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931" w:rsidRDefault="00496931" w:rsidP="00496931">
      <w:pPr>
        <w:pStyle w:val="a7"/>
        <w:ind w:right="-284"/>
        <w:jc w:val="center"/>
        <w:rPr>
          <w:szCs w:val="28"/>
        </w:rPr>
      </w:pPr>
    </w:p>
    <w:p w:rsidR="0017014A" w:rsidRPr="00D24CD2" w:rsidRDefault="0017014A" w:rsidP="00496931">
      <w:pPr>
        <w:pStyle w:val="a7"/>
        <w:ind w:right="-284"/>
        <w:jc w:val="center"/>
        <w:rPr>
          <w:szCs w:val="28"/>
        </w:rPr>
      </w:pPr>
      <w:r w:rsidRPr="00D24CD2">
        <w:rPr>
          <w:szCs w:val="28"/>
        </w:rPr>
        <w:t>Обоснование</w:t>
      </w:r>
    </w:p>
    <w:p w:rsidR="00012305" w:rsidRDefault="0017014A" w:rsidP="00012305">
      <w:pPr>
        <w:spacing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D24CD2">
        <w:rPr>
          <w:rFonts w:ascii="Times New Roman" w:hAnsi="Times New Roman" w:cs="Times New Roman"/>
          <w:sz w:val="28"/>
          <w:szCs w:val="28"/>
        </w:rPr>
        <w:t xml:space="preserve">реализации решений, предлагаемых проектом постановления администрации Петровского городского округа Ставропольского края </w:t>
      </w:r>
      <w:r w:rsidR="00195C48" w:rsidRPr="001114CA">
        <w:rPr>
          <w:rFonts w:ascii="Times New Roman" w:hAnsi="Times New Roman" w:cs="Times New Roman"/>
          <w:sz w:val="28"/>
          <w:szCs w:val="28"/>
        </w:rPr>
        <w:t>«</w:t>
      </w:r>
      <w:r w:rsidR="00BE7CDB" w:rsidRPr="00BE7CD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 признании </w:t>
      </w:r>
      <w:proofErr w:type="gramStart"/>
      <w:r w:rsidR="00BE7CDB" w:rsidRPr="00BE7CD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утратившими</w:t>
      </w:r>
      <w:proofErr w:type="gramEnd"/>
      <w:r w:rsidR="00BE7CDB" w:rsidRPr="00BE7CD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силу некоторых постановлений администрации Петровского городского округа Ставропольского края в области предоставления государственных услуг управлением труда и социальной защиты населения администрации Петровского городского округа Ставропольского края</w:t>
      </w:r>
      <w:r w:rsidR="00470C9F" w:rsidRPr="00470C9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»</w:t>
      </w:r>
    </w:p>
    <w:p w:rsidR="00496931" w:rsidRDefault="0017014A" w:rsidP="00012305">
      <w:pPr>
        <w:spacing w:line="240" w:lineRule="auto"/>
        <w:jc w:val="center"/>
        <w:rPr>
          <w:szCs w:val="28"/>
        </w:rPr>
      </w:pPr>
      <w:r>
        <w:rPr>
          <w:szCs w:val="28"/>
        </w:rPr>
        <w:tab/>
      </w:r>
    </w:p>
    <w:p w:rsidR="00D24CD2" w:rsidRDefault="00470C9F" w:rsidP="00496931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Настоящий проект постановления а</w:t>
      </w:r>
      <w:r w:rsidR="0017014A" w:rsidRPr="0017014A">
        <w:rPr>
          <w:rFonts w:ascii="Times New Roman" w:hAnsi="Times New Roman" w:cs="Times New Roman"/>
          <w:sz w:val="28"/>
          <w:szCs w:val="28"/>
        </w:rPr>
        <w:t xml:space="preserve">дминистрации Петровского городского округа Ставропольского края </w:t>
      </w:r>
      <w:r w:rsidRPr="00470C9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«</w:t>
      </w:r>
      <w:r w:rsidR="00BE7CDB" w:rsidRPr="00BE7CD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 признании утратившими силу некоторых постановлений администрации Петровского городского округа Ставропольского края в области предоставления государственных услуг управлением труда и социальной защиты населения администрации Петровского городского округа Ставропольского края</w:t>
      </w:r>
      <w:r w:rsidRPr="00470C9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»</w:t>
      </w:r>
      <w:r w:rsidR="00496931" w:rsidRPr="0049693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5C6BE7">
        <w:rPr>
          <w:rFonts w:ascii="Times New Roman" w:hAnsi="Times New Roman" w:cs="Times New Roman"/>
          <w:sz w:val="28"/>
          <w:szCs w:val="28"/>
        </w:rPr>
        <w:t xml:space="preserve"> </w:t>
      </w:r>
      <w:r w:rsidR="00D24CD2">
        <w:rPr>
          <w:rFonts w:ascii="Times New Roman" w:hAnsi="Times New Roman" w:cs="Times New Roman"/>
          <w:sz w:val="28"/>
          <w:szCs w:val="28"/>
        </w:rPr>
        <w:t>(далее</w:t>
      </w:r>
      <w:r w:rsidR="00206C56">
        <w:rPr>
          <w:rFonts w:ascii="Times New Roman" w:hAnsi="Times New Roman" w:cs="Times New Roman"/>
          <w:sz w:val="28"/>
          <w:szCs w:val="28"/>
        </w:rPr>
        <w:t xml:space="preserve"> </w:t>
      </w:r>
      <w:r w:rsidR="00D24CD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D24CD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подготовлен в</w:t>
      </w:r>
      <w:r w:rsidRPr="00470C9F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BE7CDB" w:rsidRPr="00BE7CDB">
        <w:rPr>
          <w:rFonts w:ascii="Times New Roman" w:hAnsi="Times New Roman" w:cs="Times New Roman"/>
          <w:sz w:val="28"/>
          <w:szCs w:val="28"/>
        </w:rPr>
        <w:t>Федеральным законом от 6 декабря 2021 г. № 409-ФЗ «О внесении изменений в отдельные законодательные акты Российской Федерации</w:t>
      </w:r>
      <w:proofErr w:type="gramEnd"/>
      <w:r w:rsidR="00BE7CDB" w:rsidRPr="00BE7C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7CDB" w:rsidRPr="00BE7CDB">
        <w:rPr>
          <w:rFonts w:ascii="Times New Roman" w:hAnsi="Times New Roman" w:cs="Times New Roman"/>
          <w:sz w:val="28"/>
          <w:szCs w:val="28"/>
        </w:rPr>
        <w:t>и о приостановлении действия отдельных положений статьи 4 Федерального закона «О прожиточном минимуме в Российской Федерации»,  законом Ставропольского края от 11 декабря 2009 г. № 92-кз 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</w:t>
      </w:r>
      <w:proofErr w:type="gramEnd"/>
      <w:r w:rsidR="00BE7CDB" w:rsidRPr="00BE7CDB">
        <w:rPr>
          <w:rFonts w:ascii="Times New Roman" w:hAnsi="Times New Roman" w:cs="Times New Roman"/>
          <w:sz w:val="28"/>
          <w:szCs w:val="28"/>
        </w:rPr>
        <w:t xml:space="preserve"> и социальной защиты отдельных категорий граждан»</w:t>
      </w:r>
      <w:bookmarkStart w:id="0" w:name="_GoBack"/>
      <w:bookmarkEnd w:id="0"/>
      <w:r w:rsidR="00D24CD2">
        <w:rPr>
          <w:rFonts w:ascii="Times New Roman" w:hAnsi="Times New Roman" w:cs="Times New Roman"/>
          <w:sz w:val="28"/>
          <w:szCs w:val="28"/>
        </w:rPr>
        <w:t>.</w:t>
      </w:r>
      <w:r w:rsidR="0017014A">
        <w:rPr>
          <w:rFonts w:ascii="Times New Roman" w:hAnsi="Times New Roman" w:cs="Times New Roman"/>
          <w:sz w:val="28"/>
          <w:szCs w:val="28"/>
        </w:rPr>
        <w:t xml:space="preserve"> </w:t>
      </w:r>
      <w:r w:rsidR="00D24CD2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226AB" w:rsidRPr="0017014A" w:rsidRDefault="0017014A" w:rsidP="00C016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6AB">
        <w:rPr>
          <w:rFonts w:ascii="Times New Roman" w:hAnsi="Times New Roman" w:cs="Times New Roman"/>
          <w:sz w:val="28"/>
          <w:szCs w:val="28"/>
        </w:rPr>
        <w:t>Положения проекта нормативного правого акта не влияют на состояние конкурентной среды на рынках товаров, работ и услуг, не оказывают влияния на 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городского округа Ставропольского края.</w:t>
      </w:r>
    </w:p>
    <w:p w:rsidR="0017014A" w:rsidRDefault="0017014A" w:rsidP="00C016CB">
      <w:pPr>
        <w:pStyle w:val="a7"/>
        <w:ind w:right="-284"/>
        <w:rPr>
          <w:szCs w:val="28"/>
        </w:rPr>
      </w:pPr>
    </w:p>
    <w:p w:rsidR="00433EB1" w:rsidRDefault="00433EB1" w:rsidP="00C016CB">
      <w:pPr>
        <w:pStyle w:val="a7"/>
        <w:ind w:right="-284"/>
        <w:rPr>
          <w:szCs w:val="28"/>
        </w:rPr>
      </w:pPr>
    </w:p>
    <w:p w:rsidR="00470C9F" w:rsidRDefault="00470C9F" w:rsidP="00C016CB">
      <w:pPr>
        <w:pStyle w:val="a7"/>
        <w:ind w:right="-284"/>
        <w:rPr>
          <w:szCs w:val="28"/>
        </w:rPr>
      </w:pPr>
    </w:p>
    <w:p w:rsidR="00470C9F" w:rsidRDefault="00470C9F" w:rsidP="00C016CB">
      <w:pPr>
        <w:pStyle w:val="a7"/>
        <w:ind w:right="-284"/>
        <w:rPr>
          <w:szCs w:val="28"/>
        </w:rPr>
      </w:pPr>
    </w:p>
    <w:p w:rsidR="00C016CB" w:rsidRPr="00A1283E" w:rsidRDefault="00C016CB" w:rsidP="00D24CD2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  <w:r w:rsidRPr="00A1283E">
        <w:rPr>
          <w:rFonts w:ascii="Times New Roman" w:hAnsi="Times New Roman"/>
          <w:sz w:val="28"/>
          <w:szCs w:val="28"/>
        </w:rPr>
        <w:t xml:space="preserve">Начальник </w:t>
      </w:r>
      <w:r w:rsidR="00D24CD2">
        <w:rPr>
          <w:rFonts w:ascii="Times New Roman" w:hAnsi="Times New Roman"/>
          <w:sz w:val="28"/>
          <w:szCs w:val="28"/>
        </w:rPr>
        <w:t>УТСЗН АПГО СК</w:t>
      </w:r>
      <w:r w:rsidRPr="00A1283E">
        <w:rPr>
          <w:rFonts w:ascii="Times New Roman" w:hAnsi="Times New Roman"/>
          <w:sz w:val="28"/>
          <w:szCs w:val="28"/>
        </w:rPr>
        <w:tab/>
      </w:r>
      <w:r w:rsidRPr="00A1283E">
        <w:rPr>
          <w:rFonts w:ascii="Times New Roman" w:hAnsi="Times New Roman"/>
          <w:sz w:val="28"/>
          <w:szCs w:val="28"/>
        </w:rPr>
        <w:tab/>
      </w:r>
      <w:r w:rsidRPr="00A1283E">
        <w:rPr>
          <w:rFonts w:ascii="Times New Roman" w:hAnsi="Times New Roman"/>
          <w:sz w:val="28"/>
          <w:szCs w:val="28"/>
        </w:rPr>
        <w:tab/>
        <w:t xml:space="preserve">  </w:t>
      </w:r>
      <w:r w:rsidR="00D24CD2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12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D24CD2">
        <w:rPr>
          <w:rFonts w:ascii="Times New Roman" w:hAnsi="Times New Roman"/>
          <w:sz w:val="28"/>
          <w:szCs w:val="28"/>
        </w:rPr>
        <w:t xml:space="preserve">Н.И. </w:t>
      </w:r>
      <w:proofErr w:type="spellStart"/>
      <w:r w:rsidR="00D24CD2">
        <w:rPr>
          <w:rFonts w:ascii="Times New Roman" w:hAnsi="Times New Roman"/>
          <w:sz w:val="28"/>
          <w:szCs w:val="28"/>
        </w:rPr>
        <w:t>Туртупиди</w:t>
      </w:r>
      <w:proofErr w:type="spellEnd"/>
    </w:p>
    <w:p w:rsidR="0017014A" w:rsidRDefault="0017014A" w:rsidP="00C016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33EB1" w:rsidRDefault="00433EB1" w:rsidP="00C016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016CB" w:rsidRDefault="00C016CB" w:rsidP="00C016CB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16CB"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proofErr w:type="spellStart"/>
      <w:r w:rsidR="00D24CD2">
        <w:rPr>
          <w:rFonts w:ascii="Times New Roman" w:hAnsi="Times New Roman" w:cs="Times New Roman"/>
          <w:i/>
          <w:sz w:val="20"/>
          <w:szCs w:val="20"/>
        </w:rPr>
        <w:t>Заботкина</w:t>
      </w:r>
      <w:proofErr w:type="spellEnd"/>
      <w:r w:rsidR="00D24CD2">
        <w:rPr>
          <w:rFonts w:ascii="Times New Roman" w:hAnsi="Times New Roman" w:cs="Times New Roman"/>
          <w:i/>
          <w:sz w:val="20"/>
          <w:szCs w:val="20"/>
        </w:rPr>
        <w:t xml:space="preserve"> Л.А</w:t>
      </w:r>
      <w:r w:rsidRPr="00C016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C016CB" w:rsidRPr="00C016CB" w:rsidRDefault="00C016CB" w:rsidP="00C016CB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886547 </w:t>
      </w:r>
      <w:r w:rsidRPr="00C016CB">
        <w:rPr>
          <w:rFonts w:ascii="Times New Roman" w:hAnsi="Times New Roman" w:cs="Times New Roman"/>
          <w:i/>
          <w:sz w:val="20"/>
          <w:szCs w:val="20"/>
        </w:rPr>
        <w:t>4-</w:t>
      </w:r>
      <w:r w:rsidR="00D24CD2">
        <w:rPr>
          <w:rFonts w:ascii="Times New Roman" w:hAnsi="Times New Roman" w:cs="Times New Roman"/>
          <w:i/>
          <w:sz w:val="20"/>
          <w:szCs w:val="20"/>
        </w:rPr>
        <w:t>04-63</w:t>
      </w:r>
    </w:p>
    <w:sectPr w:rsidR="00C016CB" w:rsidRPr="00C016CB" w:rsidSect="00C016C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012305"/>
    <w:rsid w:val="0017014A"/>
    <w:rsid w:val="00177EA1"/>
    <w:rsid w:val="00195C48"/>
    <w:rsid w:val="00206C56"/>
    <w:rsid w:val="00233984"/>
    <w:rsid w:val="00375AAF"/>
    <w:rsid w:val="00433EB1"/>
    <w:rsid w:val="00470C9F"/>
    <w:rsid w:val="00496931"/>
    <w:rsid w:val="005C6BE7"/>
    <w:rsid w:val="006110E4"/>
    <w:rsid w:val="009D2E01"/>
    <w:rsid w:val="009E066F"/>
    <w:rsid w:val="00AB3391"/>
    <w:rsid w:val="00B226AB"/>
    <w:rsid w:val="00B83DE2"/>
    <w:rsid w:val="00B85A10"/>
    <w:rsid w:val="00BE7CDB"/>
    <w:rsid w:val="00C016CB"/>
    <w:rsid w:val="00C47578"/>
    <w:rsid w:val="00CC2FA0"/>
    <w:rsid w:val="00D12C10"/>
    <w:rsid w:val="00D24CD2"/>
    <w:rsid w:val="00D92AE9"/>
    <w:rsid w:val="00EB3B33"/>
    <w:rsid w:val="00F2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User2</cp:lastModifiedBy>
  <cp:revision>14</cp:revision>
  <cp:lastPrinted>2022-04-11T08:00:00Z</cp:lastPrinted>
  <dcterms:created xsi:type="dcterms:W3CDTF">2020-03-18T12:55:00Z</dcterms:created>
  <dcterms:modified xsi:type="dcterms:W3CDTF">2022-04-11T08:00:00Z</dcterms:modified>
</cp:coreProperties>
</file>