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A968C" w14:textId="77777777"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14:paraId="15CE3987" w14:textId="77777777"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14:paraId="23819A28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03A728" w14:textId="3DF77097" w:rsidR="009319E4" w:rsidRPr="000D45B1" w:rsidRDefault="009319E4" w:rsidP="00E35C12">
      <w:pPr>
        <w:tabs>
          <w:tab w:val="left" w:pos="9214"/>
        </w:tabs>
        <w:spacing w:after="0" w:line="240" w:lineRule="auto"/>
        <w:ind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DFD">
        <w:rPr>
          <w:rFonts w:ascii="Times New Roman" w:hAnsi="Times New Roman" w:cs="Times New Roman"/>
          <w:sz w:val="28"/>
          <w:szCs w:val="28"/>
        </w:rPr>
        <w:t>Настоящим</w:t>
      </w:r>
      <w:r w:rsidRPr="001E1F60">
        <w:rPr>
          <w:rFonts w:ascii="Times New Roman" w:hAnsi="Times New Roman" w:cs="Times New Roman"/>
          <w:sz w:val="28"/>
          <w:szCs w:val="28"/>
        </w:rPr>
        <w:t xml:space="preserve"> администрация Петровского городского округа Ставропольского края уведомляет о </w:t>
      </w:r>
      <w:r w:rsidRPr="000D45B1">
        <w:rPr>
          <w:rFonts w:ascii="Times New Roman" w:hAnsi="Times New Roman" w:cs="Times New Roman"/>
          <w:sz w:val="28"/>
          <w:szCs w:val="28"/>
        </w:rPr>
        <w:t xml:space="preserve">проведении публичных консультаций по проекту </w:t>
      </w:r>
      <w:r w:rsidR="004256CC" w:rsidRPr="000D45B1">
        <w:rPr>
          <w:rFonts w:ascii="Times New Roman" w:hAnsi="Times New Roman" w:cs="Times New Roman"/>
          <w:sz w:val="28"/>
          <w:szCs w:val="28"/>
        </w:rPr>
        <w:t>постановления</w:t>
      </w:r>
      <w:r w:rsidRPr="000D45B1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</w:t>
      </w:r>
      <w:r w:rsidR="001B3358" w:rsidRPr="000D45B1">
        <w:rPr>
          <w:rFonts w:ascii="Times New Roman" w:hAnsi="Times New Roman" w:cs="Times New Roman"/>
          <w:sz w:val="28"/>
          <w:szCs w:val="28"/>
        </w:rPr>
        <w:t xml:space="preserve">го округа Ставропольского края </w:t>
      </w:r>
      <w:r w:rsidR="00431044" w:rsidRPr="00431044">
        <w:rPr>
          <w:rFonts w:ascii="Times New Roman" w:hAnsi="Times New Roman" w:cs="Times New Roman"/>
          <w:sz w:val="28"/>
          <w:szCs w:val="28"/>
        </w:rPr>
        <w:t>«</w:t>
      </w:r>
      <w:r w:rsidR="00E35C12" w:rsidRPr="00E35C12">
        <w:rPr>
          <w:rFonts w:ascii="Times New Roman" w:hAnsi="Times New Roman" w:cs="Times New Roman"/>
          <w:sz w:val="28"/>
          <w:szCs w:val="28"/>
        </w:rPr>
        <w:t>О внесении изменений в состав Координационного Совета при администрации Петровского городского округа Ставропольского края в области противодействия коррупции, утвержденного постановлением администрации Петровского городского округа Ставропольского края           от 03 июля 2018 г. № 1084</w:t>
      </w:r>
      <w:r w:rsidR="00431044" w:rsidRPr="000F68BA">
        <w:rPr>
          <w:rFonts w:ascii="Times New Roman" w:hAnsi="Times New Roman" w:cs="Times New Roman"/>
          <w:sz w:val="28"/>
          <w:szCs w:val="28"/>
        </w:rPr>
        <w:t xml:space="preserve">» </w:t>
      </w:r>
      <w:r w:rsidRPr="000D45B1">
        <w:rPr>
          <w:rFonts w:ascii="Times New Roman" w:hAnsi="Times New Roman" w:cs="Times New Roman"/>
          <w:sz w:val="28"/>
          <w:szCs w:val="28"/>
        </w:rPr>
        <w:t>на соответствие его антимонопольному законодательству.</w:t>
      </w:r>
    </w:p>
    <w:p w14:paraId="2D306CF8" w14:textId="77777777" w:rsidR="009319E4" w:rsidRPr="001E1F60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60">
        <w:rPr>
          <w:rFonts w:ascii="Times New Roman" w:eastAsia="Times New Roman" w:hAnsi="Times New Roman" w:cs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14:paraId="35D12BDA" w14:textId="77777777" w:rsidR="009319E4" w:rsidRPr="001E1F60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60">
        <w:rPr>
          <w:rFonts w:ascii="Times New Roman" w:eastAsia="Times New Roman" w:hAnsi="Times New Roman" w:cs="Times New Roman"/>
          <w:sz w:val="28"/>
          <w:szCs w:val="28"/>
        </w:rPr>
        <w:t>Предложения и замечания могут быть представлены любым из удобных способов:</w:t>
      </w:r>
    </w:p>
    <w:p w14:paraId="348C2828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на бумажном носителе почтой по адресу: 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>356530, Ставропольский край, Петровский район, г. Светлоград, пл. 50 лет Октября, 8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FED57D3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на электронную почту: </w:t>
      </w:r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adm</w:t>
      </w:r>
      <w:r w:rsidR="001B3358" w:rsidRPr="001B3358">
        <w:rPr>
          <w:rFonts w:ascii="Times New Roman" w:eastAsia="Times New Roman" w:hAnsi="Times New Roman" w:cs="Times New Roman"/>
          <w:sz w:val="28"/>
          <w:szCs w:val="28"/>
        </w:rPr>
        <w:t>@</w:t>
      </w:r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petrgosk</w:t>
      </w:r>
      <w:r w:rsidR="001B3358" w:rsidRPr="001B3358">
        <w:rPr>
          <w:rFonts w:ascii="Times New Roman" w:eastAsia="Times New Roman" w:hAnsi="Times New Roman" w:cs="Times New Roman"/>
          <w:sz w:val="28"/>
          <w:szCs w:val="28"/>
        </w:rPr>
        <w:t>.</w:t>
      </w:r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F4F3CED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по факсу: 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>8865474-10-76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DE132EE" w14:textId="5AD21BEE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E94B6A">
        <w:rPr>
          <w:rFonts w:ascii="Times New Roman" w:eastAsia="Times New Roman" w:hAnsi="Times New Roman" w:cs="Times New Roman"/>
          <w:sz w:val="28"/>
          <w:szCs w:val="28"/>
        </w:rPr>
        <w:t>2</w:t>
      </w:r>
      <w:r w:rsidR="00FA3E7C">
        <w:rPr>
          <w:rFonts w:ascii="Times New Roman" w:eastAsia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EF06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4B6A">
        <w:rPr>
          <w:rFonts w:ascii="Times New Roman" w:eastAsia="Times New Roman" w:hAnsi="Times New Roman" w:cs="Times New Roman"/>
          <w:sz w:val="28"/>
          <w:szCs w:val="28"/>
        </w:rPr>
        <w:t>мая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A853BD">
        <w:rPr>
          <w:rFonts w:ascii="Times New Roman" w:eastAsia="Times New Roman" w:hAnsi="Times New Roman" w:cs="Times New Roman"/>
          <w:sz w:val="28"/>
          <w:szCs w:val="28"/>
        </w:rPr>
        <w:t>2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г. по </w:t>
      </w:r>
      <w:r w:rsidR="00130C7A">
        <w:rPr>
          <w:rFonts w:ascii="Times New Roman" w:eastAsia="Times New Roman" w:hAnsi="Times New Roman" w:cs="Times New Roman"/>
          <w:sz w:val="28"/>
          <w:szCs w:val="28"/>
        </w:rPr>
        <w:t>06</w:t>
      </w:r>
      <w:r w:rsidR="00EF06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4B6A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8302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A853BD">
        <w:rPr>
          <w:rFonts w:ascii="Times New Roman" w:eastAsia="Times New Roman" w:hAnsi="Times New Roman" w:cs="Times New Roman"/>
          <w:sz w:val="28"/>
          <w:szCs w:val="28"/>
        </w:rPr>
        <w:t>2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14:paraId="336B9E57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://</w:t>
      </w:r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pertgosk</w:t>
      </w:r>
      <w:r w:rsidR="00D87B20" w:rsidRPr="00D87B20">
        <w:rPr>
          <w:rFonts w:ascii="Times New Roman" w:eastAsia="Times New Roman" w:hAnsi="Times New Roman" w:cs="Times New Roman"/>
          <w:sz w:val="28"/>
          <w:szCs w:val="28"/>
        </w:rPr>
        <w:t>.</w:t>
      </w:r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2A64D31" w14:textId="30E4616B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6B1B63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130C7A">
        <w:rPr>
          <w:rFonts w:ascii="Times New Roman" w:eastAsia="Times New Roman" w:hAnsi="Times New Roman" w:cs="Times New Roman"/>
          <w:sz w:val="28"/>
          <w:szCs w:val="28"/>
        </w:rPr>
        <w:t>07</w:t>
      </w:r>
      <w:r w:rsidR="00EF06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2A59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691D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A853BD">
        <w:rPr>
          <w:rFonts w:ascii="Times New Roman" w:eastAsia="Times New Roman" w:hAnsi="Times New Roman" w:cs="Times New Roman"/>
          <w:sz w:val="28"/>
          <w:szCs w:val="28"/>
        </w:rPr>
        <w:t>2</w:t>
      </w:r>
      <w:r w:rsidR="00433D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14:paraId="00EC25A0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К уведомлению прилагаются:</w:t>
      </w:r>
    </w:p>
    <w:p w14:paraId="7E6C0FE9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1. Анкета для участников публичных консультаций.</w:t>
      </w:r>
    </w:p>
    <w:p w14:paraId="12AB64F8" w14:textId="12DA9817" w:rsidR="009319E4" w:rsidRPr="000D45B1" w:rsidRDefault="009319E4" w:rsidP="00691D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 xml:space="preserve">2. </w:t>
      </w:r>
      <w:r w:rsidR="00D87B20">
        <w:rPr>
          <w:rFonts w:ascii="Times New Roman" w:hAnsi="Times New Roman" w:cs="Times New Roman"/>
          <w:sz w:val="28"/>
          <w:szCs w:val="28"/>
        </w:rPr>
        <w:t>Проект</w:t>
      </w:r>
      <w:r w:rsidR="00433DFD">
        <w:rPr>
          <w:rFonts w:ascii="Times New Roman" w:hAnsi="Times New Roman" w:cs="Times New Roman"/>
          <w:sz w:val="28"/>
          <w:szCs w:val="28"/>
        </w:rPr>
        <w:t xml:space="preserve"> </w:t>
      </w:r>
      <w:r w:rsidR="00D87B20">
        <w:rPr>
          <w:rFonts w:ascii="Times New Roman" w:hAnsi="Times New Roman" w:cs="Times New Roman"/>
          <w:sz w:val="28"/>
          <w:szCs w:val="28"/>
        </w:rPr>
        <w:t>постановления</w:t>
      </w:r>
      <w:r w:rsidR="00D87B20" w:rsidRPr="00D87B20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</w:t>
      </w:r>
      <w:r w:rsidR="00D87B20" w:rsidRPr="000D45B1">
        <w:rPr>
          <w:rFonts w:ascii="Times New Roman" w:hAnsi="Times New Roman" w:cs="Times New Roman"/>
          <w:sz w:val="28"/>
          <w:szCs w:val="28"/>
        </w:rPr>
        <w:t xml:space="preserve">края </w:t>
      </w:r>
      <w:r w:rsidR="00064335" w:rsidRPr="000D45B1">
        <w:rPr>
          <w:rFonts w:ascii="Times New Roman" w:hAnsi="Times New Roman" w:cs="Times New Roman"/>
          <w:sz w:val="28"/>
          <w:szCs w:val="28"/>
        </w:rPr>
        <w:t>«</w:t>
      </w:r>
      <w:r w:rsidR="00E35C12" w:rsidRPr="00E35C12">
        <w:rPr>
          <w:rFonts w:ascii="Times New Roman" w:hAnsi="Times New Roman" w:cs="Times New Roman"/>
          <w:sz w:val="28"/>
          <w:szCs w:val="28"/>
        </w:rPr>
        <w:t>О внесении изменений в состав Координационного Совета при администрации Петровского городского округа Ставропольского края в области противодействия коррупции, утвержденного постановлением администрации Петровского городского округа Ставропольского края от 03 июля 2018 г. № 1084</w:t>
      </w:r>
      <w:r w:rsidR="00064335" w:rsidRPr="000D45B1">
        <w:rPr>
          <w:rFonts w:ascii="Times New Roman" w:hAnsi="Times New Roman" w:cs="Times New Roman"/>
          <w:sz w:val="28"/>
          <w:szCs w:val="28"/>
        </w:rPr>
        <w:t>»</w:t>
      </w:r>
      <w:r w:rsidR="00D87B20" w:rsidRPr="000D45B1">
        <w:rPr>
          <w:rFonts w:ascii="Times New Roman" w:hAnsi="Times New Roman" w:cs="Times New Roman"/>
          <w:sz w:val="28"/>
          <w:szCs w:val="28"/>
        </w:rPr>
        <w:t>.</w:t>
      </w:r>
    </w:p>
    <w:p w14:paraId="544D3EC2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14:paraId="326D68F3" w14:textId="5C84E0F0" w:rsidR="009319E4" w:rsidRPr="006426F1" w:rsidRDefault="000F68BA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Титаренко Елена Валерьевна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главный специалист </w:t>
      </w:r>
      <w:r w:rsidR="00416894">
        <w:rPr>
          <w:rFonts w:ascii="Times New Roman" w:eastAsia="Times New Roman" w:hAnsi="Times New Roman" w:cs="Times New Roman"/>
          <w:sz w:val="28"/>
          <w:szCs w:val="28"/>
        </w:rPr>
        <w:t xml:space="preserve">отдела по организационно-кадровым вопросам и профилактике коррупционных правонарушений 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края.</w:t>
      </w:r>
    </w:p>
    <w:p w14:paraId="37FFA1D7" w14:textId="77777777" w:rsidR="000D45B1" w:rsidRDefault="000D45B1" w:rsidP="006B1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600F44" w14:textId="12ED2997" w:rsidR="00233984" w:rsidRPr="006B1B63" w:rsidRDefault="00AB2C38" w:rsidP="006B1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Тел.</w:t>
      </w:r>
      <w:r w:rsidR="00A853BD">
        <w:rPr>
          <w:rFonts w:ascii="Times New Roman" w:eastAsia="Times New Roman" w:hAnsi="Times New Roman" w:cs="Times New Roman"/>
          <w:sz w:val="28"/>
          <w:szCs w:val="28"/>
        </w:rPr>
        <w:t>/факс</w:t>
      </w:r>
      <w:r w:rsidR="00433D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1B63">
        <w:rPr>
          <w:rFonts w:ascii="Times New Roman" w:eastAsia="Times New Roman" w:hAnsi="Times New Roman" w:cs="Times New Roman"/>
          <w:sz w:val="28"/>
          <w:szCs w:val="28"/>
        </w:rPr>
        <w:t>8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>(</w:t>
      </w:r>
      <w:r w:rsidR="006B1B63">
        <w:rPr>
          <w:rFonts w:ascii="Times New Roman" w:eastAsia="Times New Roman" w:hAnsi="Times New Roman" w:cs="Times New Roman"/>
          <w:sz w:val="28"/>
          <w:szCs w:val="28"/>
        </w:rPr>
        <w:t>86547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>)</w:t>
      </w:r>
      <w:r w:rsidR="006B1B63">
        <w:rPr>
          <w:rFonts w:ascii="Times New Roman" w:eastAsia="Times New Roman" w:hAnsi="Times New Roman" w:cs="Times New Roman"/>
          <w:sz w:val="28"/>
          <w:szCs w:val="28"/>
        </w:rPr>
        <w:t xml:space="preserve"> 4-46-47</w:t>
      </w:r>
    </w:p>
    <w:sectPr w:rsidR="00233984" w:rsidRPr="006B1B63" w:rsidSect="0043104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7578"/>
    <w:rsid w:val="00001C06"/>
    <w:rsid w:val="0005650A"/>
    <w:rsid w:val="00064335"/>
    <w:rsid w:val="000D45B1"/>
    <w:rsid w:val="000D61F2"/>
    <w:rsid w:val="000F68BA"/>
    <w:rsid w:val="00130B40"/>
    <w:rsid w:val="00130C7A"/>
    <w:rsid w:val="00186E70"/>
    <w:rsid w:val="001B3358"/>
    <w:rsid w:val="001E1F60"/>
    <w:rsid w:val="00233984"/>
    <w:rsid w:val="002B0736"/>
    <w:rsid w:val="0036717C"/>
    <w:rsid w:val="00375AAF"/>
    <w:rsid w:val="00416894"/>
    <w:rsid w:val="004256CC"/>
    <w:rsid w:val="00431044"/>
    <w:rsid w:val="00431EFA"/>
    <w:rsid w:val="00433DFD"/>
    <w:rsid w:val="00435CFE"/>
    <w:rsid w:val="005265D6"/>
    <w:rsid w:val="00591A6B"/>
    <w:rsid w:val="00595B78"/>
    <w:rsid w:val="005F4910"/>
    <w:rsid w:val="0065186E"/>
    <w:rsid w:val="00691D4F"/>
    <w:rsid w:val="006B1B63"/>
    <w:rsid w:val="008072E2"/>
    <w:rsid w:val="00811AF2"/>
    <w:rsid w:val="008302D5"/>
    <w:rsid w:val="00916EAC"/>
    <w:rsid w:val="00927E1A"/>
    <w:rsid w:val="009319E4"/>
    <w:rsid w:val="009C0437"/>
    <w:rsid w:val="009D2E01"/>
    <w:rsid w:val="009E066F"/>
    <w:rsid w:val="00A24A55"/>
    <w:rsid w:val="00A5187F"/>
    <w:rsid w:val="00A853BD"/>
    <w:rsid w:val="00AB2C38"/>
    <w:rsid w:val="00AB3391"/>
    <w:rsid w:val="00B16883"/>
    <w:rsid w:val="00B4087A"/>
    <w:rsid w:val="00B57E7B"/>
    <w:rsid w:val="00B6259E"/>
    <w:rsid w:val="00B83DE2"/>
    <w:rsid w:val="00B85A10"/>
    <w:rsid w:val="00C47578"/>
    <w:rsid w:val="00CC2FA0"/>
    <w:rsid w:val="00CD2A59"/>
    <w:rsid w:val="00D40B8B"/>
    <w:rsid w:val="00D87B20"/>
    <w:rsid w:val="00D92AE9"/>
    <w:rsid w:val="00E35C12"/>
    <w:rsid w:val="00E93652"/>
    <w:rsid w:val="00E94B6A"/>
    <w:rsid w:val="00EA055A"/>
    <w:rsid w:val="00EA3C5A"/>
    <w:rsid w:val="00EF0617"/>
    <w:rsid w:val="00F25850"/>
    <w:rsid w:val="00FA3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F95D6"/>
  <w15:docId w15:val="{520FAB37-5D29-47F8-B813-6664CAEF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55A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B3358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B335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1E1F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Титаренко Елена Валерьевна</cp:lastModifiedBy>
  <cp:revision>30</cp:revision>
  <cp:lastPrinted>2020-03-10T06:10:00Z</cp:lastPrinted>
  <dcterms:created xsi:type="dcterms:W3CDTF">2020-06-02T09:00:00Z</dcterms:created>
  <dcterms:modified xsi:type="dcterms:W3CDTF">2022-05-26T13:34:00Z</dcterms:modified>
</cp:coreProperties>
</file>