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5F" w:rsidRDefault="006E5DD7">
      <w:pPr>
        <w:spacing w:line="240" w:lineRule="exact"/>
        <w:jc w:val="center"/>
        <w:outlineLvl w:val="2"/>
        <w:rPr>
          <w:sz w:val="28"/>
          <w:szCs w:val="28"/>
        </w:rPr>
      </w:pPr>
      <w:r>
        <w:rPr>
          <w:sz w:val="28"/>
          <w:szCs w:val="28"/>
        </w:rPr>
        <w:t>Уведомление</w:t>
      </w:r>
    </w:p>
    <w:p w:rsidR="0020365F" w:rsidRDefault="006E5DD7">
      <w:pPr>
        <w:spacing w:line="240" w:lineRule="exact"/>
        <w:jc w:val="center"/>
        <w:outlineLvl w:val="2"/>
        <w:rPr>
          <w:sz w:val="28"/>
          <w:szCs w:val="28"/>
        </w:rPr>
      </w:pPr>
      <w:r>
        <w:rPr>
          <w:sz w:val="28"/>
          <w:szCs w:val="28"/>
        </w:rPr>
        <w:t>о проведении публичных консультаций в рамках анализа проекта нормативного правового акта на соответствие его антимонопольному законодательству</w:t>
      </w:r>
    </w:p>
    <w:p w:rsidR="0020365F" w:rsidRDefault="0020365F">
      <w:pPr>
        <w:ind w:firstLine="709"/>
        <w:jc w:val="both"/>
        <w:rPr>
          <w:sz w:val="28"/>
          <w:szCs w:val="28"/>
        </w:rPr>
      </w:pPr>
    </w:p>
    <w:p w:rsidR="0020365F" w:rsidRPr="007C335D" w:rsidRDefault="006E5DD7" w:rsidP="00F204CC">
      <w:pPr>
        <w:ind w:firstLine="708"/>
        <w:jc w:val="both"/>
        <w:rPr>
          <w:sz w:val="28"/>
          <w:szCs w:val="28"/>
        </w:rPr>
      </w:pPr>
      <w:proofErr w:type="gramStart"/>
      <w:r>
        <w:rPr>
          <w:sz w:val="28"/>
          <w:szCs w:val="28"/>
        </w:rPr>
        <w:t xml:space="preserve">Настоящим администрация Петровского городского округа Ставропольского края уведомляет о проведении публичных консультаций по проекту </w:t>
      </w:r>
      <w:r w:rsidRPr="007C335D">
        <w:rPr>
          <w:sz w:val="28"/>
          <w:szCs w:val="28"/>
        </w:rPr>
        <w:t>нормативного правового акта администрации Петровского городского округа Ставропольского края «</w:t>
      </w:r>
      <w:bookmarkStart w:id="0" w:name="__DdeLink__85_363001781"/>
      <w:r w:rsidR="00456F96" w:rsidRPr="00456F96">
        <w:rPr>
          <w:sz w:val="28"/>
          <w:szCs w:val="28"/>
        </w:rPr>
        <w:t>О внесении изменений в Порядок организации горячего питания обучающихся в муниципальных образовательных организациях Петровского городского округа Ставропольского края, реализующих основную общеобразовательную программу начального общего, основного общего, среднего общего образования, утвержденный постановлением администрации Петровского городского округа Ставропольского края</w:t>
      </w:r>
      <w:proofErr w:type="gramEnd"/>
      <w:r w:rsidR="00456F96" w:rsidRPr="00456F96">
        <w:rPr>
          <w:sz w:val="28"/>
          <w:szCs w:val="28"/>
        </w:rPr>
        <w:t xml:space="preserve"> от 24 декабря 2019 г. № 2635</w:t>
      </w:r>
      <w:r w:rsidR="00963AE2" w:rsidRPr="00456F96">
        <w:rPr>
          <w:sz w:val="28"/>
          <w:szCs w:val="28"/>
        </w:rPr>
        <w:t>»</w:t>
      </w:r>
      <w:r w:rsidR="00DE5C54" w:rsidRPr="007C335D">
        <w:rPr>
          <w:sz w:val="28"/>
          <w:szCs w:val="28"/>
        </w:rPr>
        <w:t xml:space="preserve"> </w:t>
      </w:r>
      <w:bookmarkEnd w:id="0"/>
      <w:r w:rsidRPr="007C335D">
        <w:rPr>
          <w:sz w:val="28"/>
          <w:szCs w:val="28"/>
        </w:rPr>
        <w:t>на соответствие его антимонопольному законодательству.</w:t>
      </w:r>
    </w:p>
    <w:p w:rsidR="0020365F" w:rsidRPr="007C335D" w:rsidRDefault="006E5DD7">
      <w:pPr>
        <w:ind w:firstLine="709"/>
        <w:jc w:val="both"/>
        <w:rPr>
          <w:sz w:val="28"/>
          <w:szCs w:val="28"/>
        </w:rPr>
      </w:pPr>
      <w:r w:rsidRPr="007C335D">
        <w:rPr>
          <w:sz w:val="28"/>
          <w:szCs w:val="28"/>
        </w:rPr>
        <w:t>В рамках публичных консультаций все заинтересованные лица могут направить свои предложения и замечания по проекту нормативного правового акта.</w:t>
      </w:r>
    </w:p>
    <w:p w:rsidR="0020365F" w:rsidRPr="007C335D" w:rsidRDefault="006E5DD7">
      <w:pPr>
        <w:ind w:firstLine="709"/>
        <w:jc w:val="both"/>
        <w:rPr>
          <w:sz w:val="28"/>
          <w:szCs w:val="28"/>
        </w:rPr>
      </w:pPr>
      <w:r w:rsidRPr="007C335D">
        <w:rPr>
          <w:sz w:val="28"/>
          <w:szCs w:val="28"/>
        </w:rPr>
        <w:t>Предложения и замечания могут быть представлены любым из удобных способов:</w:t>
      </w:r>
    </w:p>
    <w:p w:rsidR="0020365F" w:rsidRPr="007C335D" w:rsidRDefault="006E5DD7">
      <w:pPr>
        <w:ind w:firstLine="709"/>
        <w:jc w:val="both"/>
        <w:rPr>
          <w:sz w:val="28"/>
          <w:szCs w:val="28"/>
        </w:rPr>
      </w:pPr>
      <w:r w:rsidRPr="007C335D">
        <w:rPr>
          <w:sz w:val="28"/>
          <w:szCs w:val="28"/>
        </w:rPr>
        <w:t>- на бумажном носителе почтой по адресу: Ставропольский край, Петровский район, город Светлоград, ул. Ленина, 29;</w:t>
      </w:r>
    </w:p>
    <w:p w:rsidR="0020365F" w:rsidRPr="007C335D" w:rsidRDefault="006E5DD7">
      <w:pPr>
        <w:ind w:firstLine="709"/>
        <w:jc w:val="both"/>
        <w:rPr>
          <w:sz w:val="28"/>
          <w:szCs w:val="28"/>
        </w:rPr>
      </w:pPr>
      <w:r w:rsidRPr="007C335D">
        <w:rPr>
          <w:sz w:val="28"/>
          <w:szCs w:val="28"/>
        </w:rPr>
        <w:t xml:space="preserve">- на электронную почту: </w:t>
      </w:r>
      <w:proofErr w:type="spellStart"/>
      <w:r w:rsidRPr="007C335D">
        <w:rPr>
          <w:sz w:val="28"/>
          <w:szCs w:val="28"/>
        </w:rPr>
        <w:t>obrazovanie@</w:t>
      </w:r>
      <w:r w:rsidRPr="007C335D">
        <w:rPr>
          <w:sz w:val="28"/>
          <w:szCs w:val="28"/>
          <w:lang w:val="en-US"/>
        </w:rPr>
        <w:t>petrgosk</w:t>
      </w:r>
      <w:proofErr w:type="spellEnd"/>
      <w:r w:rsidRPr="007C335D">
        <w:rPr>
          <w:sz w:val="28"/>
          <w:szCs w:val="28"/>
        </w:rPr>
        <w:t>.</w:t>
      </w:r>
      <w:proofErr w:type="spellStart"/>
      <w:r w:rsidRPr="007C335D">
        <w:rPr>
          <w:sz w:val="28"/>
          <w:szCs w:val="28"/>
          <w:lang w:val="en-US"/>
        </w:rPr>
        <w:t>ru</w:t>
      </w:r>
      <w:proofErr w:type="spellEnd"/>
      <w:r w:rsidRPr="007C335D">
        <w:rPr>
          <w:sz w:val="28"/>
          <w:szCs w:val="28"/>
        </w:rPr>
        <w:t>;</w:t>
      </w:r>
    </w:p>
    <w:p w:rsidR="0020365F" w:rsidRPr="007C335D" w:rsidRDefault="006E5DD7">
      <w:pPr>
        <w:ind w:firstLine="709"/>
        <w:jc w:val="both"/>
        <w:rPr>
          <w:sz w:val="28"/>
          <w:szCs w:val="28"/>
        </w:rPr>
      </w:pPr>
      <w:r w:rsidRPr="007C335D">
        <w:rPr>
          <w:sz w:val="28"/>
          <w:szCs w:val="28"/>
        </w:rPr>
        <w:t>- по факсу: 886547 4-03-05.</w:t>
      </w:r>
    </w:p>
    <w:p w:rsidR="0020365F" w:rsidRPr="007C335D" w:rsidRDefault="006E5DD7">
      <w:pPr>
        <w:ind w:firstLine="709"/>
        <w:jc w:val="both"/>
      </w:pPr>
      <w:r w:rsidRPr="007C335D">
        <w:rPr>
          <w:sz w:val="28"/>
          <w:szCs w:val="28"/>
        </w:rPr>
        <w:t>Сроки прие</w:t>
      </w:r>
      <w:r w:rsidR="00F204CC" w:rsidRPr="007C335D">
        <w:rPr>
          <w:sz w:val="28"/>
          <w:szCs w:val="28"/>
        </w:rPr>
        <w:t>ма пред</w:t>
      </w:r>
      <w:r w:rsidR="0044023D" w:rsidRPr="007C335D">
        <w:rPr>
          <w:sz w:val="28"/>
          <w:szCs w:val="28"/>
        </w:rPr>
        <w:t>ло</w:t>
      </w:r>
      <w:r w:rsidR="005B6D0F" w:rsidRPr="007C335D">
        <w:rPr>
          <w:sz w:val="28"/>
          <w:szCs w:val="28"/>
        </w:rPr>
        <w:t xml:space="preserve">жений и замечаний: с </w:t>
      </w:r>
      <w:r w:rsidR="00771A64">
        <w:rPr>
          <w:sz w:val="28"/>
          <w:szCs w:val="28"/>
        </w:rPr>
        <w:t>1</w:t>
      </w:r>
      <w:r w:rsidR="00D63058">
        <w:rPr>
          <w:sz w:val="28"/>
          <w:szCs w:val="28"/>
        </w:rPr>
        <w:t>8</w:t>
      </w:r>
      <w:r w:rsidR="00456F96">
        <w:rPr>
          <w:sz w:val="28"/>
          <w:szCs w:val="28"/>
        </w:rPr>
        <w:t xml:space="preserve"> октября 2022</w:t>
      </w:r>
      <w:r w:rsidR="0044023D" w:rsidRPr="007C335D">
        <w:rPr>
          <w:sz w:val="28"/>
          <w:szCs w:val="28"/>
        </w:rPr>
        <w:t xml:space="preserve"> г. по </w:t>
      </w:r>
      <w:r w:rsidR="007C335D" w:rsidRPr="007C335D">
        <w:rPr>
          <w:sz w:val="28"/>
          <w:szCs w:val="28"/>
        </w:rPr>
        <w:t>2</w:t>
      </w:r>
      <w:r w:rsidR="00D63058">
        <w:rPr>
          <w:sz w:val="28"/>
          <w:szCs w:val="28"/>
        </w:rPr>
        <w:t>2</w:t>
      </w:r>
      <w:r w:rsidR="00DE5C54" w:rsidRPr="007C335D">
        <w:rPr>
          <w:sz w:val="28"/>
          <w:szCs w:val="28"/>
        </w:rPr>
        <w:t xml:space="preserve"> </w:t>
      </w:r>
      <w:r w:rsidR="00456F96">
        <w:rPr>
          <w:sz w:val="28"/>
          <w:szCs w:val="28"/>
        </w:rPr>
        <w:t>октября 2022</w:t>
      </w:r>
      <w:r w:rsidRPr="007C335D">
        <w:rPr>
          <w:sz w:val="28"/>
          <w:szCs w:val="28"/>
        </w:rPr>
        <w:t xml:space="preserve"> г.</w:t>
      </w:r>
    </w:p>
    <w:p w:rsidR="006272DD" w:rsidRPr="007C335D" w:rsidRDefault="006E5DD7" w:rsidP="00F204CC">
      <w:pPr>
        <w:ind w:firstLine="709"/>
        <w:jc w:val="both"/>
      </w:pPr>
      <w:r w:rsidRPr="007C335D">
        <w:rPr>
          <w:sz w:val="28"/>
          <w:szCs w:val="28"/>
        </w:rPr>
        <w:t xml:space="preserve">Место размещения уведомления и проекта нормативного правового акта в информационно-телекоммуникационной сети «Интернет»: _ </w:t>
      </w:r>
      <w:hyperlink r:id="rId4">
        <w:r w:rsidRPr="007C335D">
          <w:rPr>
            <w:rStyle w:val="-"/>
            <w:color w:val="auto"/>
            <w:sz w:val="28"/>
            <w:szCs w:val="28"/>
          </w:rPr>
          <w:t>http://petrgosk.ru/ekonomika/antimonopolnyy-komplaens/vyyavlenie-riskov-narusheniya-antimonopolnogo-zakonodatelstva/analiz-proektov-normativnykh-pravovykh-aktov-administratsii-petrovskogo-gorodskogo-okruga/index.php</w:t>
        </w:r>
      </w:hyperlink>
    </w:p>
    <w:p w:rsidR="0020365F" w:rsidRPr="007C335D" w:rsidRDefault="006E5DD7">
      <w:pPr>
        <w:ind w:firstLine="709"/>
        <w:jc w:val="both"/>
        <w:rPr>
          <w:sz w:val="28"/>
          <w:szCs w:val="28"/>
        </w:rPr>
      </w:pPr>
      <w:r w:rsidRPr="007C335D">
        <w:rPr>
          <w:sz w:val="28"/>
          <w:szCs w:val="28"/>
        </w:rPr>
        <w:t>Все поступившие предложения и з</w:t>
      </w:r>
      <w:r w:rsidR="00DE5C54" w:rsidRPr="007C335D">
        <w:rPr>
          <w:sz w:val="28"/>
          <w:szCs w:val="28"/>
        </w:rPr>
        <w:t xml:space="preserve">амечания будут рассмотрены до </w:t>
      </w:r>
      <w:r w:rsidR="00456F96">
        <w:rPr>
          <w:sz w:val="28"/>
          <w:szCs w:val="28"/>
        </w:rPr>
        <w:t>24</w:t>
      </w:r>
      <w:r w:rsidR="00963AE2" w:rsidRPr="007C335D">
        <w:rPr>
          <w:sz w:val="28"/>
          <w:szCs w:val="28"/>
        </w:rPr>
        <w:t xml:space="preserve"> </w:t>
      </w:r>
      <w:r w:rsidR="00456F96">
        <w:rPr>
          <w:sz w:val="28"/>
          <w:szCs w:val="28"/>
        </w:rPr>
        <w:t>октября 2022</w:t>
      </w:r>
      <w:r w:rsidR="00963AE2" w:rsidRPr="007C335D">
        <w:rPr>
          <w:sz w:val="28"/>
          <w:szCs w:val="28"/>
        </w:rPr>
        <w:t xml:space="preserve"> </w:t>
      </w:r>
      <w:r w:rsidRPr="007C335D">
        <w:rPr>
          <w:sz w:val="28"/>
          <w:szCs w:val="28"/>
        </w:rPr>
        <w:t>года.</w:t>
      </w:r>
    </w:p>
    <w:p w:rsidR="00F204CC" w:rsidRPr="007C335D" w:rsidRDefault="00F204CC">
      <w:pPr>
        <w:ind w:firstLine="709"/>
        <w:jc w:val="both"/>
      </w:pPr>
    </w:p>
    <w:p w:rsidR="0020365F" w:rsidRPr="007C335D" w:rsidRDefault="006E5DD7">
      <w:pPr>
        <w:ind w:firstLine="709"/>
        <w:jc w:val="both"/>
        <w:rPr>
          <w:sz w:val="28"/>
          <w:szCs w:val="28"/>
        </w:rPr>
      </w:pPr>
      <w:r w:rsidRPr="007C335D">
        <w:rPr>
          <w:sz w:val="28"/>
          <w:szCs w:val="28"/>
        </w:rPr>
        <w:t>К уведомлению прилагаются:</w:t>
      </w:r>
    </w:p>
    <w:p w:rsidR="0020365F" w:rsidRPr="007C335D" w:rsidRDefault="006E5DD7">
      <w:pPr>
        <w:ind w:firstLine="709"/>
        <w:jc w:val="both"/>
        <w:rPr>
          <w:sz w:val="28"/>
          <w:szCs w:val="28"/>
        </w:rPr>
      </w:pPr>
      <w:r w:rsidRPr="007C335D">
        <w:rPr>
          <w:sz w:val="28"/>
          <w:szCs w:val="28"/>
        </w:rPr>
        <w:t>1. Анкета для участников публичных консультаций.</w:t>
      </w:r>
    </w:p>
    <w:p w:rsidR="00F204CC" w:rsidRPr="007C335D" w:rsidRDefault="006E5DD7" w:rsidP="00F204CC">
      <w:pPr>
        <w:ind w:firstLine="708"/>
        <w:jc w:val="both"/>
        <w:rPr>
          <w:sz w:val="28"/>
          <w:szCs w:val="28"/>
        </w:rPr>
      </w:pPr>
      <w:r w:rsidRPr="007C335D">
        <w:rPr>
          <w:sz w:val="28"/>
          <w:szCs w:val="28"/>
        </w:rPr>
        <w:t xml:space="preserve">2. </w:t>
      </w:r>
      <w:proofErr w:type="gramStart"/>
      <w:r w:rsidRPr="007C335D">
        <w:rPr>
          <w:sz w:val="28"/>
          <w:szCs w:val="28"/>
        </w:rPr>
        <w:t xml:space="preserve">Проект постановления администрации Петровского городского округа Ставропольского края </w:t>
      </w:r>
      <w:r w:rsidR="00DE5C54" w:rsidRPr="007C335D">
        <w:rPr>
          <w:sz w:val="28"/>
          <w:szCs w:val="28"/>
        </w:rPr>
        <w:t>«</w:t>
      </w:r>
      <w:r w:rsidR="00B95536" w:rsidRPr="002E2A61">
        <w:rPr>
          <w:sz w:val="28"/>
          <w:szCs w:val="28"/>
        </w:rPr>
        <w:t>О внесении изменений в Порядок организации горячего питания обучающихся в муниципальных образовательных организациях Петровского городского округа Ставропольского края, реализующих основную общеобразовательную программу начального общего, основного общего, среднего общего образования, утвержденный постановлением администрации Петровского городского округа Ставропольского края от 24 декабря 2019 г. № 2635</w:t>
      </w:r>
      <w:r w:rsidR="00F204CC" w:rsidRPr="007C335D">
        <w:rPr>
          <w:sz w:val="28"/>
          <w:szCs w:val="28"/>
        </w:rPr>
        <w:t>».</w:t>
      </w:r>
      <w:proofErr w:type="gramEnd"/>
    </w:p>
    <w:p w:rsidR="0020365F" w:rsidRPr="007C335D" w:rsidRDefault="0020365F" w:rsidP="00F204CC">
      <w:pPr>
        <w:ind w:firstLine="709"/>
        <w:jc w:val="both"/>
      </w:pPr>
    </w:p>
    <w:p w:rsidR="0020365F" w:rsidRPr="007C335D" w:rsidRDefault="006E5DD7">
      <w:pPr>
        <w:ind w:firstLine="709"/>
        <w:jc w:val="both"/>
        <w:rPr>
          <w:sz w:val="28"/>
          <w:szCs w:val="28"/>
        </w:rPr>
      </w:pPr>
      <w:r w:rsidRPr="007C335D">
        <w:rPr>
          <w:sz w:val="28"/>
          <w:szCs w:val="28"/>
        </w:rPr>
        <w:lastRenderedPageBreak/>
        <w:t>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w:t>
      </w:r>
    </w:p>
    <w:p w:rsidR="0020365F" w:rsidRDefault="006E5DD7">
      <w:pPr>
        <w:ind w:firstLine="709"/>
        <w:jc w:val="both"/>
      </w:pPr>
      <w:r>
        <w:rPr>
          <w:sz w:val="28"/>
          <w:szCs w:val="28"/>
        </w:rPr>
        <w:t xml:space="preserve">Ф.И.О., должность </w:t>
      </w:r>
      <w:r w:rsidRPr="00963AE2">
        <w:rPr>
          <w:sz w:val="28"/>
          <w:szCs w:val="28"/>
        </w:rPr>
        <w:t xml:space="preserve">Савченко Светлана Игоревна заместитель  </w:t>
      </w:r>
      <w:proofErr w:type="gramStart"/>
      <w:r w:rsidRPr="00963AE2">
        <w:rPr>
          <w:sz w:val="28"/>
          <w:szCs w:val="28"/>
        </w:rPr>
        <w:t>начальника отдела образования администрации Петровского городского</w:t>
      </w:r>
      <w:r>
        <w:rPr>
          <w:sz w:val="28"/>
          <w:szCs w:val="28"/>
        </w:rPr>
        <w:t xml:space="preserve"> округа Ставропольского края</w:t>
      </w:r>
      <w:proofErr w:type="gramEnd"/>
      <w:r>
        <w:rPr>
          <w:sz w:val="28"/>
          <w:szCs w:val="28"/>
        </w:rPr>
        <w:t xml:space="preserve"> </w:t>
      </w:r>
    </w:p>
    <w:p w:rsidR="006272DD" w:rsidRDefault="006E5DD7" w:rsidP="00963AE2">
      <w:pPr>
        <w:ind w:firstLine="709"/>
        <w:jc w:val="both"/>
        <w:rPr>
          <w:sz w:val="28"/>
          <w:szCs w:val="28"/>
        </w:rPr>
      </w:pPr>
      <w:r>
        <w:rPr>
          <w:sz w:val="28"/>
          <w:szCs w:val="28"/>
        </w:rPr>
        <w:t>Тел./факс (886547)</w:t>
      </w:r>
      <w:r w:rsidR="005B6D0F">
        <w:rPr>
          <w:sz w:val="28"/>
          <w:szCs w:val="28"/>
        </w:rPr>
        <w:t xml:space="preserve"> </w:t>
      </w:r>
      <w:r>
        <w:rPr>
          <w:sz w:val="28"/>
          <w:szCs w:val="28"/>
        </w:rPr>
        <w:t>4-33-56.</w:t>
      </w:r>
      <w:bookmarkStart w:id="1" w:name="_GoBack"/>
      <w:bookmarkEnd w:id="1"/>
    </w:p>
    <w:p w:rsidR="00F204CC" w:rsidRPr="00963AE2" w:rsidRDefault="00F204CC" w:rsidP="00963AE2">
      <w:pPr>
        <w:ind w:firstLine="709"/>
        <w:jc w:val="both"/>
      </w:pPr>
    </w:p>
    <w:p w:rsidR="0020365F" w:rsidRDefault="006E5DD7">
      <w:pPr>
        <w:jc w:val="center"/>
        <w:outlineLvl w:val="2"/>
        <w:rPr>
          <w:sz w:val="28"/>
          <w:szCs w:val="28"/>
        </w:rPr>
      </w:pPr>
      <w:r>
        <w:rPr>
          <w:sz w:val="28"/>
          <w:szCs w:val="28"/>
        </w:rPr>
        <w:t>Анкета для участников публичных консультаций</w:t>
      </w:r>
    </w:p>
    <w:p w:rsidR="0020365F" w:rsidRDefault="0020365F">
      <w:pPr>
        <w:ind w:firstLine="709"/>
        <w:jc w:val="both"/>
        <w:rPr>
          <w:sz w:val="28"/>
          <w:szCs w:val="28"/>
        </w:rPr>
      </w:pPr>
    </w:p>
    <w:p w:rsidR="0020365F" w:rsidRDefault="006E5DD7">
      <w:pPr>
        <w:ind w:firstLine="709"/>
        <w:jc w:val="both"/>
        <w:rPr>
          <w:sz w:val="28"/>
          <w:szCs w:val="28"/>
        </w:rPr>
      </w:pPr>
      <w:r>
        <w:rPr>
          <w:sz w:val="28"/>
          <w:szCs w:val="28"/>
        </w:rPr>
        <w:t xml:space="preserve">1. Наименование организации / Ф.И.О. индивидуального предпринимателя, иного заинтересованного лица, представившего предложения </w:t>
      </w:r>
      <w:r>
        <w:rPr>
          <w:sz w:val="28"/>
          <w:szCs w:val="28"/>
        </w:rPr>
        <w:tab/>
        <w:t>___________________________________________________</w:t>
      </w:r>
    </w:p>
    <w:p w:rsidR="0020365F" w:rsidRDefault="006E5DD7">
      <w:pPr>
        <w:ind w:firstLine="709"/>
        <w:jc w:val="both"/>
        <w:rPr>
          <w:sz w:val="28"/>
          <w:szCs w:val="28"/>
        </w:rPr>
      </w:pPr>
      <w:r>
        <w:rPr>
          <w:sz w:val="28"/>
          <w:szCs w:val="28"/>
        </w:rPr>
        <w:t>Сфера деятельности:</w:t>
      </w:r>
      <w:r>
        <w:rPr>
          <w:sz w:val="28"/>
          <w:szCs w:val="28"/>
        </w:rPr>
        <w:tab/>
        <w:t>_________________________________________</w:t>
      </w:r>
    </w:p>
    <w:p w:rsidR="0020365F" w:rsidRDefault="006E5DD7">
      <w:pPr>
        <w:ind w:firstLine="709"/>
        <w:jc w:val="both"/>
        <w:rPr>
          <w:sz w:val="28"/>
          <w:szCs w:val="28"/>
        </w:rPr>
      </w:pPr>
      <w:r>
        <w:rPr>
          <w:sz w:val="28"/>
          <w:szCs w:val="28"/>
        </w:rPr>
        <w:t>Ф.И.О. контактного лица:</w:t>
      </w:r>
      <w:r>
        <w:rPr>
          <w:sz w:val="28"/>
          <w:szCs w:val="28"/>
        </w:rPr>
        <w:tab/>
        <w:t>____________________________________</w:t>
      </w:r>
    </w:p>
    <w:p w:rsidR="0020365F" w:rsidRDefault="006E5DD7">
      <w:pPr>
        <w:ind w:firstLine="709"/>
        <w:jc w:val="both"/>
        <w:rPr>
          <w:sz w:val="28"/>
          <w:szCs w:val="28"/>
        </w:rPr>
      </w:pPr>
      <w:r>
        <w:rPr>
          <w:sz w:val="28"/>
          <w:szCs w:val="28"/>
        </w:rPr>
        <w:t>Номер телефона:</w:t>
      </w:r>
      <w:r>
        <w:rPr>
          <w:sz w:val="28"/>
          <w:szCs w:val="28"/>
        </w:rPr>
        <w:tab/>
        <w:t>______________________________________________</w:t>
      </w:r>
    </w:p>
    <w:p w:rsidR="0020365F" w:rsidRDefault="006E5DD7">
      <w:pPr>
        <w:ind w:firstLine="709"/>
        <w:jc w:val="both"/>
        <w:rPr>
          <w:sz w:val="28"/>
          <w:szCs w:val="28"/>
        </w:rPr>
      </w:pPr>
      <w:r>
        <w:rPr>
          <w:sz w:val="28"/>
          <w:szCs w:val="28"/>
        </w:rPr>
        <w:t>Адрес электронной почты:</w:t>
      </w:r>
      <w:r>
        <w:rPr>
          <w:sz w:val="28"/>
          <w:szCs w:val="28"/>
        </w:rPr>
        <w:tab/>
        <w:t>____________________________________</w:t>
      </w:r>
    </w:p>
    <w:p w:rsidR="0020365F" w:rsidRDefault="0020365F">
      <w:pPr>
        <w:ind w:firstLine="709"/>
        <w:jc w:val="both"/>
        <w:rPr>
          <w:sz w:val="28"/>
          <w:szCs w:val="28"/>
        </w:rPr>
      </w:pPr>
    </w:p>
    <w:p w:rsidR="0020365F" w:rsidRDefault="006E5DD7">
      <w:pPr>
        <w:ind w:firstLine="709"/>
        <w:jc w:val="both"/>
        <w:rPr>
          <w:sz w:val="28"/>
          <w:szCs w:val="28"/>
        </w:rPr>
      </w:pPr>
      <w:r>
        <w:rPr>
          <w:sz w:val="28"/>
          <w:szCs w:val="28"/>
        </w:rPr>
        <w:t xml:space="preserve">2. Общие сведения о проекте нормативного правового акта </w:t>
      </w:r>
    </w:p>
    <w:p w:rsidR="0020365F" w:rsidRDefault="006E5DD7">
      <w:pPr>
        <w:ind w:firstLine="709"/>
        <w:jc w:val="both"/>
        <w:rPr>
          <w:sz w:val="28"/>
          <w:szCs w:val="28"/>
        </w:rPr>
      </w:pPr>
      <w:r>
        <w:rPr>
          <w:sz w:val="28"/>
          <w:szCs w:val="28"/>
        </w:rPr>
        <w:t>Сфера муниципального регулирования: __________________________</w:t>
      </w:r>
    </w:p>
    <w:p w:rsidR="0020365F" w:rsidRDefault="006E5DD7">
      <w:pPr>
        <w:ind w:firstLine="709"/>
        <w:jc w:val="both"/>
        <w:rPr>
          <w:sz w:val="28"/>
          <w:szCs w:val="28"/>
        </w:rPr>
      </w:pPr>
      <w:r>
        <w:rPr>
          <w:sz w:val="28"/>
          <w:szCs w:val="28"/>
        </w:rPr>
        <w:t>Вид и наименование:</w:t>
      </w:r>
      <w:r>
        <w:rPr>
          <w:sz w:val="28"/>
          <w:szCs w:val="28"/>
        </w:rPr>
        <w:tab/>
        <w:t>_________________________________________</w:t>
      </w:r>
    </w:p>
    <w:p w:rsidR="0020365F" w:rsidRDefault="0020365F">
      <w:pPr>
        <w:ind w:firstLine="709"/>
        <w:jc w:val="both"/>
        <w:rPr>
          <w:sz w:val="28"/>
          <w:szCs w:val="28"/>
        </w:rPr>
      </w:pPr>
    </w:p>
    <w:p w:rsidR="0020365F" w:rsidRDefault="006E5DD7">
      <w:pPr>
        <w:ind w:firstLine="709"/>
        <w:jc w:val="both"/>
        <w:rPr>
          <w:sz w:val="28"/>
          <w:szCs w:val="28"/>
        </w:rPr>
      </w:pPr>
      <w:r>
        <w:rPr>
          <w:sz w:val="28"/>
          <w:szCs w:val="28"/>
        </w:rPr>
        <w:t>3. Наличие (отсутствие) в проекте нормативного акта положений, противоречащих антимонопольному законодательству ____________________________________________________________________________________________________________________________________</w:t>
      </w:r>
    </w:p>
    <w:p w:rsidR="0020365F" w:rsidRDefault="0020365F">
      <w:pPr>
        <w:ind w:firstLine="709"/>
        <w:jc w:val="both"/>
        <w:rPr>
          <w:sz w:val="28"/>
          <w:szCs w:val="28"/>
        </w:rPr>
      </w:pPr>
    </w:p>
    <w:p w:rsidR="0020365F" w:rsidRDefault="006E5DD7">
      <w:pPr>
        <w:ind w:firstLine="709"/>
        <w:jc w:val="both"/>
        <w:rPr>
          <w:sz w:val="28"/>
          <w:szCs w:val="28"/>
        </w:rPr>
      </w:pPr>
      <w:r>
        <w:rPr>
          <w:sz w:val="28"/>
          <w:szCs w:val="28"/>
        </w:rPr>
        <w:t>4. Предложения и замечания по проекту нормативного правового акта_________________________________________________________________________________________________________________________________</w:t>
      </w:r>
    </w:p>
    <w:p w:rsidR="0020365F" w:rsidRDefault="0020365F">
      <w:pPr>
        <w:ind w:firstLine="709"/>
        <w:jc w:val="both"/>
        <w:rPr>
          <w:sz w:val="28"/>
          <w:szCs w:val="28"/>
        </w:rPr>
      </w:pPr>
    </w:p>
    <w:p w:rsidR="0020365F" w:rsidRDefault="0020365F">
      <w:pPr>
        <w:jc w:val="both"/>
        <w:outlineLvl w:val="2"/>
        <w:rPr>
          <w:b/>
          <w:bCs/>
          <w:sz w:val="28"/>
          <w:szCs w:val="28"/>
        </w:rPr>
      </w:pPr>
    </w:p>
    <w:p w:rsidR="0020365F" w:rsidRDefault="0020365F">
      <w:pPr>
        <w:ind w:firstLine="709"/>
        <w:jc w:val="both"/>
        <w:outlineLvl w:val="2"/>
        <w:rPr>
          <w:b/>
          <w:bCs/>
          <w:sz w:val="28"/>
          <w:szCs w:val="28"/>
        </w:rPr>
      </w:pPr>
    </w:p>
    <w:p w:rsidR="0020365F" w:rsidRDefault="006E5DD7">
      <w:pPr>
        <w:ind w:firstLine="709"/>
        <w:jc w:val="both"/>
        <w:rPr>
          <w:sz w:val="28"/>
          <w:szCs w:val="28"/>
        </w:rPr>
      </w:pPr>
      <w:r>
        <w:rPr>
          <w:sz w:val="28"/>
          <w:szCs w:val="28"/>
        </w:rPr>
        <w:t>_______________         ______________________</w:t>
      </w:r>
    </w:p>
    <w:p w:rsidR="0020365F" w:rsidRDefault="006E5DD7">
      <w:pPr>
        <w:ind w:firstLine="709"/>
        <w:jc w:val="both"/>
      </w:pPr>
      <w:r>
        <w:t>   (подпись)                     (расшифровка подписи)</w:t>
      </w:r>
    </w:p>
    <w:p w:rsidR="0020365F" w:rsidRDefault="006E5DD7">
      <w:pPr>
        <w:ind w:firstLine="709"/>
        <w:jc w:val="both"/>
        <w:rPr>
          <w:sz w:val="28"/>
          <w:szCs w:val="28"/>
        </w:rPr>
      </w:pPr>
      <w:r>
        <w:rPr>
          <w:sz w:val="28"/>
          <w:szCs w:val="28"/>
        </w:rPr>
        <w:t>_______________</w:t>
      </w:r>
    </w:p>
    <w:p w:rsidR="0020365F" w:rsidRDefault="006E5DD7">
      <w:pPr>
        <w:ind w:firstLine="709"/>
        <w:jc w:val="both"/>
      </w:pPr>
      <w:r>
        <w:t>    (дата)</w:t>
      </w:r>
    </w:p>
    <w:p w:rsidR="0020365F" w:rsidRDefault="0020365F">
      <w:pPr>
        <w:ind w:firstLine="709"/>
        <w:jc w:val="both"/>
        <w:outlineLvl w:val="2"/>
        <w:rPr>
          <w:b/>
          <w:bCs/>
          <w:sz w:val="28"/>
          <w:szCs w:val="28"/>
        </w:rPr>
      </w:pPr>
    </w:p>
    <w:p w:rsidR="0020365F" w:rsidRDefault="0020365F">
      <w:pPr>
        <w:ind w:firstLine="709"/>
        <w:jc w:val="both"/>
      </w:pPr>
    </w:p>
    <w:sectPr w:rsidR="0020365F" w:rsidSect="00C3072D">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Segoe U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65F"/>
    <w:rsid w:val="000B4DC2"/>
    <w:rsid w:val="00166228"/>
    <w:rsid w:val="0020365F"/>
    <w:rsid w:val="002073AC"/>
    <w:rsid w:val="00280AF1"/>
    <w:rsid w:val="003C3884"/>
    <w:rsid w:val="0044023D"/>
    <w:rsid w:val="00456F96"/>
    <w:rsid w:val="004D3D07"/>
    <w:rsid w:val="00567DE6"/>
    <w:rsid w:val="005B0335"/>
    <w:rsid w:val="005B6D0F"/>
    <w:rsid w:val="005C5E2C"/>
    <w:rsid w:val="006272DD"/>
    <w:rsid w:val="0067496F"/>
    <w:rsid w:val="006E5DD7"/>
    <w:rsid w:val="00771A64"/>
    <w:rsid w:val="007C335D"/>
    <w:rsid w:val="007D34D5"/>
    <w:rsid w:val="0083432F"/>
    <w:rsid w:val="008E2B39"/>
    <w:rsid w:val="00963AE2"/>
    <w:rsid w:val="00AA19BC"/>
    <w:rsid w:val="00B95536"/>
    <w:rsid w:val="00BB75AB"/>
    <w:rsid w:val="00C3072D"/>
    <w:rsid w:val="00C805B5"/>
    <w:rsid w:val="00CF1496"/>
    <w:rsid w:val="00D63058"/>
    <w:rsid w:val="00DE5C54"/>
    <w:rsid w:val="00E0574C"/>
    <w:rsid w:val="00ED3FB2"/>
    <w:rsid w:val="00F204CC"/>
    <w:rsid w:val="00F55AD0"/>
    <w:rsid w:val="00FE7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F8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532F85"/>
    <w:rPr>
      <w:color w:val="0000FF"/>
      <w:u w:val="single"/>
    </w:rPr>
  </w:style>
  <w:style w:type="character" w:customStyle="1" w:styleId="ListLabel1">
    <w:name w:val="ListLabel 1"/>
    <w:qFormat/>
    <w:rsid w:val="00C3072D"/>
    <w:rPr>
      <w:sz w:val="28"/>
      <w:szCs w:val="28"/>
    </w:rPr>
  </w:style>
  <w:style w:type="character" w:customStyle="1" w:styleId="ListLabel2">
    <w:name w:val="ListLabel 2"/>
    <w:qFormat/>
    <w:rsid w:val="00C3072D"/>
    <w:rPr>
      <w:sz w:val="28"/>
      <w:szCs w:val="28"/>
    </w:rPr>
  </w:style>
  <w:style w:type="character" w:customStyle="1" w:styleId="ListLabel3">
    <w:name w:val="ListLabel 3"/>
    <w:qFormat/>
    <w:rsid w:val="00C3072D"/>
    <w:rPr>
      <w:sz w:val="28"/>
      <w:szCs w:val="28"/>
    </w:rPr>
  </w:style>
  <w:style w:type="character" w:customStyle="1" w:styleId="ListLabel4">
    <w:name w:val="ListLabel 4"/>
    <w:qFormat/>
    <w:rsid w:val="00C3072D"/>
    <w:rPr>
      <w:sz w:val="28"/>
      <w:szCs w:val="28"/>
    </w:rPr>
  </w:style>
  <w:style w:type="character" w:customStyle="1" w:styleId="ListLabel5">
    <w:name w:val="ListLabel 5"/>
    <w:qFormat/>
    <w:rsid w:val="00C3072D"/>
    <w:rPr>
      <w:sz w:val="28"/>
      <w:szCs w:val="28"/>
    </w:rPr>
  </w:style>
  <w:style w:type="character" w:customStyle="1" w:styleId="ListLabel6">
    <w:name w:val="ListLabel 6"/>
    <w:qFormat/>
    <w:rsid w:val="00C3072D"/>
    <w:rPr>
      <w:sz w:val="28"/>
      <w:szCs w:val="28"/>
    </w:rPr>
  </w:style>
  <w:style w:type="character" w:customStyle="1" w:styleId="ListLabel7">
    <w:name w:val="ListLabel 7"/>
    <w:qFormat/>
    <w:rsid w:val="00C3072D"/>
    <w:rPr>
      <w:sz w:val="28"/>
      <w:szCs w:val="28"/>
    </w:rPr>
  </w:style>
  <w:style w:type="paragraph" w:customStyle="1" w:styleId="a3">
    <w:name w:val="Заголовок"/>
    <w:basedOn w:val="a"/>
    <w:next w:val="a4"/>
    <w:qFormat/>
    <w:rsid w:val="00C3072D"/>
    <w:pPr>
      <w:keepNext/>
      <w:spacing w:before="240" w:after="120"/>
    </w:pPr>
    <w:rPr>
      <w:rFonts w:ascii="DejaVu Sans" w:eastAsia="Droid Sans Fallback" w:hAnsi="DejaVu Sans" w:cs="Droid Sans Devanagari"/>
      <w:sz w:val="28"/>
      <w:szCs w:val="28"/>
    </w:rPr>
  </w:style>
  <w:style w:type="paragraph" w:styleId="a4">
    <w:name w:val="Body Text"/>
    <w:basedOn w:val="a"/>
    <w:rsid w:val="00C3072D"/>
    <w:pPr>
      <w:spacing w:after="140" w:line="276" w:lineRule="auto"/>
    </w:pPr>
  </w:style>
  <w:style w:type="paragraph" w:styleId="a5">
    <w:name w:val="List"/>
    <w:basedOn w:val="a4"/>
    <w:rsid w:val="00C3072D"/>
    <w:rPr>
      <w:rFonts w:cs="Droid Sans Devanagari"/>
    </w:rPr>
  </w:style>
  <w:style w:type="paragraph" w:styleId="a6">
    <w:name w:val="caption"/>
    <w:basedOn w:val="a"/>
    <w:qFormat/>
    <w:rsid w:val="00C3072D"/>
    <w:pPr>
      <w:suppressLineNumbers/>
      <w:spacing w:before="120" w:after="120"/>
    </w:pPr>
    <w:rPr>
      <w:rFonts w:cs="Droid Sans Devanagari"/>
      <w:i/>
      <w:iCs/>
    </w:rPr>
  </w:style>
  <w:style w:type="paragraph" w:styleId="a7">
    <w:name w:val="index heading"/>
    <w:basedOn w:val="a"/>
    <w:qFormat/>
    <w:rsid w:val="00C3072D"/>
    <w:pPr>
      <w:suppressLineNumbers/>
    </w:pPr>
    <w:rPr>
      <w:rFonts w:cs="Droid Sans Devanaga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trgosk.ru/ekonomika/antimonopolnyy-komplaens/vyyavlenie-riskov-narusheniya-antimonopolnogo-zakonodatelstva/analiz-proektov-normativnykh-pravovykh-aktov-administratsii-petrovskogo-gorodskogo-okruga/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redkina</dc:creator>
  <dc:description/>
  <cp:lastModifiedBy>Елена Ивановна</cp:lastModifiedBy>
  <cp:revision>41</cp:revision>
  <cp:lastPrinted>2021-03-22T14:15:00Z</cp:lastPrinted>
  <dcterms:created xsi:type="dcterms:W3CDTF">2020-03-11T13:35:00Z</dcterms:created>
  <dcterms:modified xsi:type="dcterms:W3CDTF">2022-10-18T14:20:00Z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