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395"/>
        <w:gridCol w:w="5244"/>
      </w:tblGrid>
      <w:tr w:rsidR="00046B24">
        <w:trPr>
          <w:trHeight w:val="283"/>
        </w:trPr>
        <w:tc>
          <w:tcPr>
            <w:tcW w:w="4395" w:type="dxa"/>
          </w:tcPr>
          <w:p w:rsidR="00046B24" w:rsidRDefault="00046B2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</w:tcPr>
          <w:p w:rsidR="00046B24" w:rsidRDefault="00E0034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46B24">
        <w:trPr>
          <w:trHeight w:val="969"/>
        </w:trPr>
        <w:tc>
          <w:tcPr>
            <w:tcW w:w="4395" w:type="dxa"/>
          </w:tcPr>
          <w:p w:rsidR="00046B24" w:rsidRDefault="00046B2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</w:tcPr>
          <w:p w:rsidR="00046B24" w:rsidRDefault="00E0034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46B24" w:rsidRDefault="00046B24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6B24" w:rsidRDefault="00046B2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46B24" w:rsidRDefault="00E0034D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046B24" w:rsidRDefault="00E0034D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46B24" w:rsidRDefault="00046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</w:t>
      </w:r>
      <w:r w:rsidRPr="00610354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610354">
        <w:rPr>
          <w:rFonts w:ascii="Times New Roman" w:hAnsi="Times New Roman" w:cs="Times New Roman"/>
          <w:sz w:val="28"/>
          <w:szCs w:val="28"/>
        </w:rPr>
        <w:t xml:space="preserve"> «</w:t>
      </w:r>
      <w:r w:rsidR="001B4B12" w:rsidRPr="00E82D08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1B4B12" w:rsidRPr="00221AB6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1B4B12" w:rsidRP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администрации Петровского городского округа Ставропольского края от 04</w:t>
      </w:r>
      <w:r w:rsidR="001B4B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февраля </w:t>
      </w:r>
      <w:r w:rsidR="001B4B12" w:rsidRP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>2019</w:t>
      </w:r>
      <w:r w:rsidR="001B4B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1B4B12" w:rsidRP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211</w:t>
      </w:r>
      <w:r w:rsidR="001B4B12" w:rsidRPr="00221AB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1B4B12" w:rsidRPr="00221AB6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администрацией Петровского городского округа Ставропольского края государственной услуги «</w:t>
      </w:r>
      <w:r w:rsidR="001B4B12" w:rsidRP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бесплатного проезда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</w:r>
      <w:r w:rsidR="001B4B12" w:rsidRPr="00221A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его антимонопольному законодательству.</w:t>
      </w:r>
      <w:proofErr w:type="gramEnd"/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356530 Ставропольский край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Петровский район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Светлоград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пл.50 лет Октября, 8;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электронную почту:</w:t>
      </w:r>
      <w:hyperlink r:id="rId4" w:history="1"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opeka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petrgosk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факсу: 886547 4-10-</w:t>
      </w:r>
      <w:r w:rsidR="00610354" w:rsidRPr="00610354"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A86BBC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A86BBC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http://petrgosk.ru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6BB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046B24" w:rsidRPr="00610354" w:rsidRDefault="00E0034D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35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10354">
        <w:rPr>
          <w:rFonts w:ascii="Times New Roman" w:eastAsia="Times New Roman" w:hAnsi="Times New Roman" w:cs="Times New Roman"/>
          <w:sz w:val="28"/>
          <w:szCs w:val="28"/>
        </w:rPr>
        <w:t>Проект постановления администрации Петровского городского округа Ставропольского края «</w:t>
      </w:r>
      <w:r w:rsidR="001B4B12" w:rsidRPr="00E82D08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1B4B12" w:rsidRPr="00221AB6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1B4B12" w:rsidRP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администрации </w:t>
      </w:r>
      <w:r w:rsidR="001B4B12" w:rsidRP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Петровского городского округа Ставропольского края от 04</w:t>
      </w:r>
      <w:r w:rsidR="001B4B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февраля </w:t>
      </w:r>
      <w:r w:rsidR="001B4B12" w:rsidRP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>2019</w:t>
      </w:r>
      <w:r w:rsidR="001B4B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1B4B12" w:rsidRP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211</w:t>
      </w:r>
      <w:r w:rsidR="001B4B12" w:rsidRPr="00221AB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администрацией Петровского городского округа Ставропольского края государственной услуги «</w:t>
      </w:r>
      <w:r w:rsidR="001B4B12" w:rsidRP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бесплатного проезда детей-сирот и детей, оставшихся без попечения родителей, находящихся под опекой (попечительством), на городском, пригородном, в сельской местности на</w:t>
      </w:r>
      <w:proofErr w:type="gramEnd"/>
      <w:r w:rsidR="001B4B12" w:rsidRP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внутрирайонном транспорте (кроме такси), а также бесплатного проезда один раз в год к месту жительства и обратно к месту учебы</w:t>
      </w:r>
      <w:r w:rsidR="001B4B12" w:rsidRPr="00221AB6">
        <w:rPr>
          <w:rFonts w:ascii="Times New Roman" w:hAnsi="Times New Roman" w:cs="Times New Roman"/>
          <w:sz w:val="28"/>
          <w:szCs w:val="28"/>
        </w:rPr>
        <w:t>»</w:t>
      </w:r>
      <w:r w:rsidRPr="00610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B24" w:rsidRPr="001A1CAF" w:rsidRDefault="00E0034D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46B24" w:rsidRDefault="00610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Шлякова Анна Александровна</w:t>
      </w:r>
      <w:r w:rsidR="00E0034D">
        <w:rPr>
          <w:rFonts w:ascii="Times New Roman" w:hAnsi="Times New Roman" w:cs="Times New Roman"/>
          <w:sz w:val="28"/>
          <w:szCs w:val="28"/>
        </w:rPr>
        <w:t xml:space="preserve">, </w:t>
      </w:r>
      <w:r w:rsidR="001A1CAF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E0034D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 w:rsidR="00E0034D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:rsidR="00046B24" w:rsidRDefault="00E0034D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Тел./факс </w:t>
      </w:r>
      <w:r>
        <w:rPr>
          <w:rFonts w:ascii="Times New Roman" w:hAnsi="Times New Roman" w:cs="Times New Roman"/>
          <w:sz w:val="28"/>
          <w:szCs w:val="28"/>
        </w:rPr>
        <w:t>т. 8(86547)4-</w:t>
      </w:r>
      <w:r w:rsidR="00610354">
        <w:rPr>
          <w:rFonts w:ascii="Times New Roman" w:hAnsi="Times New Roman" w:cs="Times New Roman"/>
          <w:sz w:val="28"/>
          <w:szCs w:val="28"/>
        </w:rPr>
        <w:t>10-47</w:t>
      </w:r>
    </w:p>
    <w:sectPr w:rsidR="00046B24" w:rsidSect="00046B2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046B24"/>
    <w:rsid w:val="00046B24"/>
    <w:rsid w:val="0011530B"/>
    <w:rsid w:val="001A1CAF"/>
    <w:rsid w:val="001B4B12"/>
    <w:rsid w:val="00337E9B"/>
    <w:rsid w:val="004E1048"/>
    <w:rsid w:val="00610354"/>
    <w:rsid w:val="006A3F29"/>
    <w:rsid w:val="008D4A99"/>
    <w:rsid w:val="00A86BBC"/>
    <w:rsid w:val="00E0034D"/>
    <w:rsid w:val="00F1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1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02FA1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702FA1"/>
    <w:rPr>
      <w:rFonts w:eastAsiaTheme="minorEastAsia"/>
      <w:lang w:eastAsia="ru-RU"/>
    </w:rPr>
  </w:style>
  <w:style w:type="paragraph" w:customStyle="1" w:styleId="a4">
    <w:name w:val="Заголовок"/>
    <w:basedOn w:val="a"/>
    <w:next w:val="a5"/>
    <w:qFormat/>
    <w:rsid w:val="00046B24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uiPriority w:val="99"/>
    <w:unhideWhenUsed/>
    <w:rsid w:val="00702FA1"/>
    <w:pPr>
      <w:spacing w:after="120"/>
    </w:pPr>
  </w:style>
  <w:style w:type="paragraph" w:styleId="a6">
    <w:name w:val="List"/>
    <w:basedOn w:val="a5"/>
    <w:rsid w:val="00046B24"/>
    <w:rPr>
      <w:rFonts w:cs="Droid Sans Devanagari"/>
    </w:rPr>
  </w:style>
  <w:style w:type="paragraph" w:customStyle="1" w:styleId="Caption">
    <w:name w:val="Caption"/>
    <w:basedOn w:val="a"/>
    <w:qFormat/>
    <w:rsid w:val="00046B2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046B24"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6103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" TargetMode="External"/><Relationship Id="rId4" Type="http://schemas.openxmlformats.org/officeDocument/2006/relationships/hyperlink" Target="mailto:%20opeka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shlyakova</cp:lastModifiedBy>
  <cp:revision>6</cp:revision>
  <dcterms:created xsi:type="dcterms:W3CDTF">2021-10-28T13:54:00Z</dcterms:created>
  <dcterms:modified xsi:type="dcterms:W3CDTF">2022-12-06T13:10:00Z</dcterms:modified>
  <dc:language>ru-RU</dc:language>
</cp:coreProperties>
</file>