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55036" w14:textId="3B1CDF7E" w:rsidR="00E22925" w:rsidRDefault="00E22925" w:rsidP="00313FF8">
      <w:pPr>
        <w:tabs>
          <w:tab w:val="center" w:pos="4678"/>
          <w:tab w:val="left" w:pos="7626"/>
          <w:tab w:val="left" w:pos="7889"/>
          <w:tab w:val="left" w:pos="7939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956C9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Pr="004956C9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4956C9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Pr="004956C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E2BCB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029128CC" w14:textId="77777777" w:rsidR="00313FF8" w:rsidRPr="00313FF8" w:rsidRDefault="00313FF8" w:rsidP="00313FF8">
      <w:pPr>
        <w:tabs>
          <w:tab w:val="center" w:pos="4678"/>
          <w:tab w:val="left" w:pos="7626"/>
          <w:tab w:val="left" w:pos="7889"/>
          <w:tab w:val="left" w:pos="793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4A2EEA7" w14:textId="77777777" w:rsidR="00E22925" w:rsidRPr="004956C9" w:rsidRDefault="00E22925" w:rsidP="00CC0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6C9">
        <w:rPr>
          <w:rFonts w:ascii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14:paraId="49AA37A3" w14:textId="77777777" w:rsidR="00E22925" w:rsidRPr="004956C9" w:rsidRDefault="00E22925" w:rsidP="00CC0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6C9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2225402F" w14:textId="77777777" w:rsidR="00E22925" w:rsidRPr="00313FF8" w:rsidRDefault="00E22925" w:rsidP="00CC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4956C9" w:rsidRPr="00177D5E" w14:paraId="715DD5FA" w14:textId="77777777" w:rsidTr="002E2DFD">
        <w:tc>
          <w:tcPr>
            <w:tcW w:w="2849" w:type="dxa"/>
          </w:tcPr>
          <w:p w14:paraId="0A1C07FF" w14:textId="0F1B0FC2" w:rsidR="00E22925" w:rsidRPr="00177D5E" w:rsidRDefault="00E22925" w:rsidP="00EF7D48">
            <w:pPr>
              <w:ind w:left="-108" w:righ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706B6899" w14:textId="77777777" w:rsidR="00E22925" w:rsidRPr="00177D5E" w:rsidRDefault="00E22925" w:rsidP="00EF7D48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D5E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14:paraId="6398A0CD" w14:textId="1C384A43" w:rsidR="00E22925" w:rsidRPr="00177D5E" w:rsidRDefault="00E22925" w:rsidP="00EF7D48">
            <w:pPr>
              <w:ind w:right="-2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9A781CB" w14:textId="77777777" w:rsidR="004956C9" w:rsidRPr="004956C9" w:rsidRDefault="004956C9" w:rsidP="00CB774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A2B176C" w14:textId="5A2439F7" w:rsidR="00E22925" w:rsidRPr="004956C9" w:rsidRDefault="00192BBC" w:rsidP="00CB7741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 w:rsidR="0045086E"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hyperlink w:anchor="P37" w:history="1">
        <w:r w:rsidR="0045086E" w:rsidRPr="002D44F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Порядок</w:t>
        </w:r>
      </w:hyperlink>
      <w:r w:rsidR="0045086E"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оценки налоговых расходов Петровского городского округа Ставропольского края, утвержденный постановление</w:t>
      </w:r>
      <w:r w:rsidR="0045086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45086E"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313F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45086E"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>от 17 марта 2021 г. № 413</w:t>
      </w:r>
    </w:p>
    <w:p w14:paraId="022E5970" w14:textId="77777777" w:rsidR="00E22925" w:rsidRDefault="00E22925" w:rsidP="00313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90042" w14:textId="77777777" w:rsidR="0045086E" w:rsidRDefault="0045086E" w:rsidP="00313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ADB81" w14:textId="484DE7F5" w:rsidR="00236EE2" w:rsidRDefault="00236EE2" w:rsidP="00F82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15 июня 2022 года № 1081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общие требования к оценке налоговых расходов субъектов Российской Федерации и муниципальных образований» и в </w:t>
      </w:r>
      <w:r w:rsidR="00F8209F" w:rsidRPr="002040D6">
        <w:rPr>
          <w:rFonts w:ascii="Times New Roman" w:hAnsi="Times New Roman"/>
          <w:sz w:val="28"/>
          <w:szCs w:val="28"/>
        </w:rPr>
        <w:t>целях совершенствования нормативного правового акта администрация Петровского городского округа Ставропольского края</w:t>
      </w:r>
    </w:p>
    <w:p w14:paraId="3C92A91C" w14:textId="14B97568" w:rsidR="00E22925" w:rsidRPr="004956C9" w:rsidRDefault="00236EE2" w:rsidP="00F82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AD66A" w14:textId="77777777" w:rsidR="004956C9" w:rsidRPr="004956C9" w:rsidRDefault="004956C9" w:rsidP="00313F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509B2A" w14:textId="77777777" w:rsidR="00E22925" w:rsidRPr="004956C9" w:rsidRDefault="00E22925" w:rsidP="00313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6C9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14:paraId="585D815C" w14:textId="77777777" w:rsidR="00E22925" w:rsidRDefault="00E22925" w:rsidP="003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387DDE" w14:textId="77777777" w:rsidR="004956C9" w:rsidRPr="004956C9" w:rsidRDefault="004956C9" w:rsidP="00313F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E0E92E" w14:textId="0111CC97" w:rsidR="002D44F7" w:rsidRPr="002D44F7" w:rsidRDefault="00E22925" w:rsidP="00313FF8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прилагаемый </w:t>
      </w:r>
      <w:r w:rsidR="002D44F7"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изменения, которые вносятся в </w:t>
      </w:r>
      <w:hyperlink w:anchor="P37" w:history="1">
        <w:r w:rsidRPr="002D44F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Порядок</w:t>
        </w:r>
      </w:hyperlink>
      <w:r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оценки налоговых расходов Петровского городского округа Ставропольского края</w:t>
      </w:r>
      <w:r w:rsidR="002D44F7"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утвержденный постановление</w:t>
      </w:r>
      <w:r w:rsidR="002D44F7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D44F7"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Петровского городского округа Ставропольского края от 17 марта 2021 г. № 413 «Об утверждении Порядка оценки налоговых расходов Петровского городского округа Ставропольского края»</w:t>
      </w:r>
    </w:p>
    <w:p w14:paraId="5B2B0E6B" w14:textId="77777777" w:rsidR="00E22925" w:rsidRPr="004956C9" w:rsidRDefault="00E22925" w:rsidP="00313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D50E97" w14:textId="77777777" w:rsidR="00E22925" w:rsidRPr="004956C9" w:rsidRDefault="00E22925" w:rsidP="00313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956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56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119D8A07" w14:textId="77777777" w:rsidR="00E22925" w:rsidRPr="004956C9" w:rsidRDefault="00E22925" w:rsidP="00313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C4F9D8" w14:textId="77777777" w:rsidR="00E22925" w:rsidRPr="004956C9" w:rsidRDefault="00E22925" w:rsidP="00313F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"/>
      <w:bookmarkEnd w:id="0"/>
      <w:r w:rsidRPr="004956C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16B1C25E" w14:textId="2F33CF00" w:rsidR="00E22925" w:rsidRDefault="00E22925" w:rsidP="00313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990199" w14:textId="15DF392E" w:rsidR="002D44F7" w:rsidRDefault="002D44F7" w:rsidP="00313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D7EB42" w14:textId="77777777" w:rsidR="00DE75B7" w:rsidRPr="00313FF8" w:rsidRDefault="00DE75B7" w:rsidP="00313FF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 w:rsidRPr="0031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31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 главы</w:t>
      </w:r>
    </w:p>
    <w:p w14:paraId="7B69122C" w14:textId="77777777" w:rsidR="00DE75B7" w:rsidRPr="00313FF8" w:rsidRDefault="00DE75B7" w:rsidP="00313FF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 городского округа</w:t>
      </w:r>
    </w:p>
    <w:p w14:paraId="08EB21F7" w14:textId="77777777" w:rsidR="00DE75B7" w:rsidRPr="00313FF8" w:rsidRDefault="00DE75B7" w:rsidP="00313FF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края, первый</w:t>
      </w:r>
    </w:p>
    <w:p w14:paraId="3F82BD7F" w14:textId="77777777" w:rsidR="00DE75B7" w:rsidRPr="00313FF8" w:rsidRDefault="00DE75B7" w:rsidP="00313FF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–</w:t>
      </w:r>
    </w:p>
    <w:p w14:paraId="15AC96E4" w14:textId="77777777" w:rsidR="00DE75B7" w:rsidRPr="00313FF8" w:rsidRDefault="00DE75B7" w:rsidP="00313FF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муниципального</w:t>
      </w:r>
    </w:p>
    <w:p w14:paraId="192575EF" w14:textId="77777777" w:rsidR="00DE75B7" w:rsidRPr="00313FF8" w:rsidRDefault="00DE75B7" w:rsidP="00313FF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 администрации</w:t>
      </w:r>
    </w:p>
    <w:p w14:paraId="4D2A01C7" w14:textId="77777777" w:rsidR="00DE75B7" w:rsidRPr="00313FF8" w:rsidRDefault="00DE75B7" w:rsidP="00313FF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 городского округа</w:t>
      </w:r>
    </w:p>
    <w:p w14:paraId="5F9312B9" w14:textId="2C844F3C" w:rsidR="00DE75B7" w:rsidRPr="00313FF8" w:rsidRDefault="00DE75B7" w:rsidP="00313FF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proofErr w:type="spellStart"/>
      <w:r w:rsidRPr="0031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А.И.Бабыкин</w:t>
      </w:r>
      <w:proofErr w:type="spellEnd"/>
    </w:p>
    <w:p w14:paraId="312734A6" w14:textId="70AC7CB7" w:rsidR="00E22925" w:rsidRPr="004956C9" w:rsidRDefault="00E22925" w:rsidP="00313FF8">
      <w:pPr>
        <w:pStyle w:val="ConsPlusNormal"/>
        <w:spacing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956C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E75B7">
        <w:rPr>
          <w:rFonts w:ascii="Times New Roman" w:hAnsi="Times New Roman" w:cs="Times New Roman"/>
          <w:sz w:val="28"/>
          <w:szCs w:val="28"/>
        </w:rPr>
        <w:t>ы</w:t>
      </w:r>
    </w:p>
    <w:p w14:paraId="481B8DA9" w14:textId="77777777" w:rsidR="00E22925" w:rsidRPr="004956C9" w:rsidRDefault="00E22925" w:rsidP="00313FF8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4165F90" w14:textId="77777777" w:rsidR="00E22925" w:rsidRDefault="00E22925" w:rsidP="00313FF8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</w:p>
    <w:p w14:paraId="70608A92" w14:textId="77777777" w:rsidR="00313FF8" w:rsidRPr="004956C9" w:rsidRDefault="00313FF8" w:rsidP="00313FF8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386838BA" w14:textId="77777777" w:rsidR="00E22925" w:rsidRDefault="00E22925" w:rsidP="00A3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AA53E0" w14:textId="77777777" w:rsidR="00313FF8" w:rsidRPr="004956C9" w:rsidRDefault="00313FF8" w:rsidP="00A3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9E7E3F" w14:textId="77777777" w:rsidR="00F8209F" w:rsidRDefault="00DE75B7" w:rsidP="00313F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P37"/>
      <w:bookmarkEnd w:id="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Изменения, </w:t>
      </w:r>
    </w:p>
    <w:p w14:paraId="3D911C0C" w14:textId="29D9C670" w:rsidR="0045086E" w:rsidRPr="004956C9" w:rsidRDefault="00DE75B7" w:rsidP="00313F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которые вносятся </w:t>
      </w:r>
      <w:r w:rsidR="0045086E"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hyperlink w:anchor="P37" w:history="1">
        <w:r w:rsidR="0045086E" w:rsidRPr="002D44F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Порядок</w:t>
        </w:r>
      </w:hyperlink>
      <w:r w:rsidR="0045086E"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оценки налоговых расходов Петровского городского округа Ставропольского края, утвержденный постановление</w:t>
      </w:r>
      <w:r w:rsidR="0045086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45086E" w:rsidRPr="002D44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Петровского городского округа Ставропольского края от 17 марта 2021 г. № 413</w:t>
      </w:r>
    </w:p>
    <w:p w14:paraId="02EDCA69" w14:textId="77777777" w:rsidR="0045086E" w:rsidRDefault="0045086E" w:rsidP="00313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FF62D" w14:textId="777ACDA5" w:rsidR="00E22925" w:rsidRPr="004956C9" w:rsidRDefault="00E22925" w:rsidP="00313FF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6768C62" w14:textId="77777777" w:rsidR="00AD0C79" w:rsidRPr="00AD0C79" w:rsidRDefault="00AD0C79" w:rsidP="00313FF8">
      <w:pPr>
        <w:pStyle w:val="a6"/>
        <w:numPr>
          <w:ilvl w:val="1"/>
          <w:numId w:val="4"/>
        </w:numPr>
        <w:shd w:val="clear" w:color="auto" w:fill="auto"/>
        <w:tabs>
          <w:tab w:val="left" w:pos="985"/>
        </w:tabs>
        <w:spacing w:before="0" w:line="240" w:lineRule="auto"/>
        <w:ind w:firstLine="987"/>
        <w:jc w:val="both"/>
        <w:rPr>
          <w:rFonts w:ascii="Times New Roman" w:hAnsi="Times New Roman"/>
          <w:sz w:val="28"/>
          <w:szCs w:val="28"/>
        </w:rPr>
      </w:pP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>В пункте 2:</w:t>
      </w:r>
    </w:p>
    <w:p w14:paraId="2CF452EF" w14:textId="530A2FE6" w:rsidR="00AD0C79" w:rsidRPr="00AD0C79" w:rsidRDefault="00313FF8" w:rsidP="00313FF8">
      <w:pPr>
        <w:pStyle w:val="a6"/>
        <w:numPr>
          <w:ilvl w:val="2"/>
          <w:numId w:val="4"/>
        </w:numPr>
        <w:shd w:val="clear" w:color="auto" w:fill="auto"/>
        <w:tabs>
          <w:tab w:val="left" w:pos="1196"/>
        </w:tabs>
        <w:spacing w:before="0" w:line="240" w:lineRule="auto"/>
        <w:ind w:firstLine="987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color w:val="000000"/>
          <w:sz w:val="28"/>
          <w:szCs w:val="28"/>
        </w:rPr>
        <w:t xml:space="preserve"> </w:t>
      </w:r>
      <w:r w:rsidR="00AD0C79" w:rsidRPr="00AD0C79">
        <w:rPr>
          <w:rStyle w:val="10"/>
          <w:rFonts w:ascii="Times New Roman" w:hAnsi="Times New Roman"/>
          <w:color w:val="000000"/>
          <w:sz w:val="28"/>
          <w:szCs w:val="28"/>
        </w:rPr>
        <w:t>Абзац десятый изложить в следующей редакции:</w:t>
      </w:r>
    </w:p>
    <w:p w14:paraId="341E71AB" w14:textId="7E12B082" w:rsidR="00AD0C79" w:rsidRPr="00AD0C79" w:rsidRDefault="00AD0C79" w:rsidP="00313FF8">
      <w:pPr>
        <w:pStyle w:val="a6"/>
        <w:shd w:val="clear" w:color="auto" w:fill="auto"/>
        <w:spacing w:before="0" w:line="240" w:lineRule="auto"/>
        <w:ind w:firstLine="987"/>
        <w:jc w:val="both"/>
        <w:rPr>
          <w:rFonts w:ascii="Times New Roman" w:hAnsi="Times New Roman"/>
          <w:sz w:val="28"/>
          <w:szCs w:val="28"/>
        </w:rPr>
      </w:pP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 xml:space="preserve">«социальные налоговые расходы </w:t>
      </w:r>
      <w:r w:rsidRPr="004956C9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>Ставропольского края - целевая кате</w:t>
      </w: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softHyphen/>
        <w:t xml:space="preserve">гория налоговых расходов </w:t>
      </w:r>
      <w:r w:rsidRPr="004956C9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>Ставропольского края, обусловленных необходи</w:t>
      </w: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softHyphen/>
        <w:t>мостью обеспечения социальной защиты (поддержки) населения</w:t>
      </w:r>
      <w:r w:rsidRPr="00AD0C79">
        <w:rPr>
          <w:rFonts w:ascii="Times New Roman" w:hAnsi="Times New Roman"/>
          <w:sz w:val="28"/>
          <w:szCs w:val="28"/>
        </w:rPr>
        <w:t xml:space="preserve"> </w:t>
      </w:r>
      <w:r w:rsidRPr="004956C9">
        <w:rPr>
          <w:rFonts w:ascii="Times New Roman" w:hAnsi="Times New Roman"/>
          <w:sz w:val="28"/>
          <w:szCs w:val="28"/>
        </w:rPr>
        <w:t>Петровского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>Ставро</w:t>
      </w: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softHyphen/>
        <w:t>польского края, укрепления здоровья человека, развития физической культу</w:t>
      </w: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softHyphen/>
        <w:t>ры и спорта, экологического и санитарно-эпидемиологического благополу</w:t>
      </w: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softHyphen/>
        <w:t>чия и поддержки благотворительной и добровольческой (волонтерской) дея</w:t>
      </w: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softHyphen/>
        <w:t>тельности</w:t>
      </w:r>
      <w:proofErr w:type="gramStart"/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="0045086E">
        <w:rPr>
          <w:rStyle w:val="10"/>
          <w:rFonts w:ascii="Times New Roman" w:hAnsi="Times New Roman"/>
          <w:color w:val="000000"/>
          <w:sz w:val="28"/>
          <w:szCs w:val="28"/>
        </w:rPr>
        <w:t>.</w:t>
      </w:r>
    </w:p>
    <w:p w14:paraId="0EFB749B" w14:textId="6074D088" w:rsidR="00AD0C79" w:rsidRPr="00AD0C79" w:rsidRDefault="00AD0C79" w:rsidP="00313FF8">
      <w:pPr>
        <w:pStyle w:val="a6"/>
        <w:numPr>
          <w:ilvl w:val="2"/>
          <w:numId w:val="4"/>
        </w:numPr>
        <w:shd w:val="clear" w:color="auto" w:fill="auto"/>
        <w:tabs>
          <w:tab w:val="left" w:pos="1215"/>
        </w:tabs>
        <w:spacing w:before="0" w:line="240" w:lineRule="auto"/>
        <w:ind w:firstLine="987"/>
        <w:jc w:val="both"/>
        <w:rPr>
          <w:rFonts w:ascii="Times New Roman" w:hAnsi="Times New Roman"/>
          <w:sz w:val="28"/>
          <w:szCs w:val="28"/>
        </w:rPr>
      </w:pP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>Абзац одиннадцатый после слова «увеличение» дополнить словами «(предотвращение снижения)»</w:t>
      </w:r>
      <w:r w:rsidR="0045086E">
        <w:rPr>
          <w:rStyle w:val="10"/>
          <w:rFonts w:ascii="Times New Roman" w:hAnsi="Times New Roman"/>
          <w:color w:val="000000"/>
          <w:sz w:val="28"/>
          <w:szCs w:val="28"/>
        </w:rPr>
        <w:t>.</w:t>
      </w:r>
    </w:p>
    <w:p w14:paraId="5FB51CB9" w14:textId="48DC757A" w:rsidR="00AD0C79" w:rsidRPr="00AD0C79" w:rsidRDefault="00313FF8" w:rsidP="00313FF8">
      <w:pPr>
        <w:pStyle w:val="a6"/>
        <w:numPr>
          <w:ilvl w:val="2"/>
          <w:numId w:val="4"/>
        </w:numPr>
        <w:shd w:val="clear" w:color="auto" w:fill="auto"/>
        <w:tabs>
          <w:tab w:val="left" w:pos="1239"/>
        </w:tabs>
        <w:spacing w:before="0" w:line="240" w:lineRule="auto"/>
        <w:ind w:firstLine="987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color w:val="000000"/>
          <w:sz w:val="28"/>
          <w:szCs w:val="28"/>
        </w:rPr>
        <w:t xml:space="preserve"> </w:t>
      </w:r>
      <w:r w:rsidR="00AD0C79" w:rsidRPr="00AD0C79">
        <w:rPr>
          <w:rStyle w:val="10"/>
          <w:rFonts w:ascii="Times New Roman" w:hAnsi="Times New Roman"/>
          <w:color w:val="000000"/>
          <w:sz w:val="28"/>
          <w:szCs w:val="28"/>
        </w:rPr>
        <w:t xml:space="preserve">В абзаце двенадцатом слова «бюджета </w:t>
      </w:r>
      <w:r w:rsidR="00AD0C79" w:rsidRPr="004956C9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 w:rsidR="00AD0C79" w:rsidRPr="00AD0C79">
        <w:rPr>
          <w:rStyle w:val="10"/>
          <w:rFonts w:ascii="Times New Roman" w:hAnsi="Times New Roman"/>
          <w:color w:val="000000"/>
          <w:sz w:val="28"/>
          <w:szCs w:val="28"/>
        </w:rPr>
        <w:t>Ставропольского края» за</w:t>
      </w:r>
      <w:r w:rsidR="00AD0C79" w:rsidRPr="00AD0C79">
        <w:rPr>
          <w:rStyle w:val="10"/>
          <w:rFonts w:ascii="Times New Roman" w:hAnsi="Times New Roman"/>
          <w:color w:val="000000"/>
          <w:sz w:val="28"/>
          <w:szCs w:val="28"/>
        </w:rPr>
        <w:softHyphen/>
        <w:t>менить словами «бюджетов бюджетной системы Российской Федерации».</w:t>
      </w:r>
    </w:p>
    <w:p w14:paraId="421BCACF" w14:textId="77777777" w:rsidR="00AD0C79" w:rsidRPr="00AD0C79" w:rsidRDefault="00AD0C79" w:rsidP="00313FF8">
      <w:pPr>
        <w:pStyle w:val="a6"/>
        <w:numPr>
          <w:ilvl w:val="1"/>
          <w:numId w:val="4"/>
        </w:numPr>
        <w:shd w:val="clear" w:color="auto" w:fill="auto"/>
        <w:tabs>
          <w:tab w:val="left" w:pos="1014"/>
        </w:tabs>
        <w:spacing w:before="0" w:line="240" w:lineRule="auto"/>
        <w:ind w:firstLine="987"/>
        <w:jc w:val="both"/>
        <w:rPr>
          <w:rFonts w:ascii="Times New Roman" w:hAnsi="Times New Roman"/>
          <w:sz w:val="28"/>
          <w:szCs w:val="28"/>
        </w:rPr>
      </w:pP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>Подпункт «2» пункта 6 изложить в следующей редакции:</w:t>
      </w:r>
    </w:p>
    <w:p w14:paraId="33D8FD34" w14:textId="5AB5E598" w:rsidR="00AD0C79" w:rsidRDefault="00AD0C79" w:rsidP="00313FF8">
      <w:pPr>
        <w:pStyle w:val="a6"/>
        <w:shd w:val="clear" w:color="auto" w:fill="auto"/>
        <w:spacing w:before="0" w:line="240" w:lineRule="auto"/>
        <w:ind w:firstLine="987"/>
        <w:jc w:val="both"/>
        <w:rPr>
          <w:rFonts w:ascii="Times New Roman" w:hAnsi="Times New Roman"/>
          <w:sz w:val="28"/>
          <w:szCs w:val="28"/>
        </w:rPr>
      </w:pP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 xml:space="preserve">«2) востребованность плательщиками предоставленных льгот, </w:t>
      </w:r>
      <w:proofErr w:type="gramStart"/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 xml:space="preserve"> характеризуется соотношением численности плательщиков, воспользовав</w:t>
      </w: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softHyphen/>
        <w:t xml:space="preserve">шихся правом на льготы, и численности плательщиков, обладающих </w:t>
      </w:r>
      <w:r w:rsidR="00313FF8">
        <w:rPr>
          <w:rStyle w:val="10"/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AD0C79">
        <w:rPr>
          <w:rStyle w:val="10"/>
          <w:rFonts w:ascii="Times New Roman" w:hAnsi="Times New Roman"/>
          <w:color w:val="000000"/>
          <w:sz w:val="28"/>
          <w:szCs w:val="28"/>
        </w:rPr>
        <w:t>потенциальным правом на применение льготы, или общей численности плательщиков, за 5-летний период.».</w:t>
      </w:r>
    </w:p>
    <w:p w14:paraId="27DA6ED0" w14:textId="3735F451" w:rsidR="00356C65" w:rsidRPr="00356C65" w:rsidRDefault="00AD0C79" w:rsidP="00313FF8">
      <w:pPr>
        <w:autoSpaceDE w:val="0"/>
        <w:autoSpaceDN w:val="0"/>
        <w:adjustRightInd w:val="0"/>
        <w:spacing w:after="0" w:line="240" w:lineRule="auto"/>
        <w:ind w:firstLine="9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2925" w:rsidRPr="00356C65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356C65" w:rsidRPr="0098017D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Дополнить</w:t>
        </w:r>
      </w:hyperlink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6</w:t>
      </w:r>
      <w:r w:rsidR="00356C65" w:rsidRPr="00356C6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2403E22" w14:textId="26306E63" w:rsidR="00356C65" w:rsidRDefault="0045086E" w:rsidP="00313FF8">
      <w:pPr>
        <w:autoSpaceDE w:val="0"/>
        <w:autoSpaceDN w:val="0"/>
        <w:adjustRightInd w:val="0"/>
        <w:spacing w:after="0" w:line="240" w:lineRule="auto"/>
        <w:ind w:firstLine="9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56C65" w:rsidRPr="00356C6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 xml:space="preserve">. При применении критерия, указанного в подпункте </w:t>
      </w:r>
      <w:r>
        <w:rPr>
          <w:rFonts w:ascii="Times New Roman" w:hAnsi="Times New Roman" w:cs="Times New Roman"/>
          <w:sz w:val="28"/>
          <w:szCs w:val="28"/>
          <w:lang w:eastAsia="ru-RU"/>
        </w:rPr>
        <w:t>«2»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</w:t>
      </w:r>
      <w:r w:rsidR="00356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настоящего Порядка, учитываются сроки действия льгот. В случае если льготы</w:t>
      </w:r>
      <w:r w:rsidR="00356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действуют 5 лет и более, учитываются фактические периоды действия льгот,</w:t>
      </w:r>
      <w:r w:rsidR="009801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801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801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9801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если льготы действуют менее 5 лет - фактические и прогнозные</w:t>
      </w:r>
      <w:r w:rsidR="00356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периоды действия льгот. Льготы признаются востребованными, если численность</w:t>
      </w:r>
      <w:r w:rsidR="00356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 xml:space="preserve">плательщиков, воспользовавшихся правом на льготы, за </w:t>
      </w:r>
      <w:r w:rsidR="00313FF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5-летний период больше</w:t>
      </w:r>
      <w:r w:rsidR="00356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нуля</w:t>
      </w:r>
      <w:proofErr w:type="gramStart"/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56C65" w:rsidRPr="00356C6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CBA86BD" w14:textId="7AD56BB2" w:rsidR="0098017D" w:rsidRDefault="0098017D" w:rsidP="00313F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1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7" w:history="1">
        <w:r w:rsidRPr="0098017D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10</w:t>
        </w:r>
      </w:hyperlink>
      <w:r w:rsidRPr="009801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</w:t>
      </w:r>
      <w:r w:rsidR="004508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801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кураторами налоговых расходов Ставропольского края</w:t>
      </w:r>
      <w:r w:rsidR="004508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801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8C62CB" w14:textId="61CCAA5D" w:rsidR="00F64504" w:rsidRPr="00F64504" w:rsidRDefault="00F64504" w:rsidP="00313FF8">
      <w:pPr>
        <w:pStyle w:val="a6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0" w:firstLine="987"/>
        <w:jc w:val="both"/>
        <w:rPr>
          <w:rFonts w:ascii="Times New Roman" w:hAnsi="Times New Roman"/>
          <w:sz w:val="28"/>
          <w:szCs w:val="28"/>
        </w:rPr>
      </w:pPr>
      <w:r w:rsidRPr="00F64504">
        <w:rPr>
          <w:rStyle w:val="10"/>
          <w:rFonts w:ascii="Times New Roman" w:hAnsi="Times New Roman"/>
          <w:color w:val="000000"/>
          <w:sz w:val="28"/>
          <w:szCs w:val="28"/>
        </w:rPr>
        <w:t>Дополнить пунктом 11</w:t>
      </w:r>
      <w:r w:rsidRPr="00F64504">
        <w:rPr>
          <w:rStyle w:val="10"/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F64504">
        <w:rPr>
          <w:rStyle w:val="10"/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14:paraId="57B6DA1D" w14:textId="5DF9C99C" w:rsidR="00F64504" w:rsidRPr="00F64504" w:rsidRDefault="0045086E" w:rsidP="00313FF8">
      <w:pPr>
        <w:pStyle w:val="a6"/>
        <w:shd w:val="clear" w:color="auto" w:fill="auto"/>
        <w:spacing w:before="0" w:line="240" w:lineRule="auto"/>
        <w:ind w:firstLine="987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F64504">
        <w:rPr>
          <w:rStyle w:val="10"/>
          <w:rFonts w:ascii="Times New Roman" w:hAnsi="Times New Roman"/>
          <w:color w:val="000000"/>
          <w:sz w:val="28"/>
          <w:szCs w:val="28"/>
        </w:rPr>
        <w:t>11</w:t>
      </w:r>
      <w:r w:rsidR="00F64504" w:rsidRPr="00F64504">
        <w:rPr>
          <w:rStyle w:val="10"/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F64504" w:rsidRPr="00F64504">
        <w:rPr>
          <w:rStyle w:val="10"/>
          <w:rFonts w:ascii="Times New Roman" w:hAnsi="Times New Roman"/>
          <w:color w:val="000000"/>
          <w:sz w:val="28"/>
          <w:szCs w:val="28"/>
        </w:rPr>
        <w:t xml:space="preserve">. Оценку результативности налоговых расходов </w:t>
      </w:r>
      <w:r w:rsidR="00F64504" w:rsidRPr="004956C9">
        <w:rPr>
          <w:rFonts w:ascii="Times New Roman" w:hAnsi="Times New Roman"/>
          <w:sz w:val="28"/>
          <w:szCs w:val="28"/>
        </w:rPr>
        <w:t>Петровского городского округа</w:t>
      </w:r>
      <w:r w:rsidR="00F64504" w:rsidRPr="00F64504">
        <w:rPr>
          <w:rStyle w:val="10"/>
          <w:rFonts w:ascii="Times New Roman" w:hAnsi="Times New Roman"/>
          <w:color w:val="000000"/>
          <w:sz w:val="28"/>
          <w:szCs w:val="28"/>
        </w:rPr>
        <w:t xml:space="preserve"> Ставропольского края допускается не проводить в отношении технических налоговых расхо</w:t>
      </w:r>
      <w:r w:rsidR="00F64504" w:rsidRPr="00F64504">
        <w:rPr>
          <w:rStyle w:val="10"/>
          <w:rFonts w:ascii="Times New Roman" w:hAnsi="Times New Roman"/>
          <w:color w:val="000000"/>
          <w:sz w:val="28"/>
          <w:szCs w:val="28"/>
        </w:rPr>
        <w:softHyphen/>
        <w:t xml:space="preserve">дов </w:t>
      </w:r>
      <w:r w:rsidR="00F64504" w:rsidRPr="004956C9">
        <w:rPr>
          <w:rFonts w:ascii="Times New Roman" w:hAnsi="Times New Roman"/>
          <w:sz w:val="28"/>
          <w:szCs w:val="28"/>
        </w:rPr>
        <w:t>Петровского городского округа</w:t>
      </w:r>
      <w:r w:rsidR="00F64504" w:rsidRPr="00F64504">
        <w:rPr>
          <w:rStyle w:val="10"/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proofErr w:type="gramStart"/>
      <w:r w:rsidR="00F64504" w:rsidRPr="00F64504">
        <w:rPr>
          <w:rStyle w:val="10"/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14:paraId="522E697C" w14:textId="77777777" w:rsidR="0098017D" w:rsidRDefault="00DB7D29" w:rsidP="00313F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98017D" w:rsidRPr="0098017D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 12</w:t>
        </w:r>
      </w:hyperlink>
      <w:r w:rsidR="0098017D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991ACC3" w14:textId="3B50330C" w:rsidR="0098017D" w:rsidRDefault="0095688E" w:rsidP="00313FF8">
      <w:pPr>
        <w:autoSpaceDE w:val="0"/>
        <w:autoSpaceDN w:val="0"/>
        <w:adjustRightInd w:val="0"/>
        <w:spacing w:after="0" w:line="240" w:lineRule="auto"/>
        <w:ind w:firstLine="9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8017D">
        <w:rPr>
          <w:rFonts w:ascii="Times New Roman" w:hAnsi="Times New Roman" w:cs="Times New Roman"/>
          <w:sz w:val="28"/>
          <w:szCs w:val="28"/>
          <w:lang w:eastAsia="ru-RU"/>
        </w:rPr>
        <w:t xml:space="preserve">12. В целях оценки бюджетной эффективности стимулирующих налоговых расходов </w:t>
      </w:r>
      <w:r w:rsidR="00F64504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  <w:r w:rsidR="0098017D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края, обусловленных льготами одновременно со сравнительным анализом, указанным в пункте 11 настоящего Порядка, рассчитывается оценка совокупного бюджетного эффекта (самоокупаемости) указанных налоговых расходов </w:t>
      </w:r>
      <w:r w:rsidR="005C50DB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  <w:r w:rsidR="0098017D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в соответствии с пунктом 13 настоящего Порядка. Значение оценки совокупного бюджетного эффекта (самоокупаемости) стимулирующих налоговых расходов </w:t>
      </w:r>
      <w:r w:rsidR="005C50DB">
        <w:rPr>
          <w:rFonts w:ascii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</w:t>
      </w:r>
      <w:r w:rsidR="0098017D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одним из критериев для определения результативности налоговых расходов </w:t>
      </w:r>
      <w:r w:rsidR="005C50DB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  <w:r w:rsidR="0098017D">
        <w:rPr>
          <w:rFonts w:ascii="Times New Roman" w:hAnsi="Times New Roman" w:cs="Times New Roman"/>
          <w:sz w:val="28"/>
          <w:szCs w:val="28"/>
          <w:lang w:eastAsia="ru-RU"/>
        </w:rPr>
        <w:t>и рассчитывается уполномоченным органом.</w:t>
      </w:r>
    </w:p>
    <w:p w14:paraId="449D9233" w14:textId="33F02582" w:rsidR="0098017D" w:rsidRDefault="0098017D" w:rsidP="00313FF8">
      <w:pPr>
        <w:autoSpaceDE w:val="0"/>
        <w:autoSpaceDN w:val="0"/>
        <w:adjustRightInd w:val="0"/>
        <w:spacing w:after="0" w:line="240" w:lineRule="auto"/>
        <w:ind w:firstLine="9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налоговых расходов </w:t>
      </w:r>
      <w:r w:rsidR="005C50DB">
        <w:rPr>
          <w:rFonts w:ascii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отдельно по каждому налоговому расходу </w:t>
      </w:r>
      <w:r w:rsidR="005C50DB">
        <w:rPr>
          <w:rFonts w:ascii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5C50DB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определяется в целом по указанной категории плательщиков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688E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BFE94CD" w14:textId="0A5752A8" w:rsidR="0098017D" w:rsidRDefault="0098017D" w:rsidP="00313F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9" w:history="1">
        <w:r w:rsidRPr="005C50DB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20</w:t>
        </w:r>
      </w:hyperlink>
      <w:r w:rsidRPr="005C50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слово </w:t>
      </w:r>
      <w:r w:rsidR="0095688E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95688E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14:paraId="5A06487E" w14:textId="0D948014" w:rsidR="0098017D" w:rsidRDefault="0098017D" w:rsidP="00313FF8">
      <w:pPr>
        <w:autoSpaceDE w:val="0"/>
        <w:autoSpaceDN w:val="0"/>
        <w:adjustRightInd w:val="0"/>
        <w:spacing w:after="0" w:line="240" w:lineRule="auto"/>
        <w:ind w:firstLine="98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54619A" w14:textId="77777777" w:rsidR="00E22925" w:rsidRPr="004956C9" w:rsidRDefault="00E22925" w:rsidP="00313FF8">
      <w:pPr>
        <w:pStyle w:val="ConsPlusNormal"/>
        <w:ind w:firstLine="987"/>
        <w:jc w:val="both"/>
        <w:rPr>
          <w:rFonts w:ascii="Times New Roman" w:hAnsi="Times New Roman" w:cs="Times New Roman"/>
          <w:sz w:val="28"/>
          <w:szCs w:val="28"/>
        </w:rPr>
      </w:pPr>
    </w:p>
    <w:p w14:paraId="73313186" w14:textId="77777777" w:rsidR="004956C9" w:rsidRPr="004956C9" w:rsidRDefault="004956C9" w:rsidP="00313FF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4145E70D" w14:textId="77777777" w:rsidR="004956C9" w:rsidRPr="004956C9" w:rsidRDefault="004956C9" w:rsidP="00313FF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580F4BC6" w14:textId="0983FF29" w:rsidR="00E22925" w:rsidRPr="004956C9" w:rsidRDefault="004956C9" w:rsidP="00313FF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C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4956C9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E22925" w:rsidRPr="004956C9" w:rsidSect="005E2BC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1">
    <w:nsid w:val="10EB3024"/>
    <w:multiLevelType w:val="hybridMultilevel"/>
    <w:tmpl w:val="55087360"/>
    <w:lvl w:ilvl="0" w:tplc="5A167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D1421"/>
    <w:multiLevelType w:val="hybridMultilevel"/>
    <w:tmpl w:val="A9DCE122"/>
    <w:lvl w:ilvl="0" w:tplc="780A7CD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735FD"/>
    <w:multiLevelType w:val="hybridMultilevel"/>
    <w:tmpl w:val="44469BBC"/>
    <w:lvl w:ilvl="0" w:tplc="DD7ECB5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50C7A63"/>
    <w:multiLevelType w:val="hybridMultilevel"/>
    <w:tmpl w:val="EE3E6646"/>
    <w:lvl w:ilvl="0" w:tplc="242E774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741"/>
    <w:rsid w:val="000242E4"/>
    <w:rsid w:val="00047C39"/>
    <w:rsid w:val="000955B5"/>
    <w:rsid w:val="000D36BD"/>
    <w:rsid w:val="000E6F59"/>
    <w:rsid w:val="000F3BB6"/>
    <w:rsid w:val="0013648F"/>
    <w:rsid w:val="001623B6"/>
    <w:rsid w:val="00172833"/>
    <w:rsid w:val="00177D5E"/>
    <w:rsid w:val="00187CE8"/>
    <w:rsid w:val="00192BBC"/>
    <w:rsid w:val="001E054F"/>
    <w:rsid w:val="00236EE2"/>
    <w:rsid w:val="002969D7"/>
    <w:rsid w:val="002A249B"/>
    <w:rsid w:val="002D44F7"/>
    <w:rsid w:val="002E2DFD"/>
    <w:rsid w:val="00313FF8"/>
    <w:rsid w:val="00343067"/>
    <w:rsid w:val="00356C65"/>
    <w:rsid w:val="00384A8E"/>
    <w:rsid w:val="003D7963"/>
    <w:rsid w:val="00441376"/>
    <w:rsid w:val="0045086E"/>
    <w:rsid w:val="00451708"/>
    <w:rsid w:val="00494FAC"/>
    <w:rsid w:val="004956C9"/>
    <w:rsid w:val="004F15AF"/>
    <w:rsid w:val="00511199"/>
    <w:rsid w:val="00531E8E"/>
    <w:rsid w:val="00555351"/>
    <w:rsid w:val="00574244"/>
    <w:rsid w:val="00585FAB"/>
    <w:rsid w:val="005A72B8"/>
    <w:rsid w:val="005C50DB"/>
    <w:rsid w:val="005E2BCB"/>
    <w:rsid w:val="005F25BE"/>
    <w:rsid w:val="00640E97"/>
    <w:rsid w:val="00641439"/>
    <w:rsid w:val="00652B43"/>
    <w:rsid w:val="00693C17"/>
    <w:rsid w:val="006B5D42"/>
    <w:rsid w:val="006E6FB3"/>
    <w:rsid w:val="00747683"/>
    <w:rsid w:val="0076320B"/>
    <w:rsid w:val="0076411E"/>
    <w:rsid w:val="00787575"/>
    <w:rsid w:val="00797C4A"/>
    <w:rsid w:val="007F0634"/>
    <w:rsid w:val="00851FA4"/>
    <w:rsid w:val="008711F0"/>
    <w:rsid w:val="008F0FC9"/>
    <w:rsid w:val="0091352C"/>
    <w:rsid w:val="00935EA9"/>
    <w:rsid w:val="0095688E"/>
    <w:rsid w:val="00960C15"/>
    <w:rsid w:val="00974E16"/>
    <w:rsid w:val="0098017D"/>
    <w:rsid w:val="009B4C98"/>
    <w:rsid w:val="009F721A"/>
    <w:rsid w:val="00A008EE"/>
    <w:rsid w:val="00A122F1"/>
    <w:rsid w:val="00A35002"/>
    <w:rsid w:val="00A37361"/>
    <w:rsid w:val="00A5613F"/>
    <w:rsid w:val="00AA2F2F"/>
    <w:rsid w:val="00AB353C"/>
    <w:rsid w:val="00AD0C79"/>
    <w:rsid w:val="00AE7C21"/>
    <w:rsid w:val="00B372D9"/>
    <w:rsid w:val="00B95E30"/>
    <w:rsid w:val="00BA1A6D"/>
    <w:rsid w:val="00BF5349"/>
    <w:rsid w:val="00C20AEE"/>
    <w:rsid w:val="00C63613"/>
    <w:rsid w:val="00C73A24"/>
    <w:rsid w:val="00CB7741"/>
    <w:rsid w:val="00CC0341"/>
    <w:rsid w:val="00D150D7"/>
    <w:rsid w:val="00D226FD"/>
    <w:rsid w:val="00D35A12"/>
    <w:rsid w:val="00D521DB"/>
    <w:rsid w:val="00D85819"/>
    <w:rsid w:val="00DB7D29"/>
    <w:rsid w:val="00DE75B7"/>
    <w:rsid w:val="00E216CB"/>
    <w:rsid w:val="00E22925"/>
    <w:rsid w:val="00E23B9C"/>
    <w:rsid w:val="00E349AE"/>
    <w:rsid w:val="00EF7D48"/>
    <w:rsid w:val="00F03B80"/>
    <w:rsid w:val="00F134A2"/>
    <w:rsid w:val="00F52A64"/>
    <w:rsid w:val="00F64504"/>
    <w:rsid w:val="00F8209F"/>
    <w:rsid w:val="00FB5F7D"/>
    <w:rsid w:val="00FC20F5"/>
    <w:rsid w:val="00FF0C38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07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1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774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CB774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B774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1">
    <w:name w:val="Без интервала1"/>
    <w:uiPriority w:val="99"/>
    <w:rsid w:val="00CB7741"/>
    <w:pPr>
      <w:widowControl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styleId="a3">
    <w:name w:val="Normal (Web)"/>
    <w:basedOn w:val="a"/>
    <w:uiPriority w:val="99"/>
    <w:semiHidden/>
    <w:rsid w:val="00CB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D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796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AD0C79"/>
    <w:rPr>
      <w:spacing w:val="-3"/>
      <w:sz w:val="26"/>
      <w:szCs w:val="26"/>
      <w:shd w:val="clear" w:color="auto" w:fill="FFFFFF"/>
    </w:rPr>
  </w:style>
  <w:style w:type="paragraph" w:styleId="a6">
    <w:name w:val="Body Text"/>
    <w:basedOn w:val="a"/>
    <w:link w:val="10"/>
    <w:uiPriority w:val="99"/>
    <w:rsid w:val="00AD0C79"/>
    <w:pPr>
      <w:widowControl w:val="0"/>
      <w:shd w:val="clear" w:color="auto" w:fill="FFFFFF"/>
      <w:spacing w:before="240" w:after="0" w:line="610" w:lineRule="exact"/>
      <w:jc w:val="center"/>
    </w:pPr>
    <w:rPr>
      <w:rFonts w:cs="Times New Roman"/>
      <w:spacing w:val="-3"/>
      <w:sz w:val="26"/>
      <w:szCs w:val="26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AD0C79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C4BF7FF7543FD66DEDC773F99BBBA8A8033E5AE614A4120A84CC819742F34087525B144DEE3724DFB4FECEFB243BC19A0B082B97BC800CCD6D135d2z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A4F11BDB86EC3E8B0562DCC6F77751F005345F47994D05B866BEED1B012D3811137E3FE8448E9ADEA7DD41BE715483171C393FE9A5775CCA20422AoCw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D340C2EDB3914F359843951620D4B5AFB8CD2A921DB9775F9152BE62CED0082DE23C16A0E1A5D29BB9BD04C2A95C6A3E5ED04C676431F0ADBF5DCA57pA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C4BF7FF7543FD66DEDC773F99BBBA8A8033E5AE614A4120A84CC819742F34087525B144DEE3724DFB4FE1E0B243BC19A0B082B97BC800CCD6D135d2z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 1</dc:creator>
  <cp:lastModifiedBy>user</cp:lastModifiedBy>
  <cp:revision>13</cp:revision>
  <cp:lastPrinted>2022-08-09T08:09:00Z</cp:lastPrinted>
  <dcterms:created xsi:type="dcterms:W3CDTF">2021-03-17T11:48:00Z</dcterms:created>
  <dcterms:modified xsi:type="dcterms:W3CDTF">2022-08-10T12:26:00Z</dcterms:modified>
</cp:coreProperties>
</file>