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Ind w:w="-106" w:type="dxa"/>
        <w:tblLook w:val="01E0"/>
      </w:tblPr>
      <w:tblGrid>
        <w:gridCol w:w="10031"/>
        <w:gridCol w:w="4536"/>
      </w:tblGrid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tabs>
                <w:tab w:val="left" w:pos="1185"/>
                <w:tab w:val="center" w:pos="2018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752E8E">
            <w:pPr>
              <w:tabs>
                <w:tab w:val="left" w:pos="755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C50590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D7E" w:rsidRDefault="00146D7E" w:rsidP="005A2490">
      <w:pPr>
        <w:widowControl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56"/>
      <w:bookmarkEnd w:id="0"/>
      <w:r w:rsidRPr="005A2490">
        <w:rPr>
          <w:rFonts w:ascii="Times New Roman" w:hAnsi="Times New Roman" w:cs="Times New Roman"/>
          <w:sz w:val="28"/>
          <w:szCs w:val="28"/>
        </w:rPr>
        <w:t xml:space="preserve">Детальный план-график </w:t>
      </w: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490">
        <w:rPr>
          <w:rFonts w:ascii="Times New Roman" w:hAnsi="Times New Roman" w:cs="Times New Roman"/>
          <w:sz w:val="28"/>
          <w:szCs w:val="28"/>
        </w:rPr>
        <w:t xml:space="preserve">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A249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D7E" w:rsidRPr="00506516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06516">
        <w:rPr>
          <w:rFonts w:ascii="Times New Roman" w:hAnsi="Times New Roman" w:cs="Times New Roman"/>
          <w:sz w:val="28"/>
          <w:szCs w:val="28"/>
        </w:rPr>
        <w:t>«Управление имуществом»</w:t>
      </w:r>
    </w:p>
    <w:p w:rsidR="00146D7E" w:rsidRDefault="00146D7E" w:rsidP="00B14A5C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E1725">
        <w:rPr>
          <w:rFonts w:ascii="Times New Roman" w:hAnsi="Times New Roman" w:cs="Times New Roman"/>
          <w:sz w:val="28"/>
          <w:szCs w:val="28"/>
        </w:rPr>
        <w:t>2</w:t>
      </w:r>
      <w:r w:rsidR="00474B95">
        <w:rPr>
          <w:rFonts w:ascii="Times New Roman" w:hAnsi="Times New Roman" w:cs="Times New Roman"/>
          <w:sz w:val="28"/>
          <w:szCs w:val="28"/>
        </w:rPr>
        <w:t>1</w:t>
      </w:r>
      <w:r w:rsidRPr="005A249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D7E" w:rsidRPr="0006089F" w:rsidRDefault="00146D7E" w:rsidP="005A249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62" w:type="dxa"/>
          <w:right w:w="62" w:type="dxa"/>
        </w:tblCellMar>
        <w:tblLook w:val="00A0"/>
      </w:tblPr>
      <w:tblGrid>
        <w:gridCol w:w="448"/>
        <w:gridCol w:w="2310"/>
        <w:gridCol w:w="1889"/>
        <w:gridCol w:w="1794"/>
        <w:gridCol w:w="1024"/>
        <w:gridCol w:w="1024"/>
        <w:gridCol w:w="1746"/>
        <w:gridCol w:w="1032"/>
        <w:gridCol w:w="1374"/>
        <w:gridCol w:w="1856"/>
      </w:tblGrid>
      <w:tr w:rsidR="00661D28" w:rsidRPr="005E3A39" w:rsidTr="00FB512B">
        <w:trPr>
          <w:trHeight w:val="111"/>
        </w:trPr>
        <w:tc>
          <w:tcPr>
            <w:tcW w:w="155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7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652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(должность/ Ф.И.О.)</w:t>
            </w:r>
          </w:p>
        </w:tc>
        <w:tc>
          <w:tcPr>
            <w:tcW w:w="619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  <w:p w:rsidR="00955948" w:rsidRPr="005E3A39" w:rsidRDefault="00955948" w:rsidP="009559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есяц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79" w:type="pct"/>
            <w:gridSpan w:val="6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5922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  <w:szCs w:val="24"/>
              </w:rPr>
              <w:t>Объемы и источники финансового обеспечения Программы</w:t>
            </w:r>
            <w:r w:rsidRPr="00661D28">
              <w:rPr>
                <w:rFonts w:ascii="Times New Roman" w:hAnsi="Times New Roman" w:cs="Times New Roman"/>
                <w:color w:val="030303"/>
                <w:szCs w:val="24"/>
              </w:rPr>
              <w:t xml:space="preserve">, </w:t>
            </w:r>
            <w:r w:rsidRPr="00661D28">
              <w:rPr>
                <w:rFonts w:ascii="Times New Roman" w:hAnsi="Times New Roman" w:cs="Times New Roman"/>
                <w:szCs w:val="24"/>
              </w:rPr>
              <w:t>тыс. рублей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</w:rPr>
              <w:t>Всего,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55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Бюджет округа</w:t>
            </w:r>
          </w:p>
        </w:tc>
        <w:tc>
          <w:tcPr>
            <w:tcW w:w="356" w:type="pct"/>
            <w:vMerge w:val="restart"/>
            <w:vAlign w:val="center"/>
          </w:tcPr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Налого-вые</w:t>
            </w:r>
          </w:p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1114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661D28" w:rsidRPr="00474B95" w:rsidRDefault="00474B95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602" w:type="pct"/>
            <w:vAlign w:val="center"/>
          </w:tcPr>
          <w:p w:rsidR="00474B95" w:rsidRPr="00474B95" w:rsidRDefault="00474B95" w:rsidP="00474B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межбюджетные трансферты из краевого бюджета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:rsidR="00661D28" w:rsidRPr="00474B95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640" w:type="pct"/>
            <w:vAlign w:val="center"/>
          </w:tcPr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</w:rPr>
              <w:t>индивидуальные предприниматели, физические лица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0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40C3" w:rsidRPr="005E3A39" w:rsidTr="00FB512B">
        <w:trPr>
          <w:trHeight w:val="202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A62C96" w:rsidRPr="005E3A39" w:rsidRDefault="00A62C96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A62C96" w:rsidRPr="005E3A39" w:rsidRDefault="00A62C96" w:rsidP="005A249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«Управление имуществом»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A62C96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A62C96" w:rsidRPr="005E3A39" w:rsidRDefault="00A62C96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Mar>
              <w:top w:w="0" w:type="dxa"/>
              <w:bottom w:w="0" w:type="dxa"/>
            </w:tcMar>
          </w:tcPr>
          <w:p w:rsidR="00A62C96" w:rsidRPr="005E3A39" w:rsidRDefault="00CF17BE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47193,03</w:t>
            </w:r>
          </w:p>
        </w:tc>
        <w:tc>
          <w:tcPr>
            <w:tcW w:w="353" w:type="pct"/>
          </w:tcPr>
          <w:p w:rsidR="00A62C96" w:rsidRPr="005E3A39" w:rsidRDefault="00CF17BE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47193,03</w:t>
            </w:r>
          </w:p>
        </w:tc>
        <w:tc>
          <w:tcPr>
            <w:tcW w:w="602" w:type="pct"/>
          </w:tcPr>
          <w:p w:rsidR="00A62C96" w:rsidRPr="005E3A39" w:rsidRDefault="00A62C96" w:rsidP="00A62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c>
          <w:tcPr>
            <w:tcW w:w="155" w:type="pct"/>
            <w:tcMar>
              <w:top w:w="0" w:type="dxa"/>
              <w:bottom w:w="0" w:type="dxa"/>
            </w:tcMar>
          </w:tcPr>
          <w:p w:rsidR="00A62C96" w:rsidRPr="00E217B4" w:rsidRDefault="00A62C96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A62C96" w:rsidRPr="005E3A39" w:rsidRDefault="00A62C96" w:rsidP="00E20D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E20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A62C96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A62C96" w:rsidRPr="005E3A39" w:rsidRDefault="00A62C96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CF17BE" w:rsidP="00BC72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1167,50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5E3A39" w:rsidRDefault="00CF17BE" w:rsidP="00D925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1167,50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E20D70" w:rsidP="0086619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2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ффективное управление, распоряжение 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объектами недвижимого  имущества, земельными участками и рациональное их использование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4640C3" w:rsidP="005E3A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имущественных 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земельных отношений администрации Петровского городского округа Ставропольского края (далее - 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A62C96" w:rsidRPr="005E3A39" w:rsidRDefault="00A62C96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752E8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52E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D9149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861C5F" w:rsidRDefault="00895B3D" w:rsidP="003670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Арендная плата за пользование земельными участками, находящимися в муниципальной собственности Петровского городского округа Ставропольского края, а так же земельными участками, государственная собственность на которые не разграничена, поступила в бюджет </w:t>
            </w: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Петровского 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Pr="005E3A39" w:rsidRDefault="00F04930" w:rsidP="00B03E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4B6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752E8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52E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8C5C6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861C5F" w:rsidRDefault="00895B3D" w:rsidP="002748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Проведена сверка взаимных расчетов по договорам аренды муниципального имущества, в том числе земельных участков и </w:t>
            </w:r>
            <w:r w:rsidRPr="00861C5F">
              <w:rPr>
                <w:rFonts w:ascii="Times New Roman" w:hAnsi="Times New Roman" w:cs="Times New Roman"/>
                <w:sz w:val="24"/>
                <w:szCs w:val="24"/>
              </w:rPr>
              <w:t>разъяснительная работа, в том числе претензионно – исковая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E55AD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895B3D" w:rsidP="004B70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4B70B8">
              <w:rPr>
                <w:rFonts w:ascii="Times New Roman" w:hAnsi="Times New Roman" w:cs="Times New Roman"/>
                <w:sz w:val="24"/>
                <w:szCs w:val="24"/>
              </w:rPr>
              <w:t>0.12.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409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E20D7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61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D75A8E" w:rsidRDefault="00A62C96" w:rsidP="00E65CF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Постановка на кадастровый учет имущества, в том числе земельных участков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4640C3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CF17BE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167,50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5E3A39" w:rsidRDefault="00CF17BE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167,50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A62C96" w:rsidRDefault="00895B3D" w:rsidP="00A62C9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Межевание земельных участков, находящихся в муниципальной собственности Петровского городского округа Ставропольского края, а так же </w:t>
            </w: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земельных участков, государственная 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E65CF0" w:rsidP="00E65CF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417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7E4CC3" w:rsidRDefault="00895B3D" w:rsidP="00E217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Имущество, в том числе земельные участки, находящееся в муниципальной собственности Петровского городского округа Ставропольского края, а так же земельные участки, государственная собственность на которые не разграничена,  поставлено на кадастровый учет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E65CF0" w:rsidP="00E65CF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0D4A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5C1315" w:rsidRDefault="00895B3D" w:rsidP="00A62C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Определение рыночной стоимости годового размера арендной платы за пользование земельными участками,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находящимися в муниципальной собственности, земельными участками, государственная 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E65CF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5F5A88" w:rsidRPr="005F1B0C" w:rsidRDefault="00E20D70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661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5F5A88" w:rsidRPr="005F1B0C" w:rsidRDefault="005F5A88" w:rsidP="00C84A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B0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F1B0C">
              <w:rPr>
                <w:rFonts w:ascii="Times New Roman" w:hAnsi="Times New Roman" w:cs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5F5A88" w:rsidRPr="005E3A39" w:rsidRDefault="004640C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269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7E4CC3" w:rsidRDefault="00895B3D" w:rsidP="0049356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(программа) приватизации</w:t>
            </w:r>
            <w:r w:rsidRPr="007E4CC3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находящегося в муниципальной собственности Петровского городского округа Ставропольского края</w:t>
            </w:r>
            <w:r w:rsidR="00E65C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представлен в Совет депутатов Петровского </w:t>
            </w:r>
            <w:r w:rsidR="00E65C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46660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15.11.2021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548B1" w:rsidRPr="005E3A39" w:rsidTr="00FB512B">
        <w:trPr>
          <w:trHeight w:val="269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4548B1" w:rsidRDefault="004548B1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4548B1" w:rsidRDefault="004548B1" w:rsidP="00752E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Оказание финансовой помощи в целях предупреждения банкротства и восстановлени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платежеспособности муниципальных унитарных предприятий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4548B1" w:rsidRPr="005E3A39" w:rsidRDefault="004548B1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4548B1" w:rsidRDefault="004548B1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548B1" w:rsidRPr="004548B1" w:rsidRDefault="004548B1" w:rsidP="0089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48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4548B1" w:rsidRPr="004548B1" w:rsidRDefault="004548B1" w:rsidP="0089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48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548B1" w:rsidRPr="005E3A39" w:rsidTr="00FB512B">
        <w:trPr>
          <w:trHeight w:val="269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4548B1" w:rsidRDefault="004548B1" w:rsidP="004548B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EB108D" w:rsidRPr="005E3A39" w:rsidRDefault="00EB108D" w:rsidP="00EB10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B108D" w:rsidRPr="00EB108D" w:rsidRDefault="00EB108D" w:rsidP="00EB108D">
            <w:pPr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B108D">
              <w:rPr>
                <w:rFonts w:ascii="Times New Roman" w:hAnsi="Times New Roman"/>
                <w:sz w:val="24"/>
                <w:szCs w:val="24"/>
              </w:rPr>
              <w:t>редоставление субсидии муниципальн</w:t>
            </w:r>
            <w:r w:rsidR="00F71219"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EB108D">
              <w:rPr>
                <w:rFonts w:ascii="Times New Roman" w:hAnsi="Times New Roman"/>
                <w:sz w:val="24"/>
                <w:szCs w:val="24"/>
              </w:rPr>
              <w:t xml:space="preserve"> унитарн</w:t>
            </w:r>
            <w:r w:rsidR="00F71219"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EB108D">
              <w:rPr>
                <w:rFonts w:ascii="Times New Roman" w:hAnsi="Times New Roman"/>
                <w:sz w:val="24"/>
                <w:szCs w:val="24"/>
              </w:rPr>
              <w:t xml:space="preserve"> предприяти</w:t>
            </w:r>
            <w:r w:rsidR="00F71219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="00A81993">
              <w:rPr>
                <w:rFonts w:ascii="Times New Roman" w:hAnsi="Times New Roman"/>
                <w:sz w:val="24"/>
                <w:szCs w:val="24"/>
              </w:rPr>
              <w:t>Петровского городского округа Ставропольского края</w:t>
            </w:r>
            <w:r w:rsidR="00F71219">
              <w:rPr>
                <w:rFonts w:ascii="Times New Roman" w:hAnsi="Times New Roman"/>
                <w:sz w:val="24"/>
                <w:szCs w:val="24"/>
              </w:rPr>
              <w:t xml:space="preserve"> «Торгбыт»</w:t>
            </w:r>
            <w:r w:rsidRPr="00EB108D">
              <w:rPr>
                <w:rFonts w:ascii="Times New Roman" w:hAnsi="Times New Roman"/>
                <w:sz w:val="24"/>
                <w:szCs w:val="24"/>
              </w:rPr>
              <w:t xml:space="preserve"> для погашения просроченной кредиторской задолженности</w:t>
            </w:r>
            <w:r w:rsidR="00F71219">
              <w:rPr>
                <w:rFonts w:ascii="Times New Roman" w:hAnsi="Times New Roman"/>
                <w:sz w:val="24"/>
                <w:szCs w:val="24"/>
              </w:rPr>
              <w:t xml:space="preserve"> в целях</w:t>
            </w:r>
            <w:r w:rsidRPr="00EB1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108D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  <w:t>обеспечения устойчивой работы, а также финансового оздоровления и предупреждения банкротства</w:t>
            </w:r>
            <w:r w:rsidR="00752E8E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548B1" w:rsidRDefault="004548B1" w:rsidP="004548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4548B1" w:rsidRPr="005E3A39" w:rsidRDefault="00EB108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4548B1" w:rsidRDefault="00EB108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548B1" w:rsidRPr="004548B1" w:rsidRDefault="00EB108D" w:rsidP="0089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4548B1" w:rsidRPr="004548B1" w:rsidRDefault="00EB108D" w:rsidP="0089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4548B1" w:rsidRPr="003C452E" w:rsidRDefault="00EB108D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5F5A88" w:rsidRPr="004640C3" w:rsidRDefault="005F5A88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5F5A88" w:rsidRPr="005E3A39" w:rsidRDefault="005F5A88" w:rsidP="00A4271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одпрограмма </w:t>
            </w:r>
            <w:r w:rsidR="00A42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реализации муниципальной программы</w:t>
            </w:r>
            <w:r w:rsidR="00592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«Управление имуществом» и общепрограм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мероприятия»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F5A88" w:rsidRPr="005E3A39" w:rsidRDefault="00EB108D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45971,53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Pr="005E3A39" w:rsidRDefault="00EB108D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45971,53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5F5A88" w:rsidRPr="005E3A39" w:rsidRDefault="00866199" w:rsidP="00A4271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5F5A88" w:rsidRPr="005E3A39" w:rsidRDefault="005F5A88" w:rsidP="0059225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5F5A88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F5A88" w:rsidRPr="005E3A39" w:rsidRDefault="00EB108D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45971,53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Pr="005E3A39" w:rsidRDefault="00EB108D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45971,53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B80CDD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8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895B3D" w:rsidRPr="007E4CC3" w:rsidRDefault="00895B3D" w:rsidP="0055400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Оплата труда сотрудникам отдела имущественных</w:t>
            </w:r>
            <w:r w:rsidR="0055400F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 земельных отношений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55400F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администрации Петровского городского округа Ставропольского края(далее отдел имущественных и земельных отношений)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произведена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6D710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03.03.2021</w:t>
            </w:r>
          </w:p>
          <w:p w:rsidR="00B151C8" w:rsidRDefault="00B151C8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18.10.2021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17.12.2021</w:t>
            </w:r>
          </w:p>
          <w:p w:rsidR="00E64A7A" w:rsidRPr="005E3A39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9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895B3D" w:rsidRPr="00377B2A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 w:rsidR="004640C3">
              <w:rPr>
                <w:rFonts w:ascii="Times New Roman" w:hAnsi="Times New Roman" w:cs="Times New Roman"/>
                <w:iCs/>
              </w:rPr>
              <w:t xml:space="preserve">отделом имущественных и земельных отношений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B30AB2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30.04.2021</w:t>
            </w:r>
          </w:p>
          <w:p w:rsidR="00BC2E67" w:rsidRDefault="00BC2E67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.07.2021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E67" w:rsidRDefault="00BC2E67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.10.2021</w:t>
            </w:r>
          </w:p>
          <w:p w:rsidR="00BC2E67" w:rsidRPr="005E3A39" w:rsidRDefault="00BC2E67" w:rsidP="00B30AB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C80A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10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895B3D" w:rsidRPr="00377B2A" w:rsidRDefault="00895B3D" w:rsidP="00467BE6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Оплата товаров, работ и услуг для обеспечения деятельности отдела имущественных</w:t>
            </w:r>
            <w:r w:rsidR="004640C3">
              <w:rPr>
                <w:rFonts w:ascii="Times New Roman" w:hAnsi="Times New Roman" w:cs="Times New Roman"/>
                <w:iCs/>
              </w:rPr>
              <w:t xml:space="preserve"> и земельных </w:t>
            </w:r>
            <w:r w:rsidRPr="00377B2A">
              <w:rPr>
                <w:rFonts w:ascii="Times New Roman" w:hAnsi="Times New Roman" w:cs="Times New Roman"/>
                <w:iCs/>
              </w:rPr>
              <w:t xml:space="preserve"> отношений  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31.03.2021</w:t>
            </w:r>
          </w:p>
          <w:p w:rsidR="00A1269E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30.06.2021</w:t>
            </w:r>
          </w:p>
          <w:p w:rsidR="00A1269E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30.09.2021</w:t>
            </w:r>
          </w:p>
          <w:p w:rsidR="00A1269E" w:rsidRPr="005E3A39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4640C3" w:rsidRPr="005E3A39" w:rsidRDefault="004640C3" w:rsidP="004640C3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11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4640C3" w:rsidRDefault="004640C3" w:rsidP="00EB108D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Оплата труда сотрудникам </w:t>
            </w:r>
            <w:r w:rsidR="00993515">
              <w:rPr>
                <w:rFonts w:ascii="Times New Roman" w:hAnsi="Times New Roman" w:cs="Times New Roman"/>
                <w:iCs/>
                <w:lang w:eastAsia="ar-SA"/>
              </w:rPr>
              <w:t>муниципального казенного учреждения «</w:t>
            </w:r>
            <w:r w:rsidR="00EB108D">
              <w:rPr>
                <w:rFonts w:ascii="Times New Roman" w:hAnsi="Times New Roman" w:cs="Times New Roman"/>
                <w:iCs/>
                <w:lang w:eastAsia="ar-SA"/>
              </w:rPr>
              <w:t xml:space="preserve">Содержание и эксплуатация муниципального </w:t>
            </w:r>
            <w:r w:rsidR="00EB108D">
              <w:rPr>
                <w:rFonts w:ascii="Times New Roman" w:hAnsi="Times New Roman" w:cs="Times New Roman"/>
                <w:iCs/>
                <w:lang w:eastAsia="ar-SA"/>
              </w:rPr>
              <w:lastRenderedPageBreak/>
              <w:t>имущества</w:t>
            </w:r>
            <w:r w:rsidR="00993515">
              <w:rPr>
                <w:rFonts w:ascii="Times New Roman" w:hAnsi="Times New Roman" w:cs="Times New Roman"/>
                <w:iCs/>
                <w:lang w:eastAsia="ar-SA"/>
              </w:rPr>
              <w:t>»</w:t>
            </w:r>
            <w:r w:rsidR="00F71219">
              <w:rPr>
                <w:rFonts w:ascii="Times New Roman" w:hAnsi="Times New Roman" w:cs="Times New Roman"/>
                <w:iCs/>
                <w:lang w:eastAsia="ar-SA"/>
              </w:rPr>
              <w:t xml:space="preserve"> 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(далее МКУ «</w:t>
            </w:r>
            <w:r w:rsidR="00EB108D">
              <w:rPr>
                <w:rFonts w:ascii="Times New Roman" w:hAnsi="Times New Roman" w:cs="Times New Roman"/>
                <w:iCs/>
                <w:lang w:eastAsia="ar-SA"/>
              </w:rPr>
              <w:t>СЭМИ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»)</w:t>
            </w: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4640C3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18.06.2021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4640C3" w:rsidRDefault="004640C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4640C3" w:rsidRPr="005E3A39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</w:rPr>
              <w:t>12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4640C3" w:rsidRDefault="004640C3" w:rsidP="00EB108D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МКУ «</w:t>
            </w:r>
            <w:r w:rsidR="00EB108D">
              <w:rPr>
                <w:rFonts w:ascii="Times New Roman" w:hAnsi="Times New Roman" w:cs="Times New Roman"/>
                <w:iCs/>
                <w:lang w:eastAsia="ar-SA"/>
              </w:rPr>
              <w:t>СЭМИ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»</w:t>
            </w:r>
            <w:r w:rsidR="00993515"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4640C3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30.07.2021 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30.10.2021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Default="004640C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Pr="005E3A39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Контрольное событие </w:t>
            </w:r>
            <w:r w:rsidR="00752E8E">
              <w:rPr>
                <w:rFonts w:ascii="Times New Roman" w:hAnsi="Times New Roman" w:cs="Times New Roman"/>
                <w:iCs/>
              </w:rPr>
              <w:t>13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FB512B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  <w:lang w:eastAsia="ar-SA"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Оплата товаров, работ и услуг для обеспечения деятельности 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МКУ «</w:t>
            </w:r>
            <w:r w:rsidR="00EB108D">
              <w:rPr>
                <w:rFonts w:ascii="Times New Roman" w:hAnsi="Times New Roman" w:cs="Times New Roman"/>
                <w:iCs/>
                <w:lang w:eastAsia="ar-SA"/>
              </w:rPr>
              <w:t>СЭМИ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»</w:t>
            </w:r>
          </w:p>
          <w:p w:rsidR="004640C3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146D7E" w:rsidRDefault="00146D7E" w:rsidP="00027DDB"/>
    <w:sectPr w:rsidR="00146D7E" w:rsidSect="00061E14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1C7" w:rsidRDefault="00AE21C7" w:rsidP="00595541">
      <w:r>
        <w:separator/>
      </w:r>
    </w:p>
  </w:endnote>
  <w:endnote w:type="continuationSeparator" w:id="1">
    <w:p w:rsidR="00AE21C7" w:rsidRDefault="00AE21C7" w:rsidP="00595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1C7" w:rsidRDefault="00AE21C7" w:rsidP="00595541">
      <w:r>
        <w:separator/>
      </w:r>
    </w:p>
  </w:footnote>
  <w:footnote w:type="continuationSeparator" w:id="1">
    <w:p w:rsidR="00AE21C7" w:rsidRDefault="00AE21C7" w:rsidP="005955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9F"/>
    <w:rsid w:val="0000750B"/>
    <w:rsid w:val="000147BB"/>
    <w:rsid w:val="00027DDB"/>
    <w:rsid w:val="00033904"/>
    <w:rsid w:val="00036103"/>
    <w:rsid w:val="00041720"/>
    <w:rsid w:val="0006089F"/>
    <w:rsid w:val="00061E14"/>
    <w:rsid w:val="00067BDA"/>
    <w:rsid w:val="0007561F"/>
    <w:rsid w:val="00080C9D"/>
    <w:rsid w:val="00081116"/>
    <w:rsid w:val="000820A0"/>
    <w:rsid w:val="00082685"/>
    <w:rsid w:val="00086C3A"/>
    <w:rsid w:val="0009206E"/>
    <w:rsid w:val="000954E5"/>
    <w:rsid w:val="000973C6"/>
    <w:rsid w:val="000A4AFE"/>
    <w:rsid w:val="000C4240"/>
    <w:rsid w:val="000D17AE"/>
    <w:rsid w:val="000D4A7C"/>
    <w:rsid w:val="001203A0"/>
    <w:rsid w:val="00123DCA"/>
    <w:rsid w:val="00125818"/>
    <w:rsid w:val="00133DB8"/>
    <w:rsid w:val="00137193"/>
    <w:rsid w:val="00140284"/>
    <w:rsid w:val="00146D7E"/>
    <w:rsid w:val="00150F64"/>
    <w:rsid w:val="0015438E"/>
    <w:rsid w:val="00155ECC"/>
    <w:rsid w:val="00162DB4"/>
    <w:rsid w:val="00166F59"/>
    <w:rsid w:val="00185907"/>
    <w:rsid w:val="00187083"/>
    <w:rsid w:val="00197FF4"/>
    <w:rsid w:val="001A4AA3"/>
    <w:rsid w:val="001A54D0"/>
    <w:rsid w:val="001B12B8"/>
    <w:rsid w:val="001C66E3"/>
    <w:rsid w:val="001D1BF2"/>
    <w:rsid w:val="001E45CE"/>
    <w:rsid w:val="001F1CBE"/>
    <w:rsid w:val="00202C3F"/>
    <w:rsid w:val="00203EC3"/>
    <w:rsid w:val="00205C6B"/>
    <w:rsid w:val="002162D9"/>
    <w:rsid w:val="0022021E"/>
    <w:rsid w:val="002215E7"/>
    <w:rsid w:val="0022377C"/>
    <w:rsid w:val="002269BD"/>
    <w:rsid w:val="0023150B"/>
    <w:rsid w:val="00235C62"/>
    <w:rsid w:val="00246C81"/>
    <w:rsid w:val="00252373"/>
    <w:rsid w:val="0025615B"/>
    <w:rsid w:val="00260F5D"/>
    <w:rsid w:val="00262169"/>
    <w:rsid w:val="00263AB5"/>
    <w:rsid w:val="00272111"/>
    <w:rsid w:val="0027484E"/>
    <w:rsid w:val="00275EB5"/>
    <w:rsid w:val="002766E8"/>
    <w:rsid w:val="00284C90"/>
    <w:rsid w:val="00295CF1"/>
    <w:rsid w:val="002A274D"/>
    <w:rsid w:val="002B1A7D"/>
    <w:rsid w:val="002C0242"/>
    <w:rsid w:val="002C19BB"/>
    <w:rsid w:val="002C4DBC"/>
    <w:rsid w:val="002D6107"/>
    <w:rsid w:val="002E2A8B"/>
    <w:rsid w:val="002E370F"/>
    <w:rsid w:val="002E5893"/>
    <w:rsid w:val="002E5A63"/>
    <w:rsid w:val="002F4AA2"/>
    <w:rsid w:val="002F4E5E"/>
    <w:rsid w:val="00304FE5"/>
    <w:rsid w:val="00307951"/>
    <w:rsid w:val="00310E97"/>
    <w:rsid w:val="0031176C"/>
    <w:rsid w:val="003145A6"/>
    <w:rsid w:val="00314ABE"/>
    <w:rsid w:val="003151F4"/>
    <w:rsid w:val="00317A72"/>
    <w:rsid w:val="00322F9D"/>
    <w:rsid w:val="00327EF4"/>
    <w:rsid w:val="00331E4B"/>
    <w:rsid w:val="0033281E"/>
    <w:rsid w:val="003402EC"/>
    <w:rsid w:val="00354ECA"/>
    <w:rsid w:val="00356E6B"/>
    <w:rsid w:val="0036646A"/>
    <w:rsid w:val="00366FFF"/>
    <w:rsid w:val="0036706D"/>
    <w:rsid w:val="00377B2A"/>
    <w:rsid w:val="00380AD9"/>
    <w:rsid w:val="00380D92"/>
    <w:rsid w:val="00392BC1"/>
    <w:rsid w:val="003A26DC"/>
    <w:rsid w:val="003A2923"/>
    <w:rsid w:val="003A5800"/>
    <w:rsid w:val="003A7A50"/>
    <w:rsid w:val="003B3569"/>
    <w:rsid w:val="003B498E"/>
    <w:rsid w:val="003D2F68"/>
    <w:rsid w:val="003E071E"/>
    <w:rsid w:val="003E35A0"/>
    <w:rsid w:val="003E489B"/>
    <w:rsid w:val="004009A9"/>
    <w:rsid w:val="00403564"/>
    <w:rsid w:val="0040771E"/>
    <w:rsid w:val="00407E7B"/>
    <w:rsid w:val="004130E6"/>
    <w:rsid w:val="00415C38"/>
    <w:rsid w:val="00427648"/>
    <w:rsid w:val="00434917"/>
    <w:rsid w:val="00435282"/>
    <w:rsid w:val="004377C7"/>
    <w:rsid w:val="00450169"/>
    <w:rsid w:val="0045130A"/>
    <w:rsid w:val="004521F7"/>
    <w:rsid w:val="004548B1"/>
    <w:rsid w:val="00455D6F"/>
    <w:rsid w:val="00460618"/>
    <w:rsid w:val="004640C3"/>
    <w:rsid w:val="00466603"/>
    <w:rsid w:val="00467BE6"/>
    <w:rsid w:val="004712E3"/>
    <w:rsid w:val="00474B95"/>
    <w:rsid w:val="004815C8"/>
    <w:rsid w:val="00487D7F"/>
    <w:rsid w:val="0049356B"/>
    <w:rsid w:val="0049643C"/>
    <w:rsid w:val="004975C9"/>
    <w:rsid w:val="00497ACD"/>
    <w:rsid w:val="004A1093"/>
    <w:rsid w:val="004B61DB"/>
    <w:rsid w:val="004B70B8"/>
    <w:rsid w:val="004C37CB"/>
    <w:rsid w:val="004C60A6"/>
    <w:rsid w:val="004C7B4B"/>
    <w:rsid w:val="004D2DCF"/>
    <w:rsid w:val="004D3FA1"/>
    <w:rsid w:val="004D4785"/>
    <w:rsid w:val="004F28B5"/>
    <w:rsid w:val="004F42A3"/>
    <w:rsid w:val="004F629A"/>
    <w:rsid w:val="00506516"/>
    <w:rsid w:val="00512C07"/>
    <w:rsid w:val="00521C4B"/>
    <w:rsid w:val="005230F2"/>
    <w:rsid w:val="00523A4B"/>
    <w:rsid w:val="005308EA"/>
    <w:rsid w:val="005331B5"/>
    <w:rsid w:val="00533617"/>
    <w:rsid w:val="00536268"/>
    <w:rsid w:val="00536799"/>
    <w:rsid w:val="0054234F"/>
    <w:rsid w:val="00553839"/>
    <w:rsid w:val="0055400F"/>
    <w:rsid w:val="00560AEE"/>
    <w:rsid w:val="005613B2"/>
    <w:rsid w:val="0056425A"/>
    <w:rsid w:val="00571BD2"/>
    <w:rsid w:val="0057460A"/>
    <w:rsid w:val="00574D5A"/>
    <w:rsid w:val="005762D6"/>
    <w:rsid w:val="00580372"/>
    <w:rsid w:val="00584E32"/>
    <w:rsid w:val="0059154B"/>
    <w:rsid w:val="0059225A"/>
    <w:rsid w:val="00595541"/>
    <w:rsid w:val="005A2490"/>
    <w:rsid w:val="005B3C0D"/>
    <w:rsid w:val="005C1315"/>
    <w:rsid w:val="005D6693"/>
    <w:rsid w:val="005E0F39"/>
    <w:rsid w:val="005E3462"/>
    <w:rsid w:val="005E3A39"/>
    <w:rsid w:val="005E5AF5"/>
    <w:rsid w:val="005E61B8"/>
    <w:rsid w:val="005F1B0C"/>
    <w:rsid w:val="005F4B60"/>
    <w:rsid w:val="005F5A88"/>
    <w:rsid w:val="006043EC"/>
    <w:rsid w:val="00621540"/>
    <w:rsid w:val="00623C3B"/>
    <w:rsid w:val="00626DCE"/>
    <w:rsid w:val="0064042D"/>
    <w:rsid w:val="00661D28"/>
    <w:rsid w:val="00670B58"/>
    <w:rsid w:val="00673532"/>
    <w:rsid w:val="0067413C"/>
    <w:rsid w:val="006751CF"/>
    <w:rsid w:val="006759A4"/>
    <w:rsid w:val="006916B1"/>
    <w:rsid w:val="006A5B42"/>
    <w:rsid w:val="006C3BBC"/>
    <w:rsid w:val="006D0428"/>
    <w:rsid w:val="006D47FC"/>
    <w:rsid w:val="006D710C"/>
    <w:rsid w:val="006E1725"/>
    <w:rsid w:val="006E4F8A"/>
    <w:rsid w:val="0070080C"/>
    <w:rsid w:val="00703307"/>
    <w:rsid w:val="00704733"/>
    <w:rsid w:val="00715ED8"/>
    <w:rsid w:val="007313E3"/>
    <w:rsid w:val="007322DC"/>
    <w:rsid w:val="007357C2"/>
    <w:rsid w:val="00742601"/>
    <w:rsid w:val="0074391B"/>
    <w:rsid w:val="00744A01"/>
    <w:rsid w:val="00746D21"/>
    <w:rsid w:val="00752E8E"/>
    <w:rsid w:val="00763ADE"/>
    <w:rsid w:val="007649BC"/>
    <w:rsid w:val="00773D8E"/>
    <w:rsid w:val="0078522F"/>
    <w:rsid w:val="00791C47"/>
    <w:rsid w:val="007A42D8"/>
    <w:rsid w:val="007B14A0"/>
    <w:rsid w:val="007B17E1"/>
    <w:rsid w:val="007B39ED"/>
    <w:rsid w:val="007B4937"/>
    <w:rsid w:val="007C0664"/>
    <w:rsid w:val="007C449C"/>
    <w:rsid w:val="007C6C36"/>
    <w:rsid w:val="007D429A"/>
    <w:rsid w:val="007D44AD"/>
    <w:rsid w:val="007D5463"/>
    <w:rsid w:val="007E13A5"/>
    <w:rsid w:val="007E3850"/>
    <w:rsid w:val="007E4CC3"/>
    <w:rsid w:val="007F58DA"/>
    <w:rsid w:val="00812AE8"/>
    <w:rsid w:val="00826D0F"/>
    <w:rsid w:val="00831072"/>
    <w:rsid w:val="00837B69"/>
    <w:rsid w:val="00842886"/>
    <w:rsid w:val="00842945"/>
    <w:rsid w:val="00846D4C"/>
    <w:rsid w:val="00850DCC"/>
    <w:rsid w:val="00853980"/>
    <w:rsid w:val="00856168"/>
    <w:rsid w:val="00856B5C"/>
    <w:rsid w:val="00861C5F"/>
    <w:rsid w:val="00866199"/>
    <w:rsid w:val="00866570"/>
    <w:rsid w:val="00870A60"/>
    <w:rsid w:val="0087708B"/>
    <w:rsid w:val="008818A3"/>
    <w:rsid w:val="00885329"/>
    <w:rsid w:val="00893C06"/>
    <w:rsid w:val="008941E3"/>
    <w:rsid w:val="008958BD"/>
    <w:rsid w:val="00895B3D"/>
    <w:rsid w:val="00897802"/>
    <w:rsid w:val="008A045C"/>
    <w:rsid w:val="008A58FA"/>
    <w:rsid w:val="008B24DA"/>
    <w:rsid w:val="008B50E7"/>
    <w:rsid w:val="008B5CCA"/>
    <w:rsid w:val="008C141D"/>
    <w:rsid w:val="008C4AC3"/>
    <w:rsid w:val="008C5C64"/>
    <w:rsid w:val="008D222A"/>
    <w:rsid w:val="008E102D"/>
    <w:rsid w:val="008F2228"/>
    <w:rsid w:val="0090043C"/>
    <w:rsid w:val="00912AE7"/>
    <w:rsid w:val="00912E0B"/>
    <w:rsid w:val="00927270"/>
    <w:rsid w:val="0092739D"/>
    <w:rsid w:val="00931015"/>
    <w:rsid w:val="00932CB6"/>
    <w:rsid w:val="0094032E"/>
    <w:rsid w:val="0094467F"/>
    <w:rsid w:val="00955948"/>
    <w:rsid w:val="00963152"/>
    <w:rsid w:val="009640DE"/>
    <w:rsid w:val="0096625F"/>
    <w:rsid w:val="009673B9"/>
    <w:rsid w:val="00972102"/>
    <w:rsid w:val="00972892"/>
    <w:rsid w:val="00976AE9"/>
    <w:rsid w:val="00982812"/>
    <w:rsid w:val="0098314C"/>
    <w:rsid w:val="00990F4E"/>
    <w:rsid w:val="00993515"/>
    <w:rsid w:val="00995F29"/>
    <w:rsid w:val="009A29F9"/>
    <w:rsid w:val="009B0A60"/>
    <w:rsid w:val="009B1C4E"/>
    <w:rsid w:val="009C1BA4"/>
    <w:rsid w:val="009D2C9F"/>
    <w:rsid w:val="009D3BFC"/>
    <w:rsid w:val="009E022C"/>
    <w:rsid w:val="009E21F2"/>
    <w:rsid w:val="009E731D"/>
    <w:rsid w:val="009F14F9"/>
    <w:rsid w:val="009F1C15"/>
    <w:rsid w:val="009F3AEC"/>
    <w:rsid w:val="00A047D5"/>
    <w:rsid w:val="00A079D9"/>
    <w:rsid w:val="00A1269E"/>
    <w:rsid w:val="00A12A7C"/>
    <w:rsid w:val="00A12E11"/>
    <w:rsid w:val="00A1693B"/>
    <w:rsid w:val="00A16DFC"/>
    <w:rsid w:val="00A26945"/>
    <w:rsid w:val="00A27D80"/>
    <w:rsid w:val="00A304D9"/>
    <w:rsid w:val="00A30C8A"/>
    <w:rsid w:val="00A3206A"/>
    <w:rsid w:val="00A416F5"/>
    <w:rsid w:val="00A4271E"/>
    <w:rsid w:val="00A452F7"/>
    <w:rsid w:val="00A6180A"/>
    <w:rsid w:val="00A62C96"/>
    <w:rsid w:val="00A636BC"/>
    <w:rsid w:val="00A664CB"/>
    <w:rsid w:val="00A712CD"/>
    <w:rsid w:val="00A74B7F"/>
    <w:rsid w:val="00A81993"/>
    <w:rsid w:val="00A82633"/>
    <w:rsid w:val="00A9518B"/>
    <w:rsid w:val="00A957F2"/>
    <w:rsid w:val="00AA360C"/>
    <w:rsid w:val="00AB21FC"/>
    <w:rsid w:val="00AB4ADE"/>
    <w:rsid w:val="00AB6959"/>
    <w:rsid w:val="00AC0AE7"/>
    <w:rsid w:val="00AC0F68"/>
    <w:rsid w:val="00AE21C7"/>
    <w:rsid w:val="00AE3E4E"/>
    <w:rsid w:val="00AF0FD1"/>
    <w:rsid w:val="00B03E39"/>
    <w:rsid w:val="00B06E65"/>
    <w:rsid w:val="00B10756"/>
    <w:rsid w:val="00B1184B"/>
    <w:rsid w:val="00B14A5C"/>
    <w:rsid w:val="00B151C8"/>
    <w:rsid w:val="00B25448"/>
    <w:rsid w:val="00B25EE0"/>
    <w:rsid w:val="00B30AB2"/>
    <w:rsid w:val="00B56FA7"/>
    <w:rsid w:val="00B77023"/>
    <w:rsid w:val="00B80CDD"/>
    <w:rsid w:val="00B8380B"/>
    <w:rsid w:val="00B92D5F"/>
    <w:rsid w:val="00B96452"/>
    <w:rsid w:val="00BA5212"/>
    <w:rsid w:val="00BA63A8"/>
    <w:rsid w:val="00BB1350"/>
    <w:rsid w:val="00BB45E7"/>
    <w:rsid w:val="00BB5453"/>
    <w:rsid w:val="00BB5E64"/>
    <w:rsid w:val="00BB6E44"/>
    <w:rsid w:val="00BC2E67"/>
    <w:rsid w:val="00BC6995"/>
    <w:rsid w:val="00BC72DE"/>
    <w:rsid w:val="00BF1BEF"/>
    <w:rsid w:val="00C12567"/>
    <w:rsid w:val="00C159CB"/>
    <w:rsid w:val="00C26DAF"/>
    <w:rsid w:val="00C325A8"/>
    <w:rsid w:val="00C3272C"/>
    <w:rsid w:val="00C339DE"/>
    <w:rsid w:val="00C37026"/>
    <w:rsid w:val="00C447CE"/>
    <w:rsid w:val="00C50590"/>
    <w:rsid w:val="00C60AEC"/>
    <w:rsid w:val="00C72DD4"/>
    <w:rsid w:val="00C80A60"/>
    <w:rsid w:val="00C84E4A"/>
    <w:rsid w:val="00C87A91"/>
    <w:rsid w:val="00C93B8F"/>
    <w:rsid w:val="00C93EF5"/>
    <w:rsid w:val="00C96503"/>
    <w:rsid w:val="00CA559D"/>
    <w:rsid w:val="00CA6715"/>
    <w:rsid w:val="00CB405E"/>
    <w:rsid w:val="00CD1149"/>
    <w:rsid w:val="00CD288B"/>
    <w:rsid w:val="00CE109D"/>
    <w:rsid w:val="00CE30E4"/>
    <w:rsid w:val="00CF17BE"/>
    <w:rsid w:val="00CF5849"/>
    <w:rsid w:val="00CF7E7C"/>
    <w:rsid w:val="00D02989"/>
    <w:rsid w:val="00D02C68"/>
    <w:rsid w:val="00D05659"/>
    <w:rsid w:val="00D073BF"/>
    <w:rsid w:val="00D170D7"/>
    <w:rsid w:val="00D41EC7"/>
    <w:rsid w:val="00D44FFA"/>
    <w:rsid w:val="00D51C1E"/>
    <w:rsid w:val="00D55573"/>
    <w:rsid w:val="00D73F57"/>
    <w:rsid w:val="00D75A8E"/>
    <w:rsid w:val="00D82CF6"/>
    <w:rsid w:val="00D91496"/>
    <w:rsid w:val="00D9251C"/>
    <w:rsid w:val="00D92DB0"/>
    <w:rsid w:val="00D93A4D"/>
    <w:rsid w:val="00D93E80"/>
    <w:rsid w:val="00DA15AC"/>
    <w:rsid w:val="00DA2096"/>
    <w:rsid w:val="00DA2F91"/>
    <w:rsid w:val="00DA4A1C"/>
    <w:rsid w:val="00DA58EC"/>
    <w:rsid w:val="00DB263A"/>
    <w:rsid w:val="00DB3A14"/>
    <w:rsid w:val="00DB641D"/>
    <w:rsid w:val="00DD1534"/>
    <w:rsid w:val="00DD462B"/>
    <w:rsid w:val="00DE63ED"/>
    <w:rsid w:val="00DE7FEB"/>
    <w:rsid w:val="00DF3577"/>
    <w:rsid w:val="00E0678A"/>
    <w:rsid w:val="00E15E08"/>
    <w:rsid w:val="00E20D70"/>
    <w:rsid w:val="00E217B4"/>
    <w:rsid w:val="00E26B03"/>
    <w:rsid w:val="00E26C19"/>
    <w:rsid w:val="00E32111"/>
    <w:rsid w:val="00E53D6F"/>
    <w:rsid w:val="00E54FEF"/>
    <w:rsid w:val="00E64735"/>
    <w:rsid w:val="00E64A7A"/>
    <w:rsid w:val="00E65CF0"/>
    <w:rsid w:val="00E67042"/>
    <w:rsid w:val="00E72BB6"/>
    <w:rsid w:val="00E85D81"/>
    <w:rsid w:val="00EB0649"/>
    <w:rsid w:val="00EB108D"/>
    <w:rsid w:val="00EB2BF3"/>
    <w:rsid w:val="00EB39FA"/>
    <w:rsid w:val="00EB3BD1"/>
    <w:rsid w:val="00EC2DD1"/>
    <w:rsid w:val="00EC7750"/>
    <w:rsid w:val="00ED09B9"/>
    <w:rsid w:val="00ED4DFF"/>
    <w:rsid w:val="00ED5ED6"/>
    <w:rsid w:val="00EE6150"/>
    <w:rsid w:val="00EF0216"/>
    <w:rsid w:val="00F01821"/>
    <w:rsid w:val="00F03026"/>
    <w:rsid w:val="00F04930"/>
    <w:rsid w:val="00F07542"/>
    <w:rsid w:val="00F134F7"/>
    <w:rsid w:val="00F218E2"/>
    <w:rsid w:val="00F37413"/>
    <w:rsid w:val="00F37AAA"/>
    <w:rsid w:val="00F43F3F"/>
    <w:rsid w:val="00F45674"/>
    <w:rsid w:val="00F46B5D"/>
    <w:rsid w:val="00F53D42"/>
    <w:rsid w:val="00F57F95"/>
    <w:rsid w:val="00F71219"/>
    <w:rsid w:val="00F71997"/>
    <w:rsid w:val="00F72BF8"/>
    <w:rsid w:val="00F73C28"/>
    <w:rsid w:val="00F749B5"/>
    <w:rsid w:val="00F90354"/>
    <w:rsid w:val="00F9063D"/>
    <w:rsid w:val="00F91448"/>
    <w:rsid w:val="00F93B0C"/>
    <w:rsid w:val="00F943D0"/>
    <w:rsid w:val="00F96235"/>
    <w:rsid w:val="00FA0828"/>
    <w:rsid w:val="00FA256A"/>
    <w:rsid w:val="00FB4F27"/>
    <w:rsid w:val="00FB512B"/>
    <w:rsid w:val="00FD12F7"/>
    <w:rsid w:val="00FD1581"/>
    <w:rsid w:val="00FD4EDC"/>
    <w:rsid w:val="00FE56A2"/>
    <w:rsid w:val="00FF1DDD"/>
    <w:rsid w:val="00F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  <w:pPr>
      <w:jc w:val="both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95541"/>
  </w:style>
  <w:style w:type="paragraph" w:styleId="a5">
    <w:name w:val="footer"/>
    <w:basedOn w:val="a"/>
    <w:link w:val="a6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541"/>
  </w:style>
  <w:style w:type="paragraph" w:customStyle="1" w:styleId="ConsPlusNormal">
    <w:name w:val="ConsPlusNormal"/>
    <w:rsid w:val="005A2490"/>
    <w:pPr>
      <w:widowControl w:val="0"/>
      <w:autoSpaceDE w:val="0"/>
      <w:autoSpaceDN w:val="0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a"/>
    <w:uiPriority w:val="99"/>
    <w:rsid w:val="00B14A5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0043C"/>
    <w:pPr>
      <w:widowControl w:val="0"/>
      <w:autoSpaceDE w:val="0"/>
      <w:autoSpaceDN w:val="0"/>
      <w:adjustRightInd w:val="0"/>
      <w:spacing w:line="325" w:lineRule="exact"/>
      <w:ind w:firstLine="715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60A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60AE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A047D5"/>
  </w:style>
  <w:style w:type="character" w:styleId="a9">
    <w:name w:val="Hyperlink"/>
    <w:rsid w:val="00661D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D6D5-5639-4F2E-8109-B7924D0A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9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buch</cp:lastModifiedBy>
  <cp:revision>47</cp:revision>
  <cp:lastPrinted>2021-09-27T11:47:00Z</cp:lastPrinted>
  <dcterms:created xsi:type="dcterms:W3CDTF">2020-11-20T10:51:00Z</dcterms:created>
  <dcterms:modified xsi:type="dcterms:W3CDTF">2021-09-27T11:51:00Z</dcterms:modified>
</cp:coreProperties>
</file>