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7"/>
          <w:szCs w:val="27"/>
        </w:rPr>
      </w:pPr>
      <w:r>
        <w:rPr>
          <w:sz w:val="27"/>
          <w:szCs w:val="27"/>
        </w:rPr>
        <w:t xml:space="preserve">Годовой отчет о ходе реализации муниципальной программы </w:t>
      </w:r>
    </w:p>
    <w:p>
      <w:pPr>
        <w:pStyle w:val="Normal"/>
        <w:jc w:val="center"/>
        <w:rPr>
          <w:sz w:val="27"/>
          <w:szCs w:val="27"/>
        </w:rPr>
      </w:pPr>
      <w:r>
        <w:rPr>
          <w:sz w:val="27"/>
          <w:szCs w:val="27"/>
        </w:rPr>
        <w:t>Петровского городского округа Ставропольского края</w:t>
      </w:r>
    </w:p>
    <w:p>
      <w:pPr>
        <w:pStyle w:val="Normal"/>
        <w:jc w:val="center"/>
        <w:rPr>
          <w:sz w:val="27"/>
          <w:szCs w:val="27"/>
        </w:rPr>
      </w:pPr>
      <w:r>
        <w:rPr>
          <w:sz w:val="27"/>
          <w:szCs w:val="27"/>
        </w:rPr>
        <w:t>«Социальная поддержка граждан»</w:t>
      </w:r>
    </w:p>
    <w:p>
      <w:pPr>
        <w:pStyle w:val="Normal"/>
        <w:jc w:val="center"/>
        <w:rPr>
          <w:sz w:val="27"/>
          <w:szCs w:val="27"/>
        </w:rPr>
      </w:pPr>
      <w:r>
        <w:rPr>
          <w:sz w:val="27"/>
          <w:szCs w:val="27"/>
        </w:rPr>
        <w:t>за 2020 год</w:t>
      </w:r>
    </w:p>
    <w:p>
      <w:pPr>
        <w:pStyle w:val="Normal"/>
        <w:jc w:val="center"/>
        <w:rPr>
          <w:sz w:val="27"/>
          <w:szCs w:val="27"/>
        </w:rPr>
      </w:pPr>
      <w:r>
        <w:rPr>
          <w:sz w:val="27"/>
          <w:szCs w:val="27"/>
        </w:rPr>
      </w:r>
    </w:p>
    <w:p>
      <w:pPr>
        <w:pStyle w:val="Normal"/>
        <w:jc w:val="center"/>
        <w:rPr>
          <w:sz w:val="27"/>
          <w:szCs w:val="27"/>
        </w:rPr>
      </w:pPr>
      <w:r>
        <w:rPr>
          <w:sz w:val="27"/>
          <w:szCs w:val="27"/>
        </w:rPr>
        <w:t>1. Информация</w:t>
      </w:r>
    </w:p>
    <w:p>
      <w:pPr>
        <w:pStyle w:val="Normal"/>
        <w:jc w:val="center"/>
        <w:rPr>
          <w:sz w:val="27"/>
          <w:szCs w:val="27"/>
        </w:rPr>
      </w:pPr>
      <w:r>
        <w:rPr>
          <w:sz w:val="27"/>
          <w:szCs w:val="27"/>
        </w:rPr>
        <w:t xml:space="preserve">о конечных результатах реализации муниципальной программы </w:t>
      </w:r>
    </w:p>
    <w:p>
      <w:pPr>
        <w:pStyle w:val="Normal"/>
        <w:jc w:val="center"/>
        <w:rPr>
          <w:sz w:val="27"/>
          <w:szCs w:val="27"/>
        </w:rPr>
      </w:pPr>
      <w:r>
        <w:rPr>
          <w:sz w:val="27"/>
          <w:szCs w:val="27"/>
        </w:rPr>
        <w:t>Петровского городского округа Ставропольского края</w:t>
      </w:r>
    </w:p>
    <w:p>
      <w:pPr>
        <w:pStyle w:val="Normal"/>
        <w:jc w:val="center"/>
        <w:rPr>
          <w:sz w:val="27"/>
          <w:szCs w:val="27"/>
        </w:rPr>
      </w:pPr>
      <w:r>
        <w:rPr>
          <w:sz w:val="27"/>
          <w:szCs w:val="27"/>
        </w:rPr>
        <w:t>«Социальная поддержка граждан»</w:t>
      </w:r>
    </w:p>
    <w:p>
      <w:pPr>
        <w:pStyle w:val="Normal"/>
        <w:jc w:val="center"/>
        <w:rPr>
          <w:sz w:val="27"/>
          <w:szCs w:val="27"/>
        </w:rPr>
      </w:pPr>
      <w:r>
        <w:rPr>
          <w:sz w:val="27"/>
          <w:szCs w:val="27"/>
        </w:rPr>
      </w:r>
    </w:p>
    <w:p>
      <w:pPr>
        <w:pStyle w:val="ConsPlusCell"/>
        <w:jc w:val="both"/>
        <w:rPr>
          <w:sz w:val="27"/>
          <w:szCs w:val="27"/>
        </w:rPr>
      </w:pPr>
      <w:r>
        <w:rPr>
          <w:sz w:val="27"/>
          <w:szCs w:val="27"/>
        </w:rPr>
        <w:tab/>
        <w:t>Муниципальная программа Петровского городского округа Ставропольского края «Социальная поддержка граждан» (далее – Программа) утверждена постановлением администрации Петровского городского округа Ставропольского края от 29 декабря 2017 года № 18 (в редакции от 26 декабря 2019 г. № 2693, от 13 июля 2020 г. № 927).</w:t>
      </w:r>
    </w:p>
    <w:p>
      <w:pPr>
        <w:pStyle w:val="ConsPlusCell"/>
        <w:jc w:val="both"/>
        <w:rPr>
          <w:color w:val="000000"/>
          <w:sz w:val="27"/>
          <w:szCs w:val="27"/>
          <w:highlight w:val="white"/>
        </w:rPr>
      </w:pPr>
      <w:r>
        <w:rPr>
          <w:color w:val="000000"/>
          <w:sz w:val="27"/>
          <w:szCs w:val="27"/>
          <w:shd w:fill="FFFFFF" w:val="clear"/>
        </w:rPr>
        <w:tab/>
        <w:t>Целью Программы является повышение уровня и качества жизни населения Петровского городского округа Ставропольского края (далее – городской округ).</w:t>
      </w:r>
    </w:p>
    <w:p>
      <w:pPr>
        <w:pStyle w:val="ConsPlusCell"/>
        <w:jc w:val="both"/>
        <w:rPr>
          <w:color w:val="000000"/>
          <w:sz w:val="27"/>
          <w:szCs w:val="27"/>
          <w:highlight w:val="white"/>
        </w:rPr>
      </w:pPr>
      <w:r>
        <w:rPr>
          <w:color w:val="000000"/>
          <w:sz w:val="27"/>
          <w:szCs w:val="27"/>
          <w:shd w:fill="FFFFFF" w:val="clear"/>
        </w:rPr>
        <w:tab/>
        <w:t>Программа включает 3 подпрограммы:</w:t>
      </w:r>
    </w:p>
    <w:p>
      <w:pPr>
        <w:pStyle w:val="Normal"/>
        <w:ind w:firstLine="709"/>
        <w:jc w:val="both"/>
        <w:rPr>
          <w:sz w:val="27"/>
          <w:szCs w:val="27"/>
        </w:rPr>
      </w:pPr>
      <w:r>
        <w:rPr>
          <w:sz w:val="27"/>
          <w:szCs w:val="27"/>
        </w:rPr>
        <w:t>«Социальное обеспечение населения Петровского городского округа»;</w:t>
      </w:r>
    </w:p>
    <w:p>
      <w:pPr>
        <w:pStyle w:val="Normal"/>
        <w:ind w:firstLine="709"/>
        <w:jc w:val="both"/>
        <w:rPr>
          <w:sz w:val="27"/>
          <w:szCs w:val="27"/>
        </w:rPr>
      </w:pPr>
      <w:r>
        <w:rPr>
          <w:sz w:val="27"/>
          <w:szCs w:val="27"/>
        </w:rPr>
        <w:t>«Доступная среда»;</w:t>
      </w:r>
    </w:p>
    <w:p>
      <w:pPr>
        <w:pStyle w:val="Normal"/>
        <w:ind w:firstLine="709"/>
        <w:jc w:val="both"/>
        <w:rPr>
          <w:sz w:val="27"/>
          <w:szCs w:val="27"/>
        </w:rPr>
      </w:pPr>
      <w:r>
        <w:rPr>
          <w:sz w:val="27"/>
          <w:szCs w:val="27"/>
        </w:rPr>
        <w:t>«Обеспечение реализации муниципальной программы Петровского городского округа Ставропольского края «Социальная поддержка граждан» и общепрограммные мероприятия».</w:t>
      </w:r>
    </w:p>
    <w:p>
      <w:pPr>
        <w:pStyle w:val="ConsPlusCell"/>
        <w:jc w:val="both"/>
        <w:rPr>
          <w:sz w:val="27"/>
          <w:szCs w:val="27"/>
        </w:rPr>
      </w:pPr>
      <w:r>
        <w:rPr>
          <w:color w:val="000000"/>
          <w:sz w:val="27"/>
          <w:szCs w:val="27"/>
          <w:shd w:fill="FFFFFF" w:val="clear"/>
        </w:rPr>
        <w:tab/>
      </w:r>
      <w:r>
        <w:rPr>
          <w:sz w:val="27"/>
          <w:szCs w:val="27"/>
        </w:rPr>
        <w:t>На достижение цели Программы направлены 3 задачи:</w:t>
      </w:r>
    </w:p>
    <w:p>
      <w:pPr>
        <w:pStyle w:val="Normal"/>
        <w:jc w:val="both"/>
        <w:rPr>
          <w:sz w:val="27"/>
          <w:szCs w:val="27"/>
        </w:rPr>
      </w:pPr>
      <w:r>
        <w:rPr>
          <w:sz w:val="27"/>
          <w:szCs w:val="27"/>
        </w:rPr>
        <w:tab/>
        <w:t>Задача 1 «Выполнение государственных полномочий по социальной поддержке граждан».</w:t>
      </w:r>
    </w:p>
    <w:p>
      <w:pPr>
        <w:pStyle w:val="Normal"/>
        <w:jc w:val="both"/>
        <w:rPr>
          <w:sz w:val="27"/>
          <w:szCs w:val="27"/>
        </w:rPr>
      </w:pPr>
      <w:r>
        <w:rPr>
          <w:sz w:val="27"/>
          <w:szCs w:val="27"/>
        </w:rPr>
        <w:tab/>
        <w:t>В рамках реализации которой, в 2020 году ежемесячно производилось 38 выплат различным категориям граждан. По состоянию на 01.01.2021 общая численность получателей мер социальной поддержки составила 26661 человек, из них 26487 человек являются получателями мер социальной поддержки, которые выплачивает управление труда и социальной защиты населения администрации Петровского городского округа Ставропольского края (далее – УТСЗН), 174 человека являются получателями мер социальной поддержки из других ведомств. Следует учесть, что в течении 2020 года численность получателей изменялась, так как социальные выплаты имеют заявительный характер. Таким образом, УТСЗН выплачено мер социальной поддержки за 2020 год 27456 получателям. В результате, обеспечены мерами социальной поддержки 100 % граждан, обратившихся в УТСЗН и имеющих право на их получение, в соответствии законодательством Российской Федерации и Ставропольского края, что способствовало повышению уровня и качества их жизни.</w:t>
      </w:r>
      <w:bookmarkStart w:id="0" w:name="_Hlk66863065"/>
      <w:bookmarkEnd w:id="0"/>
    </w:p>
    <w:p>
      <w:pPr>
        <w:pStyle w:val="Normal"/>
        <w:jc w:val="both"/>
        <w:rPr>
          <w:sz w:val="27"/>
          <w:szCs w:val="27"/>
        </w:rPr>
      </w:pPr>
      <w:r>
        <w:rPr>
          <w:sz w:val="27"/>
          <w:szCs w:val="27"/>
        </w:rPr>
        <w:tab/>
        <w:t xml:space="preserve">В 2020 году своевременно разработаны 2 новых административных регламента: </w:t>
      </w:r>
    </w:p>
    <w:p>
      <w:pPr>
        <w:pStyle w:val="Normal"/>
        <w:ind w:firstLine="709"/>
        <w:jc w:val="both"/>
        <w:rPr>
          <w:sz w:val="27"/>
          <w:szCs w:val="27"/>
        </w:rPr>
      </w:pPr>
      <w:r>
        <w:rPr>
          <w:sz w:val="27"/>
          <w:szCs w:val="27"/>
        </w:rPr>
        <w:t xml:space="preserve">- административный регламент предоставления </w:t>
      </w:r>
      <w:bookmarkStart w:id="1" w:name="_Hlk65740819"/>
      <w:r>
        <w:rPr>
          <w:sz w:val="27"/>
          <w:szCs w:val="27"/>
        </w:rPr>
        <w:t xml:space="preserve">УТСЗН </w:t>
      </w:r>
      <w:bookmarkEnd w:id="1"/>
      <w:r>
        <w:rPr>
          <w:sz w:val="27"/>
          <w:szCs w:val="27"/>
        </w:rPr>
        <w:t>государственной услуги «Осуществление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 № 49-кз «О ежемесячной денежной выплате на ребенка в возрасте от трех до семи лет включительно»;</w:t>
      </w:r>
    </w:p>
    <w:p>
      <w:pPr>
        <w:pStyle w:val="Normal"/>
        <w:ind w:firstLine="709"/>
        <w:jc w:val="both"/>
        <w:rPr/>
      </w:pPr>
      <w:r>
        <w:rPr>
          <w:sz w:val="27"/>
          <w:szCs w:val="27"/>
        </w:rPr>
        <w:t>- административный регламент предоставления УТСЗН государственной услуги «Принятие решения о предоставлении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соответствии с Законом Ставропольского края от 11 февраля 2020 г. № 20-кз «О дополнительной мере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r>
        <w:rPr/>
        <w:t xml:space="preserve"> </w:t>
      </w:r>
    </w:p>
    <w:p>
      <w:pPr>
        <w:pStyle w:val="Normal"/>
        <w:ind w:firstLine="709"/>
        <w:jc w:val="both"/>
        <w:rPr>
          <w:sz w:val="27"/>
          <w:szCs w:val="27"/>
        </w:rPr>
      </w:pPr>
      <w:r>
        <w:rPr>
          <w:sz w:val="27"/>
          <w:szCs w:val="27"/>
        </w:rPr>
        <w:t>Данные регламенты еще находятся на рассмотрении в Прокуратуре Петровского района Ставропольского края.</w:t>
      </w:r>
    </w:p>
    <w:p>
      <w:pPr>
        <w:pStyle w:val="Normal"/>
        <w:ind w:firstLine="709"/>
        <w:jc w:val="both"/>
        <w:rPr>
          <w:sz w:val="27"/>
          <w:szCs w:val="27"/>
        </w:rPr>
      </w:pPr>
      <w:r>
        <w:rPr>
          <w:sz w:val="27"/>
          <w:szCs w:val="27"/>
        </w:rPr>
        <w:t>Всего с 2019 года в УТСЗН действует 31 административный регламент. В 2020 году в 16 из них внесены изменения, 6 из которых утверждены постановлениями администрации Петровского городского округа Ставропольского края (далее - АПГО СК), 10 остались на рассмотрении в АПГО СК.</w:t>
      </w:r>
    </w:p>
    <w:p>
      <w:pPr>
        <w:pStyle w:val="Normal"/>
        <w:jc w:val="both"/>
        <w:rPr>
          <w:sz w:val="27"/>
          <w:szCs w:val="27"/>
        </w:rPr>
      </w:pPr>
      <w:r>
        <w:rPr>
          <w:sz w:val="27"/>
          <w:szCs w:val="27"/>
        </w:rPr>
        <w:tab/>
        <w:t>Задача 2 «П</w:t>
      </w:r>
      <w:r>
        <w:rPr>
          <w:color w:val="000000"/>
          <w:sz w:val="27"/>
          <w:szCs w:val="27"/>
          <w:shd w:fill="FFFFFF" w:val="clear"/>
        </w:rPr>
        <w:t>овышение уровня доступности приоритетных объектов и услуг в приоритетных сферах жизнедеятельности инвалидов и других маломобильных групп населения городского округа».</w:t>
      </w:r>
    </w:p>
    <w:p>
      <w:pPr>
        <w:pStyle w:val="Normal"/>
        <w:jc w:val="both"/>
        <w:rPr>
          <w:sz w:val="27"/>
          <w:szCs w:val="27"/>
          <w:highlight w:val="white"/>
        </w:rPr>
      </w:pPr>
      <w:r>
        <w:rPr>
          <w:sz w:val="27"/>
          <w:szCs w:val="27"/>
        </w:rPr>
        <w:tab/>
      </w:r>
      <w:r>
        <w:rPr>
          <w:sz w:val="27"/>
          <w:szCs w:val="27"/>
          <w:shd w:fill="FFFFFF" w:val="clear"/>
        </w:rPr>
        <w:t>В рамках реализации, которой в 2020 году на официальном сайте АПГО СК</w:t>
      </w:r>
      <w:r>
        <w:rPr>
          <w:sz w:val="27"/>
          <w:szCs w:val="27"/>
        </w:rPr>
        <w:t xml:space="preserve"> (далее – официальный сайт)</w:t>
      </w:r>
      <w:r>
        <w:rPr>
          <w:sz w:val="27"/>
          <w:szCs w:val="27"/>
          <w:shd w:fill="FFFFFF" w:val="clear"/>
        </w:rPr>
        <w:t xml:space="preserve">, в т.ч. в формате «Версия для слабовидящих» размещена информация о предоставлении мер по социальной поддержке отдельных категорий граждан. Продолжено сотрудничество с общественными организациями инвалидов Петровского городского округа Ставропольского края (территориальные отделения: Всероссийское общество инвалидов, Всероссийское общество глухих, Всероссийское общество слепых). </w:t>
      </w:r>
    </w:p>
    <w:p>
      <w:pPr>
        <w:pStyle w:val="Normal"/>
        <w:ind w:firstLine="709"/>
        <w:jc w:val="both"/>
        <w:rPr>
          <w:sz w:val="27"/>
          <w:szCs w:val="27"/>
          <w:highlight w:val="white"/>
        </w:rPr>
      </w:pPr>
      <w:r>
        <w:rPr>
          <w:sz w:val="27"/>
          <w:szCs w:val="27"/>
          <w:shd w:fill="FFFFFF" w:val="clear"/>
        </w:rPr>
        <w:t xml:space="preserve">Выдано 29 направлений детям с ограниченными возможностями здоровья в «Краевой реабилитационный центр для детей и подростков с ограниченными возможностями «Орлёнок», в том числе 5 детям-инвалидам в отделение «Мать и дитя». </w:t>
      </w:r>
    </w:p>
    <w:p>
      <w:pPr>
        <w:pStyle w:val="Normal"/>
        <w:ind w:firstLine="709"/>
        <w:jc w:val="both"/>
        <w:rPr>
          <w:color w:val="000000"/>
          <w:sz w:val="27"/>
          <w:szCs w:val="27"/>
          <w:highlight w:val="white"/>
        </w:rPr>
      </w:pPr>
      <w:r>
        <w:rPr>
          <w:sz w:val="27"/>
          <w:szCs w:val="27"/>
          <w:shd w:fill="FFFFFF" w:val="clear"/>
        </w:rPr>
        <w:t>В течение 2020 года в УТСЗН обратился 1 инвалид о выдаче направления в профессиональное образовательное учреждение «Ессентукский центр реабилитации инвалидов и лиц с ограниченными возможностями. Он был проинформирован о порядке поступления в вышеуказанное учебное заведение.</w:t>
      </w:r>
      <w:r>
        <w:rPr>
          <w:sz w:val="27"/>
          <w:szCs w:val="27"/>
        </w:rPr>
        <w:tab/>
        <w:t>Задача 3 «В</w:t>
      </w:r>
      <w:r>
        <w:rPr>
          <w:color w:val="000000"/>
          <w:sz w:val="27"/>
          <w:szCs w:val="27"/>
          <w:shd w:fill="FFFFFF" w:val="clear"/>
        </w:rPr>
        <w:t>ыполнение функций УТСЗН по осуществлению государственных полномочий».</w:t>
      </w:r>
    </w:p>
    <w:p>
      <w:pPr>
        <w:pStyle w:val="ConsPlusCell"/>
        <w:jc w:val="both"/>
        <w:rPr>
          <w:sz w:val="27"/>
          <w:szCs w:val="27"/>
        </w:rPr>
      </w:pPr>
      <w:r>
        <w:rPr>
          <w:color w:val="000000"/>
          <w:sz w:val="27"/>
          <w:szCs w:val="27"/>
          <w:shd w:fill="FFFFFF" w:val="clear"/>
        </w:rPr>
        <w:tab/>
        <w:t>В</w:t>
      </w:r>
      <w:r>
        <w:rPr>
          <w:sz w:val="27"/>
          <w:szCs w:val="27"/>
        </w:rPr>
        <w:t xml:space="preserve"> рамках реализации, которой осуществлены расходы на: обеспечение функций, определенных положением об УТСЗН; осуществление управленческих функций по реализации отдельных переданных государственных полномочий в области труда и социальной защиты отдельных категорий граждан; приобретение расходных материалов, компьютерного оборудования, программного обеспечения для УТСЗН.</w:t>
      </w:r>
    </w:p>
    <w:p>
      <w:pPr>
        <w:pStyle w:val="ConsPlusCell"/>
        <w:jc w:val="both"/>
        <w:rPr>
          <w:sz w:val="27"/>
          <w:szCs w:val="27"/>
        </w:rPr>
      </w:pPr>
      <w:r>
        <w:rPr>
          <w:sz w:val="27"/>
          <w:szCs w:val="27"/>
        </w:rPr>
        <w:tab/>
        <w:t>Сведения о степени выполнения основных мероприятий подпрограмм, мероприятий и контрольных событий Программы содержатся в Приложении 1 к годовому отчету о ходе реализации Программы (далее – годовой отчет).</w:t>
      </w:r>
    </w:p>
    <w:p>
      <w:pPr>
        <w:pStyle w:val="Normal"/>
        <w:jc w:val="center"/>
        <w:rPr>
          <w:sz w:val="27"/>
          <w:szCs w:val="27"/>
        </w:rPr>
      </w:pPr>
      <w:r>
        <w:rPr>
          <w:sz w:val="27"/>
          <w:szCs w:val="27"/>
        </w:rPr>
      </w:r>
    </w:p>
    <w:p>
      <w:pPr>
        <w:pStyle w:val="Normal"/>
        <w:jc w:val="center"/>
        <w:rPr>
          <w:sz w:val="27"/>
          <w:szCs w:val="27"/>
        </w:rPr>
      </w:pPr>
      <w:r>
        <w:rPr>
          <w:sz w:val="27"/>
          <w:szCs w:val="27"/>
        </w:rPr>
        <w:t>2. Перечень основных мероприятий и контрольных событий,</w:t>
      </w:r>
    </w:p>
    <w:p>
      <w:pPr>
        <w:pStyle w:val="Normal"/>
        <w:jc w:val="center"/>
        <w:rPr>
          <w:sz w:val="27"/>
          <w:szCs w:val="27"/>
        </w:rPr>
      </w:pPr>
      <w:r>
        <w:rPr>
          <w:sz w:val="27"/>
          <w:szCs w:val="27"/>
        </w:rPr>
        <w:t>выполненных и невыполненных в установленные сроки и результаты реализации основных мероприятий в разрезе подпрограмм</w:t>
      </w:r>
    </w:p>
    <w:p>
      <w:pPr>
        <w:pStyle w:val="Normal"/>
        <w:ind w:firstLine="709"/>
        <w:jc w:val="center"/>
        <w:rPr>
          <w:sz w:val="27"/>
          <w:szCs w:val="27"/>
        </w:rPr>
      </w:pPr>
      <w:r>
        <w:rPr>
          <w:sz w:val="27"/>
          <w:szCs w:val="27"/>
        </w:rPr>
      </w:r>
    </w:p>
    <w:p>
      <w:pPr>
        <w:pStyle w:val="Normal"/>
        <w:ind w:firstLine="709"/>
        <w:jc w:val="both"/>
        <w:rPr>
          <w:sz w:val="27"/>
          <w:szCs w:val="27"/>
        </w:rPr>
      </w:pPr>
      <w:r>
        <w:rPr>
          <w:sz w:val="27"/>
          <w:szCs w:val="27"/>
        </w:rPr>
        <w:t xml:space="preserve">Полный перечень основных мероприятий Программы, контрольные события с указанием сроков их наступления, фамилии и должности ответственных должностных лиц содержатся в детальном плане-графике реализации Программы. </w:t>
      </w:r>
    </w:p>
    <w:p>
      <w:pPr>
        <w:pStyle w:val="Normal"/>
        <w:ind w:firstLine="709"/>
        <w:jc w:val="both"/>
        <w:rPr>
          <w:sz w:val="27"/>
          <w:szCs w:val="27"/>
        </w:rPr>
      </w:pPr>
      <w:r>
        <w:rPr>
          <w:sz w:val="27"/>
          <w:szCs w:val="27"/>
        </w:rPr>
        <w:t xml:space="preserve">В 2020 году было запланировано 5 основных мероприятий Программы, выполнено 5. Контрольных событий запланировано 34, реализовано 34. </w:t>
      </w:r>
    </w:p>
    <w:p>
      <w:pPr>
        <w:pStyle w:val="Normal"/>
        <w:jc w:val="both"/>
        <w:rPr>
          <w:sz w:val="27"/>
          <w:szCs w:val="27"/>
        </w:rPr>
      </w:pPr>
      <w:r>
        <w:rPr>
          <w:sz w:val="27"/>
          <w:szCs w:val="27"/>
        </w:rPr>
        <w:tab/>
        <w:t>Сведения о степени выполнения основных мероприятий подпрограмм, мероприятий и контрольных событий Программы содержатся в Приложении 1 к годовому отчету.</w:t>
      </w:r>
    </w:p>
    <w:p>
      <w:pPr>
        <w:pStyle w:val="ListParagraph"/>
        <w:ind w:left="0" w:hanging="0"/>
        <w:jc w:val="center"/>
        <w:rPr>
          <w:rFonts w:ascii="Times New Roman" w:hAnsi="Times New Roman"/>
          <w:sz w:val="27"/>
          <w:szCs w:val="27"/>
        </w:rPr>
      </w:pPr>
      <w:r>
        <w:rPr>
          <w:rFonts w:ascii="Times New Roman" w:hAnsi="Times New Roman"/>
          <w:sz w:val="27"/>
          <w:szCs w:val="27"/>
        </w:rPr>
      </w:r>
    </w:p>
    <w:p>
      <w:pPr>
        <w:pStyle w:val="ListParagraph"/>
        <w:ind w:left="0" w:hanging="0"/>
        <w:jc w:val="center"/>
        <w:rPr>
          <w:rFonts w:ascii="Times New Roman" w:hAnsi="Times New Roman"/>
          <w:sz w:val="27"/>
          <w:szCs w:val="27"/>
        </w:rPr>
      </w:pPr>
      <w:r>
        <w:rPr>
          <w:rFonts w:ascii="Times New Roman" w:hAnsi="Times New Roman"/>
          <w:sz w:val="27"/>
          <w:szCs w:val="27"/>
        </w:rPr>
        <w:t>3. Анализ рисков, повлиявших на ход реализации Программы, и фактических, вероятных последствий влияния рисков на основные параметры Программы</w:t>
      </w:r>
    </w:p>
    <w:p>
      <w:pPr>
        <w:pStyle w:val="Normal"/>
        <w:jc w:val="both"/>
        <w:rPr>
          <w:sz w:val="27"/>
          <w:szCs w:val="27"/>
        </w:rPr>
      </w:pPr>
      <w:r>
        <w:rPr>
          <w:sz w:val="27"/>
          <w:szCs w:val="27"/>
        </w:rPr>
        <w:tab/>
        <w:t>К рискам реализации Программы, следует отнести следующие:</w:t>
      </w:r>
    </w:p>
    <w:p>
      <w:pPr>
        <w:pStyle w:val="Normal"/>
        <w:jc w:val="both"/>
        <w:rPr>
          <w:sz w:val="27"/>
          <w:szCs w:val="27"/>
        </w:rPr>
      </w:pPr>
      <w:r>
        <w:rPr>
          <w:sz w:val="27"/>
          <w:szCs w:val="27"/>
        </w:rPr>
        <w:tab/>
        <w:t xml:space="preserve">- финансовые риски, которые связаны с задержкой или полным отсутствием финансирования Программы за счет бюджетных средств; </w:t>
      </w:r>
    </w:p>
    <w:p>
      <w:pPr>
        <w:pStyle w:val="Normal"/>
        <w:jc w:val="both"/>
        <w:rPr>
          <w:sz w:val="27"/>
          <w:szCs w:val="27"/>
        </w:rPr>
      </w:pPr>
      <w:r>
        <w:rPr>
          <w:sz w:val="27"/>
          <w:szCs w:val="27"/>
        </w:rPr>
        <w:tab/>
        <w:t>- риски, связанные с отсутствием граждан-заявителей.</w:t>
      </w:r>
    </w:p>
    <w:p>
      <w:pPr>
        <w:pStyle w:val="Normal"/>
        <w:jc w:val="both"/>
        <w:rPr>
          <w:sz w:val="27"/>
          <w:szCs w:val="27"/>
        </w:rPr>
      </w:pPr>
      <w:r>
        <w:rPr>
          <w:sz w:val="27"/>
          <w:szCs w:val="27"/>
        </w:rPr>
        <w:tab/>
        <w:t xml:space="preserve">В 2020 году средства на выполнение государственных полномочий по социальной поддержке граждан в УТСЗН поступали своевременно и в полном объеме. Освоение денежных средств осуществлялось в максимально сжатые сроки. </w:t>
      </w:r>
    </w:p>
    <w:p>
      <w:pPr>
        <w:pStyle w:val="Normal"/>
        <w:jc w:val="both"/>
        <w:rPr>
          <w:sz w:val="27"/>
          <w:szCs w:val="27"/>
        </w:rPr>
      </w:pPr>
      <w:r>
        <w:rPr>
          <w:sz w:val="27"/>
          <w:szCs w:val="27"/>
        </w:rPr>
        <w:tab/>
        <w:t>Риском, связанным с отсутствием граждан-заявителей, явилось то, что за получением направлений в Ессентукский центр реабилитации инвалидов и лиц с ограниченными возможностями здоровья обратился всего лишь один инвалид, несмотря на то что информация размещена на официальном сайте.</w:t>
      </w:r>
    </w:p>
    <w:p>
      <w:pPr>
        <w:pStyle w:val="Normal"/>
        <w:ind w:firstLine="709"/>
        <w:jc w:val="center"/>
        <w:rPr>
          <w:sz w:val="27"/>
          <w:szCs w:val="27"/>
        </w:rPr>
      </w:pPr>
      <w:r>
        <w:rPr>
          <w:sz w:val="27"/>
          <w:szCs w:val="27"/>
        </w:rPr>
      </w:r>
    </w:p>
    <w:p>
      <w:pPr>
        <w:pStyle w:val="Normal"/>
        <w:ind w:firstLine="709"/>
        <w:jc w:val="center"/>
        <w:rPr>
          <w:sz w:val="27"/>
          <w:szCs w:val="27"/>
        </w:rPr>
      </w:pPr>
      <w:r>
        <w:rPr>
          <w:sz w:val="27"/>
          <w:szCs w:val="27"/>
        </w:rPr>
        <w:t>4. Использование средств бюджета городского округа и иных средств на выполнение основных мероприятий подпрограмм Программы</w:t>
      </w:r>
    </w:p>
    <w:p>
      <w:pPr>
        <w:pStyle w:val="ConsPlusCell"/>
        <w:widowControl/>
        <w:jc w:val="both"/>
        <w:rPr>
          <w:sz w:val="27"/>
          <w:szCs w:val="27"/>
        </w:rPr>
      </w:pPr>
      <w:r>
        <w:rPr>
          <w:sz w:val="27"/>
          <w:szCs w:val="27"/>
        </w:rPr>
        <w:tab/>
      </w:r>
    </w:p>
    <w:p>
      <w:pPr>
        <w:pStyle w:val="Normal"/>
        <w:ind w:firstLine="709"/>
        <w:jc w:val="both"/>
        <w:rPr>
          <w:sz w:val="27"/>
          <w:szCs w:val="27"/>
        </w:rPr>
      </w:pPr>
      <w:r>
        <w:rPr>
          <w:sz w:val="27"/>
          <w:szCs w:val="27"/>
        </w:rPr>
        <w:t>На реализацию Программы в 2020 году было предусмотрено 457883,94 тыс.рублей. Уточненный план бюджетных ассигнований составил 609798,09 тыс.рублей, освоено 602662,57 тыс.рублей., в том числе: 602586,55 тыс.рублей - краевой бюджет, 76,02 тыс. рублей – бюджет городского округа, не исполнено 7135,52 тыс.рублей, из них средства краевого бюджета – 7135,41 тыс.рублей, средства городского бюджета – 0,11 тыс.рублей. Причина – заявительный характер назначения социальных выплат, т.к. фактическая численность получателей мер социальной поддержки оказалась меньше прогнозных данных.</w:t>
      </w:r>
    </w:p>
    <w:p>
      <w:pPr>
        <w:pStyle w:val="ListParagraph"/>
        <w:spacing w:lineRule="auto" w:line="240" w:before="0" w:after="0"/>
        <w:ind w:left="0" w:firstLine="709"/>
        <w:contextualSpacing/>
        <w:jc w:val="both"/>
        <w:rPr>
          <w:rFonts w:ascii="Times New Roman" w:hAnsi="Times New Roman"/>
          <w:sz w:val="27"/>
          <w:szCs w:val="27"/>
        </w:rPr>
      </w:pPr>
      <w:r>
        <w:rPr>
          <w:rFonts w:ascii="Times New Roman" w:hAnsi="Times New Roman"/>
          <w:spacing w:val="-4"/>
          <w:kern w:val="2"/>
          <w:sz w:val="27"/>
          <w:szCs w:val="27"/>
        </w:rPr>
        <w:t xml:space="preserve">В Приложении 2 к годовому отчету «Отчет об использовании средств бюджета Петровского городского округа Ставропольского края на реализацию Программы» содержатся данные об освоении бюджетных ассигнований на выполнение мероприятий Программы. </w:t>
      </w:r>
    </w:p>
    <w:p>
      <w:pPr>
        <w:pStyle w:val="ConsPlusCell"/>
        <w:jc w:val="both"/>
        <w:rPr>
          <w:sz w:val="27"/>
          <w:szCs w:val="27"/>
        </w:rPr>
      </w:pPr>
      <w:r>
        <w:rPr>
          <w:sz w:val="27"/>
          <w:szCs w:val="27"/>
        </w:rPr>
        <w:tab/>
        <w:t>Информация о расходах бюджета Петровского городского округа Ставропольского края, средств физических и юридических лиц на реализацию Программы представлена в Приложении 3 к годовому отчету.</w:t>
      </w:r>
    </w:p>
    <w:p>
      <w:pPr>
        <w:pStyle w:val="Normal"/>
        <w:jc w:val="center"/>
        <w:rPr>
          <w:sz w:val="27"/>
          <w:szCs w:val="27"/>
        </w:rPr>
      </w:pPr>
      <w:r>
        <w:rPr>
          <w:sz w:val="27"/>
          <w:szCs w:val="27"/>
        </w:rPr>
      </w:r>
    </w:p>
    <w:p>
      <w:pPr>
        <w:pStyle w:val="Normal"/>
        <w:jc w:val="center"/>
        <w:rPr>
          <w:sz w:val="27"/>
          <w:szCs w:val="27"/>
        </w:rPr>
      </w:pPr>
      <w:r>
        <w:rPr>
          <w:sz w:val="27"/>
          <w:szCs w:val="27"/>
        </w:rPr>
        <w:t>5. Участие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на их реализацию в отчетном году в сравнении с предыдущим годом</w:t>
      </w:r>
    </w:p>
    <w:p>
      <w:pPr>
        <w:pStyle w:val="Normal"/>
        <w:ind w:firstLine="709"/>
        <w:jc w:val="both"/>
        <w:rPr>
          <w:sz w:val="27"/>
          <w:szCs w:val="27"/>
        </w:rPr>
      </w:pPr>
      <w:r>
        <w:rPr>
          <w:sz w:val="27"/>
          <w:szCs w:val="27"/>
        </w:rPr>
      </w:r>
    </w:p>
    <w:p>
      <w:pPr>
        <w:pStyle w:val="Normal"/>
        <w:ind w:firstLine="709"/>
        <w:jc w:val="both"/>
        <w:rPr>
          <w:sz w:val="27"/>
          <w:szCs w:val="27"/>
        </w:rPr>
      </w:pPr>
      <w:r>
        <w:rPr>
          <w:sz w:val="27"/>
          <w:szCs w:val="27"/>
        </w:rPr>
        <w:t xml:space="preserve">В 2020 году продолжена работа по выполнению основного мероприятия – реализация регионального проекта «Финансовая поддержка семей при рождении детей» (далее – региональный проект). Данное основное мероприятие реализовано в рамках национального проекта «Демография», паспорт которого утвержден президиумом Совета при Президенте Российской Федерации по стратегическому развитию и национальным проектам (протокол от 03.09.2018 № 10). В связи с этим было заключено соглашение между Правительством Ставропольского края и Министерством труда и социальной защиты населения Российской Федерации о предоставлении из федерального бюджета бюджету Ставропольского края субсидии на софинансирование расходных обязательств субъекта, возникающих при назначении ежемесячной денежной выплаты, предусмотренной пунктом 2 Указа Президента Российской Федерации от 07.05.2012 № 606 «О мерах по реализации демографической политики Российской Федерации». </w:t>
      </w:r>
    </w:p>
    <w:p>
      <w:pPr>
        <w:pStyle w:val="Normal"/>
        <w:ind w:firstLine="709"/>
        <w:jc w:val="both"/>
        <w:rPr>
          <w:sz w:val="27"/>
          <w:szCs w:val="27"/>
        </w:rPr>
      </w:pPr>
      <w:r>
        <w:rPr>
          <w:sz w:val="27"/>
          <w:szCs w:val="27"/>
        </w:rPr>
        <w:t>В рамках регионального проекта в 2020 году Программой было предусмотрено и выполнено 3 контрольных события по следующим выплатам: ежемесячная денежная выплата, назначаемой в случае рождения третьего ребенка или последующих детей до достижения ребенком возраста трех лет, государственная социальная помощь малоимущим семьям и малоимущим одиноко проживающим гражданам, которая осуществлялась на основании постановления Правительства Ставропольского края от 29.01.2014 № 19-п «Об утверждении Порядка оказания государственной социальной помощи населению Ставропольского края на основании социального контракта» и ежемесячная выплата в связи с рождением (усыновлением) первого ребенка.</w:t>
      </w:r>
    </w:p>
    <w:p>
      <w:pPr>
        <w:pStyle w:val="Normal"/>
        <w:ind w:firstLine="709"/>
        <w:jc w:val="both"/>
        <w:rPr>
          <w:sz w:val="27"/>
          <w:szCs w:val="27"/>
        </w:rPr>
      </w:pPr>
      <w:r>
        <w:rPr>
          <w:sz w:val="27"/>
          <w:szCs w:val="27"/>
        </w:rPr>
        <w:t xml:space="preserve">На финансирование регионального проекта в 2020 году было предусмотрено 85172,88 тыс.рублей, уточненный план бюджетных ассигнований составил 75589,14 тыс.рублей, освоено 75586,58 тыс.рублей, в том числе: средства краевого бюджета – 3014,77 тыс.рублей, средства бюджета Российской Федерации (далее – федеральный бюджет) – 72571,81 тыс.рублей. Из общего объема предусмотренных и освоенных бюджетных ассигнований 800,00 тыс.рублей средств краевого бюджета пришлось на оказание государственной социальной помощи населению Ставропольского края на основании социального контракта. В 2019 году на данную выплату было предусмотрено и освоено бюджетных ассигнований 150,00 тыс.рублей за счет средств краевого бюджета. </w:t>
      </w:r>
    </w:p>
    <w:p>
      <w:pPr>
        <w:pStyle w:val="ListParagraph"/>
        <w:spacing w:lineRule="auto" w:line="240" w:before="0" w:after="0"/>
        <w:ind w:left="0" w:firstLine="709"/>
        <w:contextualSpacing/>
        <w:jc w:val="both"/>
        <w:rPr>
          <w:rFonts w:ascii="Times New Roman" w:hAnsi="Times New Roman"/>
          <w:sz w:val="27"/>
          <w:szCs w:val="27"/>
        </w:rPr>
      </w:pPr>
      <w:r>
        <w:rPr>
          <w:rFonts w:ascii="Times New Roman" w:hAnsi="Times New Roman"/>
          <w:spacing w:val="-4"/>
          <w:kern w:val="2"/>
          <w:sz w:val="27"/>
          <w:szCs w:val="27"/>
        </w:rPr>
        <w:t xml:space="preserve">В Приложении 2 к годовому отчету «Отчет об использовании средств бюджета Петровского городского округа Ставропольского края на реализацию Программы» содержатся данные об освоении бюджетных ассигнований на выполнение мероприятий Программы. </w:t>
      </w:r>
    </w:p>
    <w:p>
      <w:pPr>
        <w:pStyle w:val="ConsPlusCell"/>
        <w:jc w:val="both"/>
        <w:rPr>
          <w:sz w:val="27"/>
          <w:szCs w:val="27"/>
        </w:rPr>
      </w:pPr>
      <w:r>
        <w:rPr>
          <w:sz w:val="27"/>
          <w:szCs w:val="27"/>
        </w:rPr>
        <w:tab/>
        <w:t>Информация о расходах бюджета Петровского городского округа Ставропольского края, средств физических и юридических лиц на реализацию Программы представлена в Приложении 3 к годовому отчету.</w:t>
      </w:r>
    </w:p>
    <w:p>
      <w:pPr>
        <w:pStyle w:val="ListParagraph"/>
        <w:ind w:left="0" w:hanging="0"/>
        <w:jc w:val="center"/>
        <w:rPr>
          <w:rFonts w:ascii="Times New Roman" w:hAnsi="Times New Roman"/>
          <w:sz w:val="27"/>
          <w:szCs w:val="27"/>
        </w:rPr>
      </w:pPr>
      <w:r>
        <w:rPr>
          <w:rFonts w:ascii="Times New Roman" w:hAnsi="Times New Roman"/>
          <w:sz w:val="27"/>
          <w:szCs w:val="27"/>
        </w:rPr>
      </w:r>
    </w:p>
    <w:p>
      <w:pPr>
        <w:pStyle w:val="ListParagraph"/>
        <w:ind w:left="0" w:hanging="0"/>
        <w:jc w:val="center"/>
        <w:rPr>
          <w:rFonts w:ascii="Times New Roman" w:hAnsi="Times New Roman"/>
          <w:sz w:val="27"/>
          <w:szCs w:val="27"/>
        </w:rPr>
      </w:pPr>
      <w:r>
        <w:rPr>
          <w:rFonts w:ascii="Times New Roman" w:hAnsi="Times New Roman"/>
          <w:sz w:val="27"/>
          <w:szCs w:val="27"/>
        </w:rPr>
        <w:t>6. Достижение значений индикаторов достижения целей Программы и показателей решения задач подпрограмм</w:t>
      </w:r>
    </w:p>
    <w:p>
      <w:pPr>
        <w:pStyle w:val="Normal"/>
        <w:ind w:firstLine="709"/>
        <w:jc w:val="both"/>
        <w:rPr>
          <w:sz w:val="27"/>
          <w:szCs w:val="27"/>
        </w:rPr>
      </w:pPr>
      <w:r>
        <w:rPr>
          <w:sz w:val="27"/>
          <w:szCs w:val="27"/>
        </w:rPr>
        <w:t xml:space="preserve">В 2020 году было запланировано 2 индикатора достижения цели Программы, достигнуто 2. </w:t>
      </w:r>
    </w:p>
    <w:p>
      <w:pPr>
        <w:pStyle w:val="Normal"/>
        <w:ind w:firstLine="709"/>
        <w:jc w:val="both"/>
        <w:rPr>
          <w:sz w:val="27"/>
          <w:szCs w:val="27"/>
        </w:rPr>
      </w:pPr>
      <w:r>
        <w:rPr>
          <w:sz w:val="27"/>
          <w:szCs w:val="27"/>
        </w:rPr>
        <w:t xml:space="preserve">Предусмотрено было 3 показателя решения задач Программы, из них выполнено 3. </w:t>
      </w:r>
    </w:p>
    <w:p>
      <w:pPr>
        <w:pStyle w:val="Normal"/>
        <w:ind w:firstLine="709"/>
        <w:jc w:val="both"/>
        <w:rPr>
          <w:spacing w:val="-4"/>
          <w:kern w:val="2"/>
          <w:sz w:val="27"/>
          <w:szCs w:val="27"/>
        </w:rPr>
      </w:pPr>
      <w:r>
        <w:rPr>
          <w:sz w:val="27"/>
          <w:szCs w:val="27"/>
        </w:rPr>
        <w:t xml:space="preserve">Сведения о достижении значений индикаторов достижения целей Программы и показателей решения задач подпрограмм представлены в </w:t>
      </w:r>
      <w:r>
        <w:rPr>
          <w:spacing w:val="-4"/>
          <w:kern w:val="2"/>
          <w:sz w:val="27"/>
          <w:szCs w:val="27"/>
        </w:rPr>
        <w:t>Приложении 4 к годовому отчету. Каждой цели и задачам Программы присвоены весовые коэффициенты.</w:t>
      </w:r>
    </w:p>
    <w:p>
      <w:pPr>
        <w:pStyle w:val="Normal"/>
        <w:ind w:firstLine="709"/>
        <w:jc w:val="center"/>
        <w:rPr>
          <w:sz w:val="27"/>
          <w:szCs w:val="27"/>
        </w:rPr>
      </w:pPr>
      <w:r>
        <w:rPr>
          <w:sz w:val="27"/>
          <w:szCs w:val="27"/>
        </w:rPr>
      </w:r>
    </w:p>
    <w:p>
      <w:pPr>
        <w:pStyle w:val="Normal"/>
        <w:ind w:firstLine="709"/>
        <w:jc w:val="center"/>
        <w:rPr>
          <w:sz w:val="27"/>
          <w:szCs w:val="27"/>
        </w:rPr>
      </w:pPr>
      <w:r>
        <w:rPr>
          <w:sz w:val="27"/>
          <w:szCs w:val="27"/>
        </w:rPr>
        <w:t>7. Результаты реализации мер правового регулирования</w:t>
      </w:r>
    </w:p>
    <w:p>
      <w:pPr>
        <w:pStyle w:val="Normal"/>
        <w:ind w:firstLine="709"/>
        <w:jc w:val="both"/>
        <w:rPr>
          <w:sz w:val="27"/>
          <w:szCs w:val="27"/>
        </w:rPr>
      </w:pPr>
      <w:r>
        <w:rPr>
          <w:sz w:val="27"/>
          <w:szCs w:val="27"/>
        </w:rPr>
      </w:r>
    </w:p>
    <w:p>
      <w:pPr>
        <w:pStyle w:val="Normal"/>
        <w:ind w:firstLine="709"/>
        <w:jc w:val="both"/>
        <w:rPr>
          <w:rFonts w:eastAsia="Calibri"/>
          <w:sz w:val="27"/>
          <w:szCs w:val="27"/>
        </w:rPr>
      </w:pPr>
      <w:r>
        <w:rPr>
          <w:rFonts w:eastAsia="Calibri"/>
          <w:sz w:val="27"/>
          <w:szCs w:val="27"/>
        </w:rPr>
        <w:t>В рамках реализации Программы предусмотрено применение мер правового регулирования таких, как разработка административных регламентов предоставления УТСЗН государственных услуг и детального плана-графика реализации Программы. Так в течении 2020 года разработано 2 новых административных регламента и внесены изменения в 16 действующих, из которых 10 остались на рассмотрении в АПГО СК, 6 утверждены постановлениями АПГО СК:</w:t>
      </w:r>
    </w:p>
    <w:p>
      <w:pPr>
        <w:pStyle w:val="Normal"/>
        <w:ind w:firstLine="709"/>
        <w:jc w:val="both"/>
        <w:rPr>
          <w:rFonts w:eastAsia="Calibri"/>
          <w:sz w:val="27"/>
          <w:szCs w:val="27"/>
        </w:rPr>
      </w:pPr>
      <w:r>
        <w:rPr>
          <w:rFonts w:eastAsia="Calibri"/>
          <w:sz w:val="27"/>
          <w:szCs w:val="27"/>
        </w:rPr>
        <w:t>- от 14 мая 2020 г. № 619 «О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 № 123-кз «О мерах социальной поддержки многодетных семей», утвержденный постановлением администрации Петровского городского округа Ставропольского края от 20 апреля 2018 г. № 572 (в редакции от 06 мая 2019 г. № 1024)»;</w:t>
      </w:r>
    </w:p>
    <w:p>
      <w:pPr>
        <w:pStyle w:val="Normal"/>
        <w:ind w:firstLine="709"/>
        <w:jc w:val="both"/>
        <w:rPr>
          <w:rFonts w:eastAsia="Calibri"/>
          <w:sz w:val="27"/>
          <w:szCs w:val="27"/>
        </w:rPr>
      </w:pPr>
      <w:r>
        <w:rPr>
          <w:rFonts w:eastAsia="Calibri"/>
          <w:sz w:val="27"/>
          <w:szCs w:val="27"/>
        </w:rPr>
        <w:t>от 16 июля 2020 г. № 947 «О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 57-кз «Об организации проведения капитального ремонта общего имущества в многоквартирных домах, расположенных на территории Ставропольского края» и ее предоставление», утвержденный постановлением администрации Петровского городского округа Ставропольского края от  10 августа 2018 года №1408 (в редакции от 14 января 2019 г.  № 23, от  08 апреля 2019 г. № 849, от 23 декабря 2019 г.  № 2620)»;</w:t>
      </w:r>
    </w:p>
    <w:p>
      <w:pPr>
        <w:pStyle w:val="Normal"/>
        <w:ind w:firstLine="709"/>
        <w:jc w:val="both"/>
        <w:rPr>
          <w:rFonts w:eastAsia="Calibri"/>
          <w:sz w:val="27"/>
          <w:szCs w:val="27"/>
        </w:rPr>
      </w:pPr>
      <w:r>
        <w:rPr>
          <w:rFonts w:eastAsia="Calibri"/>
          <w:sz w:val="27"/>
          <w:szCs w:val="27"/>
        </w:rPr>
        <w:t>- от 24 августа 2020 г. № 1143 «О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«Назначение и осуществление ежемесячной денежной выплаты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1- 4 пункта 1 статьи 3 Федерального закона от 12 января 1995 года № 5-ФЗ «О ветеранах», погибшего при исполнении обязанностей военной службы»,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 утвержденный постановлением администрации Петровского городского округа Ставропольского края от 02 августа 2018 г. № 1315 (в редакции от 10 января 2019 г. № 4)»;</w:t>
      </w:r>
    </w:p>
    <w:p>
      <w:pPr>
        <w:pStyle w:val="Normal"/>
        <w:ind w:firstLine="709"/>
        <w:jc w:val="both"/>
        <w:rPr>
          <w:rFonts w:eastAsia="Calibri"/>
          <w:sz w:val="27"/>
          <w:szCs w:val="27"/>
        </w:rPr>
      </w:pPr>
      <w:r>
        <w:rPr>
          <w:rFonts w:eastAsia="Calibri"/>
          <w:sz w:val="27"/>
          <w:szCs w:val="27"/>
        </w:rPr>
        <w:t>- от 24 августа 2020 г. № 1144 «О внесении изменений в постановление администрации Петровского городского округа Ставропольского края от 02 августа 2018 г. № 1313 «Об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 (в редакции от 06 мая 2019г. № 1026)»;</w:t>
      </w:r>
    </w:p>
    <w:p>
      <w:pPr>
        <w:pStyle w:val="Normal"/>
        <w:ind w:firstLine="709"/>
        <w:jc w:val="both"/>
        <w:rPr>
          <w:rFonts w:eastAsia="Calibri"/>
          <w:sz w:val="27"/>
          <w:szCs w:val="27"/>
        </w:rPr>
      </w:pPr>
      <w:r>
        <w:rPr>
          <w:rFonts w:eastAsia="Calibri"/>
          <w:sz w:val="27"/>
          <w:szCs w:val="27"/>
        </w:rPr>
        <w:t>- от 24 августа 2020 г. № 1145 «О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«Осуществление назначения и выплаты пособия на ребенка в соответствии с Законом Ставропольского края от  07 декабря 2004 г. № 101-кз «О пособии на ребенка», утвержденный постановлением администрации Петровского городского округа Ставропольского края от 02 августа 2018 г. № 1311»;</w:t>
      </w:r>
    </w:p>
    <w:p>
      <w:pPr>
        <w:pStyle w:val="Normal"/>
        <w:ind w:firstLine="709"/>
        <w:jc w:val="both"/>
        <w:rPr>
          <w:rFonts w:eastAsia="Calibri"/>
          <w:sz w:val="27"/>
          <w:szCs w:val="27"/>
        </w:rPr>
      </w:pPr>
      <w:r>
        <w:rPr>
          <w:rFonts w:eastAsia="Calibri"/>
          <w:sz w:val="27"/>
          <w:szCs w:val="27"/>
        </w:rPr>
        <w:t>- от 08 октября 2020 г. № 1356 «О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 утвержденный постановлением администрации Петровского городского округа Ставропольского края от 17 июня 2019 г. № 1296».</w:t>
      </w:r>
    </w:p>
    <w:p>
      <w:pPr>
        <w:pStyle w:val="Normal"/>
        <w:ind w:firstLine="709"/>
        <w:jc w:val="both"/>
        <w:rPr>
          <w:rFonts w:eastAsia="Calibri"/>
          <w:sz w:val="27"/>
          <w:szCs w:val="27"/>
        </w:rPr>
      </w:pPr>
      <w:r>
        <w:rPr>
          <w:rFonts w:eastAsia="Calibri"/>
          <w:sz w:val="27"/>
          <w:szCs w:val="27"/>
        </w:rPr>
        <w:t>В ходе реализации Программы было обеспечено выполнение функций УТСЗН в установленной сфере деятельности.</w:t>
      </w:r>
    </w:p>
    <w:p>
      <w:pPr>
        <w:pStyle w:val="Normal"/>
        <w:jc w:val="both"/>
        <w:rPr>
          <w:sz w:val="27"/>
          <w:szCs w:val="27"/>
        </w:rPr>
      </w:pPr>
      <w:r>
        <w:rPr>
          <w:sz w:val="27"/>
          <w:szCs w:val="27"/>
        </w:rPr>
        <w:tab/>
        <w:t>Детальный план график реализации Программы на 2020 год разработан и утвержден приказом УТСЗН от 27 декабря 2019 г. № 49 (в редакции от 28 августа 2020 г. № 34).</w:t>
      </w:r>
    </w:p>
    <w:p>
      <w:pPr>
        <w:pStyle w:val="Normal"/>
        <w:jc w:val="both"/>
        <w:rPr>
          <w:sz w:val="27"/>
          <w:szCs w:val="27"/>
        </w:rPr>
      </w:pPr>
      <w:r>
        <w:rPr>
          <w:sz w:val="27"/>
          <w:szCs w:val="27"/>
        </w:rPr>
        <w:tab/>
        <w:t>В течение 2020 года подготовлено и утверждено 1 постановление администрации Петровского городского округа Ставропольского края от 13 июля 2020 г. № 927 «О внесении изменений в муниципальную программу Петровского городского округа Ставропольского края «Социальная поддержка граждан», утвержденную постановлением администрации Петровского городского округа Ставропольского края от 28 декабря 2017 года № 12 (в редакции от 26 декабря 2019 г. № 2693)». Данное постановление подготовлено с целью корректировки Программы в соответствии с постановлением администрация Петровского городского округа Ставропольского края от 29 апреля 2020 года № 590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2019 год».</w:t>
      </w:r>
    </w:p>
    <w:p>
      <w:pPr>
        <w:pStyle w:val="Normal"/>
        <w:jc w:val="both"/>
        <w:rPr>
          <w:sz w:val="27"/>
          <w:szCs w:val="27"/>
        </w:rPr>
      </w:pPr>
      <w:r>
        <w:rPr>
          <w:sz w:val="27"/>
          <w:szCs w:val="27"/>
        </w:rPr>
        <w:tab/>
        <w:t>Изменения были внесены в части:</w:t>
      </w:r>
    </w:p>
    <w:p>
      <w:pPr>
        <w:pStyle w:val="Normal"/>
        <w:ind w:firstLine="709"/>
        <w:jc w:val="both"/>
        <w:rPr>
          <w:sz w:val="27"/>
          <w:szCs w:val="27"/>
        </w:rPr>
      </w:pPr>
      <w:r>
        <w:rPr>
          <w:sz w:val="27"/>
          <w:szCs w:val="27"/>
        </w:rPr>
        <w:t>- паспорта Программы. Позиция «Индикаторы достижения целей Программы» дополнена новым абзацем «доля инвалидов, в отношении которых осуществлялись мероприятия по реабилитации в общей численности обратившихся инвалидов, имеющих такие рекомендации в индивидуальной программе реабилитации». Позиция «Ожидаемые конечные результаты реализации Программы» дополнена абзацем «100 - процентное обеспечение обратившихся инвалидов мероприятиями по реабилитации, имеющих такие рекомендации в индивидуальной программе реабилитации»;</w:t>
      </w:r>
    </w:p>
    <w:p>
      <w:pPr>
        <w:pStyle w:val="Normal"/>
        <w:ind w:firstLine="709"/>
        <w:jc w:val="both"/>
        <w:rPr>
          <w:sz w:val="27"/>
          <w:szCs w:val="27"/>
        </w:rPr>
      </w:pPr>
      <w:r>
        <w:rPr>
          <w:sz w:val="27"/>
          <w:szCs w:val="27"/>
        </w:rPr>
        <w:t>- паспорта подпрограммы «Доступная среда» к муниципальной программе Петровского городского округа Ставропольского края «Социальная поддержка граждан». В позиции «Показатели решения задач подпрограммы» в абзаце первом после слов «в общей численности» добавлено слово «обратившихся» в абзаце втором после слов «в общем количестве» добавлено слово «обратившихся».</w:t>
      </w:r>
    </w:p>
    <w:p>
      <w:pPr>
        <w:pStyle w:val="Normal"/>
        <w:ind w:firstLine="709"/>
        <w:jc w:val="both"/>
        <w:rPr>
          <w:sz w:val="27"/>
          <w:szCs w:val="27"/>
        </w:rPr>
      </w:pPr>
      <w:r>
        <w:rPr>
          <w:sz w:val="27"/>
          <w:szCs w:val="27"/>
        </w:rPr>
        <w:t>В связи с чем приложение 4 «Сведения об индикаторах достижения целей муниципальной программы Петровского городского округа Ставропольского края и показателях решения задач подпрограмм Программы и их значениях» и Приложение 6 «Перечень основных мероприятий подпрограмм Программы» к Программе изложены в новой редакции.</w:t>
      </w:r>
    </w:p>
    <w:p>
      <w:pPr>
        <w:pStyle w:val="Normal"/>
        <w:ind w:firstLine="709"/>
        <w:jc w:val="both"/>
        <w:rPr>
          <w:sz w:val="27"/>
          <w:szCs w:val="27"/>
        </w:rPr>
      </w:pPr>
      <w:r>
        <w:rPr>
          <w:sz w:val="27"/>
          <w:szCs w:val="27"/>
        </w:rPr>
      </w:r>
    </w:p>
    <w:p>
      <w:pPr>
        <w:pStyle w:val="Normal"/>
        <w:jc w:val="center"/>
        <w:rPr>
          <w:sz w:val="27"/>
          <w:szCs w:val="27"/>
        </w:rPr>
      </w:pPr>
      <w:r>
        <w:rPr>
          <w:sz w:val="27"/>
          <w:szCs w:val="27"/>
        </w:rPr>
        <w:t>8. Предложения по дальнейшей реализации Программы</w:t>
      </w:r>
    </w:p>
    <w:p>
      <w:pPr>
        <w:pStyle w:val="ListParagraph"/>
        <w:spacing w:lineRule="auto" w:line="240" w:before="0" w:after="0"/>
        <w:ind w:left="0" w:hanging="0"/>
        <w:jc w:val="center"/>
        <w:rPr>
          <w:rFonts w:ascii="Times New Roman" w:hAnsi="Times New Roman"/>
          <w:sz w:val="27"/>
          <w:szCs w:val="27"/>
        </w:rPr>
      </w:pPr>
      <w:r>
        <w:rPr>
          <w:rFonts w:ascii="Times New Roman" w:hAnsi="Times New Roman"/>
          <w:sz w:val="27"/>
          <w:szCs w:val="27"/>
        </w:rPr>
      </w:r>
    </w:p>
    <w:p>
      <w:pPr>
        <w:pStyle w:val="Normal"/>
        <w:jc w:val="both"/>
        <w:rPr>
          <w:sz w:val="27"/>
          <w:szCs w:val="27"/>
        </w:rPr>
      </w:pPr>
      <w:r>
        <w:rPr>
          <w:sz w:val="27"/>
          <w:szCs w:val="27"/>
        </w:rPr>
        <w:tab/>
        <w:t xml:space="preserve"> Реализация Программы способствует увеличению доходов отдельных категорий жителей городского округа, улучшению их качества жизни за счет предоставления мер социальной поддержки своевременно и в полном объеме, повышения качества и расширения спектра предоставляемых социальных услуг.</w:t>
      </w:r>
    </w:p>
    <w:p>
      <w:pPr>
        <w:pStyle w:val="Normal"/>
        <w:jc w:val="both"/>
        <w:rPr>
          <w:sz w:val="27"/>
          <w:szCs w:val="27"/>
        </w:rPr>
      </w:pPr>
      <w:r>
        <w:rPr>
          <w:sz w:val="27"/>
          <w:szCs w:val="27"/>
        </w:rPr>
        <w:tab/>
        <w:t xml:space="preserve">Анализ выполненных мероприятий показал, что затраты на реализацию Программы соответствуют поставленным задачам и подтверждают достижение в 2020 году ожидаемых результатов. </w:t>
      </w:r>
    </w:p>
    <w:p>
      <w:pPr>
        <w:pStyle w:val="Normal"/>
        <w:jc w:val="both"/>
        <w:rPr>
          <w:sz w:val="27"/>
          <w:szCs w:val="27"/>
        </w:rPr>
      </w:pPr>
      <w:r>
        <w:rPr>
          <w:sz w:val="27"/>
          <w:szCs w:val="27"/>
        </w:rPr>
        <w:tab/>
        <w:t xml:space="preserve">В 2021 году будет осуществлена работа по реализации муниципальной программы Петровского городского округа Ставропольского края «Социальная поддержка граждан», утвержденной постановлением администрации Петровского городского округа Ставропольского края от 13 ноября 2020 года № 1572. Срок реализации которой 2021-2026 годы. </w:t>
      </w:r>
    </w:p>
    <w:p>
      <w:pPr>
        <w:pStyle w:val="Normal"/>
        <w:jc w:val="both"/>
        <w:rPr>
          <w:sz w:val="27"/>
          <w:szCs w:val="27"/>
        </w:rPr>
      </w:pPr>
      <w:r>
        <w:rPr>
          <w:sz w:val="27"/>
          <w:szCs w:val="27"/>
        </w:rPr>
      </w:r>
    </w:p>
    <w:p>
      <w:pPr>
        <w:pStyle w:val="Normal"/>
        <w:jc w:val="both"/>
        <w:rPr>
          <w:sz w:val="27"/>
          <w:szCs w:val="27"/>
        </w:rPr>
      </w:pPr>
      <w:r>
        <w:rPr>
          <w:sz w:val="27"/>
          <w:szCs w:val="27"/>
        </w:rPr>
      </w:r>
    </w:p>
    <w:p>
      <w:pPr>
        <w:pStyle w:val="Normal"/>
        <w:jc w:val="both"/>
        <w:rPr>
          <w:sz w:val="27"/>
          <w:szCs w:val="27"/>
        </w:rPr>
      </w:pPr>
      <w:r>
        <w:rPr>
          <w:sz w:val="27"/>
          <w:szCs w:val="27"/>
        </w:rPr>
      </w:r>
    </w:p>
    <w:p>
      <w:pPr>
        <w:pStyle w:val="Normal"/>
        <w:jc w:val="both"/>
        <w:rPr>
          <w:sz w:val="27"/>
          <w:szCs w:val="27"/>
        </w:rPr>
      </w:pPr>
      <w:r>
        <w:rPr>
          <w:sz w:val="27"/>
          <w:szCs w:val="27"/>
        </w:rPr>
      </w:r>
    </w:p>
    <w:p>
      <w:pPr>
        <w:pStyle w:val="Normal"/>
        <w:spacing w:lineRule="exact" w:line="240"/>
        <w:rPr>
          <w:sz w:val="27"/>
          <w:szCs w:val="27"/>
        </w:rPr>
      </w:pPr>
      <w:r>
        <w:rPr>
          <w:sz w:val="27"/>
          <w:szCs w:val="27"/>
        </w:rPr>
        <w:t>Начальник управления труда</w:t>
      </w:r>
    </w:p>
    <w:p>
      <w:pPr>
        <w:pStyle w:val="Normal"/>
        <w:spacing w:lineRule="exact" w:line="240"/>
        <w:rPr>
          <w:sz w:val="27"/>
          <w:szCs w:val="27"/>
        </w:rPr>
      </w:pPr>
      <w:r>
        <w:rPr>
          <w:sz w:val="27"/>
          <w:szCs w:val="27"/>
        </w:rPr>
        <w:t>и социальной защиты населения</w:t>
      </w:r>
    </w:p>
    <w:p>
      <w:pPr>
        <w:pStyle w:val="Normal"/>
        <w:spacing w:lineRule="exact" w:line="240"/>
        <w:rPr>
          <w:sz w:val="27"/>
          <w:szCs w:val="27"/>
        </w:rPr>
      </w:pPr>
      <w:r>
        <w:rPr>
          <w:sz w:val="27"/>
          <w:szCs w:val="27"/>
        </w:rPr>
        <w:t>администрации Петровского</w:t>
      </w:r>
    </w:p>
    <w:p>
      <w:pPr>
        <w:pStyle w:val="Normal"/>
        <w:spacing w:lineRule="exact" w:line="240"/>
        <w:rPr>
          <w:sz w:val="27"/>
          <w:szCs w:val="27"/>
        </w:rPr>
      </w:pPr>
      <w:r>
        <w:rPr>
          <w:sz w:val="27"/>
          <w:szCs w:val="27"/>
        </w:rPr>
        <w:t>городского округа</w:t>
      </w:r>
    </w:p>
    <w:p>
      <w:pPr>
        <w:pStyle w:val="Normal"/>
        <w:spacing w:lineRule="exact" w:line="240"/>
        <w:rPr>
          <w:sz w:val="27"/>
          <w:szCs w:val="27"/>
        </w:rPr>
      </w:pPr>
      <w:r>
        <w:rPr>
          <w:sz w:val="27"/>
          <w:szCs w:val="27"/>
        </w:rPr>
        <w:t>Ставропольского края                                                                          Н.И.Туртупиди</w:t>
      </w:r>
    </w:p>
    <w:p>
      <w:pPr>
        <w:sectPr>
          <w:headerReference w:type="default" r:id="rId2"/>
          <w:type w:val="nextPage"/>
          <w:pgSz w:w="11906" w:h="16838"/>
          <w:pgMar w:left="1701" w:right="851" w:header="720" w:top="1134" w:footer="0" w:bottom="1134" w:gutter="0"/>
          <w:pgNumType w:fmt="decimal"/>
          <w:formProt w:val="false"/>
          <w:textDirection w:val="lrTb"/>
          <w:docGrid w:type="default" w:linePitch="100" w:charSpace="8192"/>
        </w:sectPr>
        <w:pStyle w:val="Normal"/>
        <w:spacing w:lineRule="exact" w:line="240"/>
        <w:rPr>
          <w:sz w:val="27"/>
          <w:szCs w:val="27"/>
        </w:rPr>
      </w:pPr>
      <w:r>
        <w:rPr>
          <w:sz w:val="27"/>
          <w:szCs w:val="27"/>
        </w:rPr>
      </w:r>
    </w:p>
    <w:tbl>
      <w:tblPr>
        <w:tblW w:w="14757" w:type="dxa"/>
        <w:jc w:val="left"/>
        <w:tblInd w:w="0" w:type="dxa"/>
        <w:tblCellMar>
          <w:top w:w="0" w:type="dxa"/>
          <w:left w:w="108" w:type="dxa"/>
          <w:bottom w:w="0" w:type="dxa"/>
          <w:right w:w="108" w:type="dxa"/>
        </w:tblCellMar>
        <w:tblLook w:val="01e0"/>
      </w:tblPr>
      <w:tblGrid>
        <w:gridCol w:w="9401"/>
        <w:gridCol w:w="5355"/>
      </w:tblGrid>
      <w:tr>
        <w:trPr>
          <w:trHeight w:val="332" w:hRule="atLeast"/>
        </w:trPr>
        <w:tc>
          <w:tcPr>
            <w:tcW w:w="9401" w:type="dxa"/>
            <w:tcBorders/>
            <w:shd w:fill="auto" w:val="clear"/>
          </w:tcPr>
          <w:p>
            <w:pPr>
              <w:pStyle w:val="Normal"/>
              <w:rPr>
                <w:sz w:val="24"/>
                <w:szCs w:val="24"/>
              </w:rPr>
            </w:pPr>
            <w:r>
              <w:rPr>
                <w:sz w:val="24"/>
                <w:szCs w:val="24"/>
              </w:rPr>
            </w:r>
          </w:p>
        </w:tc>
        <w:tc>
          <w:tcPr>
            <w:tcW w:w="5355" w:type="dxa"/>
            <w:tcBorders/>
            <w:shd w:fill="auto" w:val="clear"/>
          </w:tcPr>
          <w:p>
            <w:pPr>
              <w:pStyle w:val="Normal"/>
              <w:widowControl w:val="false"/>
              <w:numPr>
                <w:ilvl w:val="0"/>
                <w:numId w:val="0"/>
              </w:numPr>
              <w:jc w:val="center"/>
              <w:outlineLvl w:val="1"/>
              <w:rPr>
                <w:sz w:val="24"/>
                <w:szCs w:val="24"/>
              </w:rPr>
            </w:pPr>
            <w:r>
              <w:rPr>
                <w:sz w:val="24"/>
                <w:szCs w:val="24"/>
              </w:rPr>
              <w:t>Приложение 1</w:t>
            </w:r>
          </w:p>
        </w:tc>
      </w:tr>
      <w:tr>
        <w:trPr>
          <w:trHeight w:val="1291" w:hRule="atLeast"/>
        </w:trPr>
        <w:tc>
          <w:tcPr>
            <w:tcW w:w="9401" w:type="dxa"/>
            <w:tcBorders/>
            <w:shd w:fill="auto" w:val="clear"/>
          </w:tcPr>
          <w:p>
            <w:pPr>
              <w:pStyle w:val="Normal"/>
              <w:rPr>
                <w:sz w:val="24"/>
                <w:szCs w:val="24"/>
              </w:rPr>
            </w:pPr>
            <w:r>
              <w:rPr>
                <w:sz w:val="24"/>
                <w:szCs w:val="24"/>
              </w:rPr>
            </w:r>
          </w:p>
        </w:tc>
        <w:tc>
          <w:tcPr>
            <w:tcW w:w="5355" w:type="dxa"/>
            <w:tcBorders/>
            <w:shd w:fill="auto" w:val="clear"/>
          </w:tcPr>
          <w:p>
            <w:pPr>
              <w:pStyle w:val="Normal"/>
              <w:widowControl w:val="false"/>
              <w:jc w:val="both"/>
              <w:rPr>
                <w:sz w:val="24"/>
                <w:szCs w:val="24"/>
              </w:rPr>
            </w:pPr>
            <w:r>
              <w:rPr>
                <w:sz w:val="24"/>
                <w:szCs w:val="24"/>
              </w:rPr>
              <w:t>к годовому отчету о ходе реализации муниципальной программы Петровского городского округа Ставропольского края «Социальная поддержка граждан»</w:t>
            </w:r>
          </w:p>
        </w:tc>
      </w:tr>
      <w:tr>
        <w:trPr>
          <w:trHeight w:val="332" w:hRule="atLeast"/>
        </w:trPr>
        <w:tc>
          <w:tcPr>
            <w:tcW w:w="9401" w:type="dxa"/>
            <w:tcBorders/>
            <w:shd w:fill="auto" w:val="clear"/>
          </w:tcPr>
          <w:p>
            <w:pPr>
              <w:pStyle w:val="Normal"/>
              <w:rPr>
                <w:sz w:val="24"/>
                <w:szCs w:val="24"/>
              </w:rPr>
            </w:pPr>
            <w:r>
              <w:rPr>
                <w:sz w:val="24"/>
                <w:szCs w:val="24"/>
              </w:rPr>
            </w:r>
          </w:p>
        </w:tc>
        <w:tc>
          <w:tcPr>
            <w:tcW w:w="5355" w:type="dxa"/>
            <w:tcBorders/>
            <w:shd w:fill="auto" w:val="clear"/>
          </w:tcPr>
          <w:p>
            <w:pPr>
              <w:pStyle w:val="Normal"/>
              <w:jc w:val="center"/>
              <w:rPr>
                <w:sz w:val="24"/>
                <w:szCs w:val="24"/>
              </w:rPr>
            </w:pPr>
            <w:r>
              <w:rPr>
                <w:sz w:val="24"/>
                <w:szCs w:val="24"/>
              </w:rPr>
            </w:r>
          </w:p>
        </w:tc>
      </w:tr>
    </w:tbl>
    <w:p>
      <w:pPr>
        <w:pStyle w:val="Normal"/>
        <w:widowControl w:val="false"/>
        <w:jc w:val="center"/>
        <w:rPr>
          <w:bCs/>
          <w:sz w:val="24"/>
          <w:szCs w:val="24"/>
        </w:rPr>
      </w:pPr>
      <w:r>
        <w:rPr>
          <w:bCs/>
          <w:sz w:val="24"/>
          <w:szCs w:val="24"/>
        </w:rPr>
      </w:r>
    </w:p>
    <w:p>
      <w:pPr>
        <w:pStyle w:val="Normal"/>
        <w:widowControl w:val="false"/>
        <w:jc w:val="center"/>
        <w:rPr>
          <w:bCs/>
          <w:sz w:val="24"/>
          <w:szCs w:val="24"/>
        </w:rPr>
      </w:pPr>
      <w:r>
        <w:rPr>
          <w:bCs/>
          <w:sz w:val="24"/>
          <w:szCs w:val="24"/>
        </w:rPr>
        <w:t>Сведения</w:t>
      </w:r>
    </w:p>
    <w:p>
      <w:pPr>
        <w:pStyle w:val="Normal"/>
        <w:widowControl w:val="false"/>
        <w:jc w:val="center"/>
        <w:rPr>
          <w:bCs/>
          <w:sz w:val="24"/>
          <w:szCs w:val="24"/>
        </w:rPr>
      </w:pPr>
      <w:r>
        <w:rPr>
          <w:bCs/>
          <w:sz w:val="24"/>
          <w:szCs w:val="24"/>
        </w:rPr>
        <w:t>о степени выполнения основных мероприятий подпрограмм, мероприятий и контрольных событий Программы</w:t>
      </w:r>
    </w:p>
    <w:p>
      <w:pPr>
        <w:pStyle w:val="Normal"/>
        <w:widowControl w:val="false"/>
        <w:jc w:val="center"/>
        <w:rPr>
          <w:bCs/>
          <w:sz w:val="24"/>
          <w:szCs w:val="24"/>
        </w:rPr>
      </w:pPr>
      <w:r>
        <w:rPr>
          <w:bCs/>
          <w:sz w:val="24"/>
          <w:szCs w:val="24"/>
        </w:rPr>
      </w:r>
    </w:p>
    <w:tbl>
      <w:tblPr>
        <w:tblW w:w="15162" w:type="dxa"/>
        <w:jc w:val="left"/>
        <w:tblInd w:w="0" w:type="dxa"/>
        <w:tblCellMar>
          <w:top w:w="0" w:type="dxa"/>
          <w:left w:w="108" w:type="dxa"/>
          <w:bottom w:w="0" w:type="dxa"/>
          <w:right w:w="108" w:type="dxa"/>
        </w:tblCellMar>
        <w:tblLook w:val="01e0"/>
      </w:tblPr>
      <w:tblGrid>
        <w:gridCol w:w="823"/>
        <w:gridCol w:w="4150"/>
        <w:gridCol w:w="3353"/>
        <w:gridCol w:w="3685"/>
        <w:gridCol w:w="3119"/>
        <w:gridCol w:w="31"/>
      </w:tblGrid>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 xml:space="preserve">№ </w:t>
            </w:r>
            <w:r>
              <w:rPr>
                <w:sz w:val="24"/>
                <w:szCs w:val="24"/>
              </w:rPr>
              <w:t>п/п</w:t>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Наименование основного мероприятия подпрограммы муниципальной программы Петровского городского округа Ставропольского края</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Плановый/фактический срок наступления контрольного события</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Результаты реализации</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1</w:t>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2</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3</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4</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5</w:t>
            </w:r>
          </w:p>
        </w:tc>
        <w:tc>
          <w:tcPr>
            <w:tcW w:w="31" w:type="dxa"/>
            <w:tcBorders/>
            <w:shd w:fill="auto" w:val="clear"/>
          </w:tcPr>
          <w:p>
            <w:pPr>
              <w:pStyle w:val="Normal"/>
              <w:rPr/>
            </w:pPr>
            <w:r>
              <w:rPr/>
            </w:r>
          </w:p>
        </w:tc>
      </w:tr>
      <w:tr>
        <w:trPr>
          <w:trHeight w:val="284" w:hRule="atLeast"/>
        </w:trPr>
        <w:tc>
          <w:tcPr>
            <w:tcW w:w="1516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Цель «Повышение уровня и качества жизни населения Петровского городского округа Ставропольского края»</w:t>
            </w:r>
          </w:p>
        </w:tc>
      </w:tr>
      <w:tr>
        <w:trPr>
          <w:trHeight w:val="284" w:hRule="atLeast"/>
        </w:trPr>
        <w:tc>
          <w:tcPr>
            <w:tcW w:w="1516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Подпрограмма «Социальное обеспечение населения Петровского городского округа»</w:t>
            </w:r>
          </w:p>
        </w:tc>
      </w:tr>
      <w:tr>
        <w:trPr>
          <w:trHeight w:val="284" w:hRule="atLeast"/>
        </w:trPr>
        <w:tc>
          <w:tcPr>
            <w:tcW w:w="1516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Задача «Выполнение государственных полномочий по социальной поддержке граждан»</w:t>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1</w:t>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Предоставление мер социальной поддержки отдельным категориям граждан</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Обеспечены мерами социальной поддержки 26729 граждан, обратившихся и имеющих право на их получение, на общую сумму 500288,23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мер социальной поддержки на 01.01.2021 составила 25784 человека.</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Основное мероприятие выполнено.</w:t>
            </w:r>
          </w:p>
          <w:p>
            <w:pPr>
              <w:pStyle w:val="Normal"/>
              <w:widowControl w:val="false"/>
              <w:jc w:val="both"/>
              <w:rPr>
                <w:sz w:val="24"/>
                <w:szCs w:val="24"/>
              </w:rPr>
            </w:pPr>
            <w:r>
              <w:rPr>
                <w:sz w:val="24"/>
                <w:szCs w:val="24"/>
              </w:rPr>
              <w:t>1) доля граждан, получивших социальную поддержку и государственные социальные гарантии,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 составила 100 %;</w:t>
            </w:r>
          </w:p>
          <w:p>
            <w:pPr>
              <w:pStyle w:val="Normal"/>
              <w:widowControl w:val="false"/>
              <w:jc w:val="both"/>
              <w:rPr>
                <w:sz w:val="24"/>
                <w:szCs w:val="24"/>
              </w:rPr>
            </w:pPr>
            <w:r>
              <w:rPr>
                <w:sz w:val="24"/>
                <w:szCs w:val="24"/>
              </w:rPr>
              <w:t>2) 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 составила 100 %.</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1</w:t>
            </w:r>
          </w:p>
          <w:p>
            <w:pPr>
              <w:pStyle w:val="Normal"/>
              <w:widowControl w:val="false"/>
              <w:jc w:val="both"/>
              <w:rPr>
                <w:sz w:val="24"/>
                <w:szCs w:val="24"/>
              </w:rPr>
            </w:pPr>
            <w:r>
              <w:rPr>
                <w:sz w:val="24"/>
                <w:szCs w:val="24"/>
              </w:rPr>
              <w:t>Выплата ежегодной денежной выплаты лицам, награжденным нагрудным знаком «Почетный донор России»,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01.04.2020/</w:t>
            </w:r>
          </w:p>
          <w:p>
            <w:pPr>
              <w:pStyle w:val="Normal"/>
              <w:jc w:val="center"/>
              <w:rPr>
                <w:sz w:val="24"/>
                <w:szCs w:val="24"/>
              </w:rPr>
            </w:pPr>
            <w:r>
              <w:rPr>
                <w:sz w:val="24"/>
                <w:szCs w:val="24"/>
              </w:rPr>
              <w:t>07.02.2020</w:t>
            </w:r>
          </w:p>
          <w:p>
            <w:pPr>
              <w:pStyle w:val="Normal"/>
              <w:jc w:val="center"/>
              <w:rPr>
                <w:sz w:val="24"/>
                <w:szCs w:val="24"/>
              </w:rPr>
            </w:pPr>
            <w:r>
              <w:rPr>
                <w:sz w:val="24"/>
                <w:szCs w:val="24"/>
              </w:rPr>
              <w:t>10.02.2020</w:t>
            </w:r>
          </w:p>
          <w:p>
            <w:pPr>
              <w:pStyle w:val="Normal"/>
              <w:jc w:val="center"/>
              <w:rPr>
                <w:sz w:val="24"/>
                <w:szCs w:val="24"/>
              </w:rPr>
            </w:pPr>
            <w:r>
              <w:rPr>
                <w:sz w:val="24"/>
                <w:szCs w:val="24"/>
              </w:rPr>
              <w:t>21.02.2020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Произведена ежегодная денежная выплата лицам, награжденным нагрудным знаком «Почетный донор России» 180 получателям на сумму 2635,63 тыс.руб., компенсация затрат на обеспечение деятельности по переданным полномочиям в размере 1,5% от суммы средств, фактически выплаченных, составила 26,37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180 человек.</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2</w:t>
            </w:r>
          </w:p>
          <w:p>
            <w:pPr>
              <w:pStyle w:val="Normal"/>
              <w:widowControl w:val="false"/>
              <w:jc w:val="both"/>
              <w:rPr>
                <w:sz w:val="24"/>
                <w:szCs w:val="24"/>
              </w:rPr>
            </w:pPr>
            <w:r>
              <w:rPr>
                <w:sz w:val="24"/>
                <w:szCs w:val="24"/>
              </w:rPr>
              <w:t>Выплата компенсации по оплате жилищно-коммунальных услуг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31.01.2020/15.01.2020</w:t>
            </w:r>
          </w:p>
          <w:p>
            <w:pPr>
              <w:pStyle w:val="Normal"/>
              <w:jc w:val="center"/>
              <w:rPr>
                <w:sz w:val="24"/>
                <w:szCs w:val="24"/>
              </w:rPr>
            </w:pPr>
            <w:r>
              <w:rPr>
                <w:sz w:val="24"/>
                <w:szCs w:val="24"/>
              </w:rPr>
              <w:t>16.01.2020</w:t>
            </w:r>
          </w:p>
          <w:p>
            <w:pPr>
              <w:pStyle w:val="Normal"/>
              <w:jc w:val="center"/>
              <w:rPr>
                <w:sz w:val="24"/>
                <w:szCs w:val="24"/>
              </w:rPr>
            </w:pPr>
            <w:r>
              <w:rPr>
                <w:sz w:val="24"/>
                <w:szCs w:val="24"/>
              </w:rPr>
              <w:t>до 29.02.2020/06.02.2020</w:t>
            </w:r>
          </w:p>
          <w:p>
            <w:pPr>
              <w:pStyle w:val="Normal"/>
              <w:jc w:val="center"/>
              <w:rPr>
                <w:sz w:val="24"/>
                <w:szCs w:val="24"/>
              </w:rPr>
            </w:pPr>
            <w:r>
              <w:rPr>
                <w:sz w:val="24"/>
                <w:szCs w:val="24"/>
              </w:rPr>
              <w:t>до 31.03.2020/05.03.2020</w:t>
            </w:r>
          </w:p>
          <w:p>
            <w:pPr>
              <w:pStyle w:val="Normal"/>
              <w:jc w:val="center"/>
              <w:rPr>
                <w:sz w:val="24"/>
                <w:szCs w:val="24"/>
              </w:rPr>
            </w:pPr>
            <w:r>
              <w:rPr>
                <w:sz w:val="24"/>
                <w:szCs w:val="24"/>
              </w:rPr>
              <w:t>до 30.04.2020/03.04.2020</w:t>
            </w:r>
          </w:p>
          <w:p>
            <w:pPr>
              <w:pStyle w:val="Normal"/>
              <w:jc w:val="center"/>
              <w:rPr>
                <w:sz w:val="24"/>
                <w:szCs w:val="24"/>
              </w:rPr>
            </w:pPr>
            <w:r>
              <w:rPr>
                <w:sz w:val="24"/>
                <w:szCs w:val="24"/>
              </w:rPr>
              <w:t>до 31.05.2020/07.05.2020</w:t>
            </w:r>
          </w:p>
          <w:p>
            <w:pPr>
              <w:pStyle w:val="Normal"/>
              <w:jc w:val="center"/>
              <w:rPr>
                <w:sz w:val="24"/>
                <w:szCs w:val="24"/>
              </w:rPr>
            </w:pPr>
            <w:r>
              <w:rPr>
                <w:sz w:val="24"/>
                <w:szCs w:val="24"/>
              </w:rPr>
              <w:t>до 30.06.2020/03.06.2020</w:t>
            </w:r>
          </w:p>
          <w:p>
            <w:pPr>
              <w:pStyle w:val="Normal"/>
              <w:jc w:val="center"/>
              <w:rPr>
                <w:sz w:val="24"/>
                <w:szCs w:val="24"/>
              </w:rPr>
            </w:pPr>
            <w:r>
              <w:rPr>
                <w:sz w:val="24"/>
                <w:szCs w:val="24"/>
              </w:rPr>
              <w:t>до 31.07.2020/06.07.2020</w:t>
            </w:r>
          </w:p>
          <w:p>
            <w:pPr>
              <w:pStyle w:val="Normal"/>
              <w:jc w:val="center"/>
              <w:rPr>
                <w:sz w:val="24"/>
                <w:szCs w:val="24"/>
              </w:rPr>
            </w:pPr>
            <w:r>
              <w:rPr>
                <w:sz w:val="24"/>
                <w:szCs w:val="24"/>
              </w:rPr>
              <w:t>до 31.08.2020/05.08.2020</w:t>
            </w:r>
          </w:p>
          <w:p>
            <w:pPr>
              <w:pStyle w:val="Normal"/>
              <w:jc w:val="center"/>
              <w:rPr>
                <w:sz w:val="24"/>
                <w:szCs w:val="24"/>
              </w:rPr>
            </w:pPr>
            <w:r>
              <w:rPr>
                <w:sz w:val="24"/>
                <w:szCs w:val="24"/>
              </w:rPr>
              <w:t>до 30.09.2020/04.09.2020</w:t>
            </w:r>
          </w:p>
          <w:p>
            <w:pPr>
              <w:pStyle w:val="Normal"/>
              <w:jc w:val="center"/>
              <w:rPr>
                <w:sz w:val="24"/>
                <w:szCs w:val="24"/>
              </w:rPr>
            </w:pPr>
            <w:r>
              <w:rPr>
                <w:sz w:val="24"/>
                <w:szCs w:val="24"/>
              </w:rPr>
              <w:t>до 31.10.2020/06.10.2020</w:t>
            </w:r>
          </w:p>
          <w:p>
            <w:pPr>
              <w:pStyle w:val="Normal"/>
              <w:jc w:val="center"/>
              <w:rPr>
                <w:sz w:val="24"/>
                <w:szCs w:val="24"/>
              </w:rPr>
            </w:pPr>
            <w:r>
              <w:rPr>
                <w:sz w:val="24"/>
                <w:szCs w:val="24"/>
              </w:rPr>
              <w:t>до 30.11.2020/10.11.2020</w:t>
            </w:r>
          </w:p>
          <w:p>
            <w:pPr>
              <w:pStyle w:val="Normal"/>
              <w:jc w:val="center"/>
              <w:rPr>
                <w:sz w:val="24"/>
                <w:szCs w:val="24"/>
              </w:rPr>
            </w:pPr>
            <w:r>
              <w:rPr>
                <w:sz w:val="24"/>
                <w:szCs w:val="24"/>
              </w:rPr>
              <w:t>до 31.12.2020/17.12.2020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выполнено. Выплачено компенсации расходов на оплату жилого помещения и коммунальных услуг 6259 получателям на 73525,82 тыс. руб., компенсация затрат на обеспечение деятельности по переданным полномочиям в размере 1,5% от суммы средств, фактически выплаченных, составила 458,70 тыс.руб.</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Фактическая численность получателей на 01.01.2021 составила 6152 человека.</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3</w:t>
            </w:r>
          </w:p>
          <w:p>
            <w:pPr>
              <w:pStyle w:val="Normal"/>
              <w:widowControl w:val="false"/>
              <w:jc w:val="both"/>
              <w:rPr>
                <w:sz w:val="24"/>
                <w:szCs w:val="24"/>
              </w:rPr>
            </w:pPr>
            <w:r>
              <w:rPr>
                <w:sz w:val="24"/>
                <w:szCs w:val="24"/>
              </w:rPr>
              <w:t>Выплата компенсации страховых премий по договору обязательного страхования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31.12.2020 (по мере обращения граждан)/</w:t>
            </w:r>
          </w:p>
          <w:p>
            <w:pPr>
              <w:pStyle w:val="Normal"/>
              <w:jc w:val="center"/>
              <w:rPr>
                <w:sz w:val="24"/>
                <w:szCs w:val="24"/>
              </w:rPr>
            </w:pPr>
            <w:r>
              <w:rPr>
                <w:sz w:val="24"/>
                <w:szCs w:val="24"/>
              </w:rPr>
              <w:t>07.02.2020</w:t>
            </w:r>
          </w:p>
          <w:p>
            <w:pPr>
              <w:pStyle w:val="Normal"/>
              <w:jc w:val="center"/>
              <w:rPr>
                <w:sz w:val="24"/>
                <w:szCs w:val="24"/>
              </w:rPr>
            </w:pPr>
            <w:r>
              <w:rPr>
                <w:sz w:val="24"/>
                <w:szCs w:val="24"/>
              </w:rPr>
              <w:t>04.03.2020</w:t>
            </w:r>
          </w:p>
          <w:p>
            <w:pPr>
              <w:pStyle w:val="Normal"/>
              <w:jc w:val="center"/>
              <w:rPr>
                <w:sz w:val="24"/>
                <w:szCs w:val="24"/>
              </w:rPr>
            </w:pPr>
            <w:r>
              <w:rPr>
                <w:sz w:val="24"/>
                <w:szCs w:val="24"/>
              </w:rPr>
              <w:t>07.07.2020</w:t>
            </w:r>
          </w:p>
          <w:p>
            <w:pPr>
              <w:pStyle w:val="Normal"/>
              <w:jc w:val="center"/>
              <w:rPr>
                <w:sz w:val="24"/>
                <w:szCs w:val="24"/>
              </w:rPr>
            </w:pPr>
            <w:r>
              <w:rPr>
                <w:sz w:val="24"/>
                <w:szCs w:val="24"/>
              </w:rPr>
              <w:t>12.08.2020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Выплачена компенсация страховых премий по договору обязательного страхования гражданской ответственности владельцев транспортных средств 4 инвалидам на сумму 6,43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4 человека.</w:t>
            </w:r>
          </w:p>
          <w:p>
            <w:pPr>
              <w:pStyle w:val="Normal"/>
              <w:jc w:val="both"/>
              <w:rPr>
                <w:sz w:val="24"/>
                <w:szCs w:val="24"/>
              </w:rPr>
            </w:pPr>
            <w:r>
              <w:rPr>
                <w:sz w:val="24"/>
                <w:szCs w:val="24"/>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4</w:t>
            </w:r>
          </w:p>
          <w:p>
            <w:pPr>
              <w:pStyle w:val="Normal"/>
              <w:widowControl w:val="false"/>
              <w:jc w:val="both"/>
              <w:rPr>
                <w:sz w:val="24"/>
                <w:szCs w:val="24"/>
              </w:rPr>
            </w:pPr>
            <w:r>
              <w:rPr>
                <w:sz w:val="24"/>
                <w:szCs w:val="24"/>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31.01.2020/16.01.2020</w:t>
            </w:r>
          </w:p>
          <w:p>
            <w:pPr>
              <w:pStyle w:val="Normal"/>
              <w:jc w:val="center"/>
              <w:rPr>
                <w:sz w:val="24"/>
                <w:szCs w:val="24"/>
              </w:rPr>
            </w:pPr>
            <w:r>
              <w:rPr>
                <w:sz w:val="24"/>
                <w:szCs w:val="24"/>
              </w:rPr>
              <w:t>до 29.02.2020/05.02.2020</w:t>
            </w:r>
          </w:p>
          <w:p>
            <w:pPr>
              <w:pStyle w:val="Normal"/>
              <w:jc w:val="center"/>
              <w:rPr>
                <w:sz w:val="24"/>
                <w:szCs w:val="24"/>
              </w:rPr>
            </w:pPr>
            <w:r>
              <w:rPr>
                <w:sz w:val="24"/>
                <w:szCs w:val="24"/>
              </w:rPr>
              <w:t>до 31.03.2020/04.03.2020</w:t>
            </w:r>
          </w:p>
          <w:p>
            <w:pPr>
              <w:pStyle w:val="Normal"/>
              <w:jc w:val="center"/>
              <w:rPr>
                <w:sz w:val="24"/>
                <w:szCs w:val="24"/>
              </w:rPr>
            </w:pPr>
            <w:r>
              <w:rPr>
                <w:sz w:val="24"/>
                <w:szCs w:val="24"/>
              </w:rPr>
              <w:t>до 30.04.2020/06.04.2020</w:t>
            </w:r>
          </w:p>
          <w:p>
            <w:pPr>
              <w:pStyle w:val="Normal"/>
              <w:jc w:val="center"/>
              <w:rPr>
                <w:sz w:val="24"/>
                <w:szCs w:val="24"/>
              </w:rPr>
            </w:pPr>
            <w:r>
              <w:rPr>
                <w:sz w:val="24"/>
                <w:szCs w:val="24"/>
              </w:rPr>
              <w:t>до 31.05.2020/07.05.2020</w:t>
            </w:r>
          </w:p>
          <w:p>
            <w:pPr>
              <w:pStyle w:val="Normal"/>
              <w:jc w:val="center"/>
              <w:rPr>
                <w:sz w:val="24"/>
                <w:szCs w:val="24"/>
              </w:rPr>
            </w:pPr>
            <w:r>
              <w:rPr>
                <w:sz w:val="24"/>
                <w:szCs w:val="24"/>
              </w:rPr>
              <w:t>до 30.06.2020/09.06.2020</w:t>
            </w:r>
          </w:p>
          <w:p>
            <w:pPr>
              <w:pStyle w:val="Normal"/>
              <w:jc w:val="center"/>
              <w:rPr>
                <w:sz w:val="24"/>
                <w:szCs w:val="24"/>
              </w:rPr>
            </w:pPr>
            <w:r>
              <w:rPr>
                <w:sz w:val="24"/>
                <w:szCs w:val="24"/>
              </w:rPr>
              <w:t>до 31.07.2020/15.07.2020</w:t>
            </w:r>
          </w:p>
          <w:p>
            <w:pPr>
              <w:pStyle w:val="Normal"/>
              <w:jc w:val="center"/>
              <w:rPr>
                <w:sz w:val="24"/>
                <w:szCs w:val="24"/>
              </w:rPr>
            </w:pPr>
            <w:r>
              <w:rPr>
                <w:sz w:val="24"/>
                <w:szCs w:val="24"/>
              </w:rPr>
              <w:t>до 31.08.2020/05.08.2020</w:t>
            </w:r>
          </w:p>
          <w:p>
            <w:pPr>
              <w:pStyle w:val="Normal"/>
              <w:jc w:val="center"/>
              <w:rPr>
                <w:sz w:val="24"/>
                <w:szCs w:val="24"/>
              </w:rPr>
            </w:pPr>
            <w:r>
              <w:rPr>
                <w:sz w:val="24"/>
                <w:szCs w:val="24"/>
              </w:rPr>
              <w:t>до 30.09.2020/04.09.2020</w:t>
            </w:r>
          </w:p>
          <w:p>
            <w:pPr>
              <w:pStyle w:val="Normal"/>
              <w:jc w:val="center"/>
              <w:rPr>
                <w:sz w:val="24"/>
                <w:szCs w:val="24"/>
              </w:rPr>
            </w:pPr>
            <w:r>
              <w:rPr>
                <w:sz w:val="24"/>
                <w:szCs w:val="24"/>
              </w:rPr>
              <w:t>до 31.10.2020/06.10.2020</w:t>
            </w:r>
          </w:p>
          <w:p>
            <w:pPr>
              <w:pStyle w:val="Normal"/>
              <w:jc w:val="center"/>
              <w:rPr>
                <w:sz w:val="24"/>
                <w:szCs w:val="24"/>
              </w:rPr>
            </w:pPr>
            <w:r>
              <w:rPr>
                <w:sz w:val="24"/>
                <w:szCs w:val="24"/>
              </w:rPr>
              <w:t>до 30.11.2020/06.11.2020</w:t>
            </w:r>
          </w:p>
          <w:p>
            <w:pPr>
              <w:pStyle w:val="Normal"/>
              <w:jc w:val="center"/>
              <w:rPr>
                <w:sz w:val="24"/>
                <w:szCs w:val="24"/>
              </w:rPr>
            </w:pPr>
            <w:r>
              <w:rPr>
                <w:sz w:val="24"/>
                <w:szCs w:val="24"/>
              </w:rPr>
              <w:t>до 31.12.2020/09.12.2020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Выплачено 201 единовременное пособие при рождении ребенка на сумму 3592,61 тыс. руб., 599 получателям выплачены ежемесячные пособия по уходу за ребенком до 1,5 лет на сумму 35273,57 тыс. руб., компенсация затрат на обеспечение деятельности по переданным полномочиям в размере 1,5% от суммы средств, фактически выплаченных, составила 441,04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613 человек.</w:t>
            </w:r>
          </w:p>
          <w:p>
            <w:pPr>
              <w:pStyle w:val="Normal"/>
              <w:jc w:val="both"/>
              <w:rPr>
                <w:sz w:val="24"/>
                <w:szCs w:val="24"/>
              </w:rPr>
            </w:pPr>
            <w:r>
              <w:rPr>
                <w:sz w:val="24"/>
                <w:szCs w:val="24"/>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5</w:t>
            </w:r>
          </w:p>
          <w:p>
            <w:pPr>
              <w:pStyle w:val="Normal"/>
              <w:widowControl w:val="false"/>
              <w:jc w:val="both"/>
              <w:rPr>
                <w:sz w:val="24"/>
                <w:szCs w:val="24"/>
              </w:rPr>
            </w:pPr>
            <w:r>
              <w:rPr>
                <w:sz w:val="24"/>
                <w:szCs w:val="24"/>
              </w:rPr>
              <w:t>Выплата социального пособия на погребение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31.12.2020 (по мере обращения граждан)/</w:t>
            </w:r>
          </w:p>
          <w:p>
            <w:pPr>
              <w:pStyle w:val="Normal"/>
              <w:jc w:val="center"/>
              <w:rPr>
                <w:sz w:val="24"/>
                <w:szCs w:val="24"/>
              </w:rPr>
            </w:pPr>
            <w:r>
              <w:rPr>
                <w:sz w:val="24"/>
                <w:szCs w:val="24"/>
              </w:rPr>
              <w:t>21.02.2020; 10.03.2020; 12.03.2020; 08.04.2020;</w:t>
            </w:r>
          </w:p>
          <w:p>
            <w:pPr>
              <w:pStyle w:val="Normal"/>
              <w:jc w:val="center"/>
              <w:rPr>
                <w:sz w:val="24"/>
                <w:szCs w:val="24"/>
              </w:rPr>
            </w:pPr>
            <w:r>
              <w:rPr>
                <w:sz w:val="24"/>
                <w:szCs w:val="24"/>
              </w:rPr>
              <w:t>13.05.2020; 15.05.2020;</w:t>
            </w:r>
          </w:p>
          <w:p>
            <w:pPr>
              <w:pStyle w:val="Normal"/>
              <w:jc w:val="center"/>
              <w:rPr>
                <w:sz w:val="24"/>
                <w:szCs w:val="24"/>
              </w:rPr>
            </w:pPr>
            <w:r>
              <w:rPr>
                <w:sz w:val="24"/>
                <w:szCs w:val="24"/>
              </w:rPr>
              <w:t>19.05.2020; 25.05.2020;</w:t>
            </w:r>
          </w:p>
          <w:p>
            <w:pPr>
              <w:pStyle w:val="Normal"/>
              <w:jc w:val="center"/>
              <w:rPr>
                <w:sz w:val="24"/>
                <w:szCs w:val="24"/>
              </w:rPr>
            </w:pPr>
            <w:r>
              <w:rPr>
                <w:sz w:val="24"/>
                <w:szCs w:val="24"/>
              </w:rPr>
              <w:t>28.05.2020; 03.06.2020;</w:t>
            </w:r>
          </w:p>
          <w:p>
            <w:pPr>
              <w:pStyle w:val="Normal"/>
              <w:jc w:val="center"/>
              <w:rPr>
                <w:sz w:val="24"/>
                <w:szCs w:val="24"/>
              </w:rPr>
            </w:pPr>
            <w:r>
              <w:rPr>
                <w:sz w:val="24"/>
                <w:szCs w:val="24"/>
              </w:rPr>
              <w:t>04.06.2020; 08.06.2020;</w:t>
            </w:r>
          </w:p>
          <w:p>
            <w:pPr>
              <w:pStyle w:val="Normal"/>
              <w:jc w:val="center"/>
              <w:rPr>
                <w:sz w:val="24"/>
                <w:szCs w:val="24"/>
              </w:rPr>
            </w:pPr>
            <w:r>
              <w:rPr>
                <w:sz w:val="24"/>
                <w:szCs w:val="24"/>
              </w:rPr>
              <w:t>10.06.2020; 15.06.2020;</w:t>
            </w:r>
          </w:p>
          <w:p>
            <w:pPr>
              <w:pStyle w:val="Normal"/>
              <w:jc w:val="center"/>
              <w:rPr>
                <w:sz w:val="24"/>
                <w:szCs w:val="24"/>
              </w:rPr>
            </w:pPr>
            <w:r>
              <w:rPr>
                <w:sz w:val="24"/>
                <w:szCs w:val="24"/>
              </w:rPr>
              <w:t>16.06.2020; 17.06.2020;</w:t>
            </w:r>
          </w:p>
          <w:p>
            <w:pPr>
              <w:pStyle w:val="Normal"/>
              <w:jc w:val="center"/>
              <w:rPr>
                <w:sz w:val="24"/>
                <w:szCs w:val="24"/>
              </w:rPr>
            </w:pPr>
            <w:r>
              <w:rPr>
                <w:sz w:val="24"/>
                <w:szCs w:val="24"/>
              </w:rPr>
              <w:t>26.06.2020; 07.07.2020;</w:t>
            </w:r>
          </w:p>
          <w:p>
            <w:pPr>
              <w:pStyle w:val="Normal"/>
              <w:jc w:val="center"/>
              <w:rPr>
                <w:sz w:val="24"/>
                <w:szCs w:val="24"/>
              </w:rPr>
            </w:pPr>
            <w:r>
              <w:rPr>
                <w:sz w:val="24"/>
                <w:szCs w:val="24"/>
              </w:rPr>
              <w:t>09.07.2020; 13.07.2020;</w:t>
            </w:r>
          </w:p>
          <w:p>
            <w:pPr>
              <w:pStyle w:val="Normal"/>
              <w:jc w:val="center"/>
              <w:rPr>
                <w:sz w:val="24"/>
                <w:szCs w:val="24"/>
              </w:rPr>
            </w:pPr>
            <w:r>
              <w:rPr>
                <w:sz w:val="24"/>
                <w:szCs w:val="24"/>
              </w:rPr>
              <w:t>16.07.2020; 17.07.2020;</w:t>
            </w:r>
          </w:p>
          <w:p>
            <w:pPr>
              <w:pStyle w:val="Normal"/>
              <w:jc w:val="center"/>
              <w:rPr>
                <w:sz w:val="24"/>
                <w:szCs w:val="24"/>
              </w:rPr>
            </w:pPr>
            <w:r>
              <w:rPr>
                <w:sz w:val="24"/>
                <w:szCs w:val="24"/>
              </w:rPr>
              <w:t>21.07.2020; 29.07.2020;</w:t>
            </w:r>
          </w:p>
          <w:p>
            <w:pPr>
              <w:pStyle w:val="Normal"/>
              <w:jc w:val="center"/>
              <w:rPr>
                <w:sz w:val="24"/>
                <w:szCs w:val="24"/>
              </w:rPr>
            </w:pPr>
            <w:r>
              <w:rPr>
                <w:sz w:val="24"/>
                <w:szCs w:val="24"/>
              </w:rPr>
              <w:t>20.08.2020; 21.08.2020;</w:t>
            </w:r>
          </w:p>
          <w:p>
            <w:pPr>
              <w:pStyle w:val="Normal"/>
              <w:jc w:val="center"/>
              <w:rPr>
                <w:sz w:val="24"/>
                <w:szCs w:val="24"/>
              </w:rPr>
            </w:pPr>
            <w:r>
              <w:rPr>
                <w:sz w:val="24"/>
                <w:szCs w:val="24"/>
              </w:rPr>
              <w:t>24.08.2020; 27.08.2020;</w:t>
            </w:r>
          </w:p>
          <w:p>
            <w:pPr>
              <w:pStyle w:val="Normal"/>
              <w:jc w:val="center"/>
              <w:rPr>
                <w:sz w:val="24"/>
                <w:szCs w:val="24"/>
              </w:rPr>
            </w:pPr>
            <w:r>
              <w:rPr>
                <w:sz w:val="24"/>
                <w:szCs w:val="24"/>
              </w:rPr>
              <w:t>04.09.2020; 08.09.2020;</w:t>
            </w:r>
          </w:p>
          <w:p>
            <w:pPr>
              <w:pStyle w:val="Normal"/>
              <w:jc w:val="center"/>
              <w:rPr>
                <w:sz w:val="24"/>
                <w:szCs w:val="24"/>
              </w:rPr>
            </w:pPr>
            <w:r>
              <w:rPr>
                <w:sz w:val="24"/>
                <w:szCs w:val="24"/>
              </w:rPr>
              <w:t>10.09.2020; 16.09.2020;</w:t>
            </w:r>
          </w:p>
          <w:p>
            <w:pPr>
              <w:pStyle w:val="Normal"/>
              <w:jc w:val="center"/>
              <w:rPr>
                <w:sz w:val="24"/>
                <w:szCs w:val="24"/>
              </w:rPr>
            </w:pPr>
            <w:r>
              <w:rPr>
                <w:sz w:val="24"/>
                <w:szCs w:val="24"/>
              </w:rPr>
              <w:t>02.10.2020; 07.10.2020;</w:t>
            </w:r>
          </w:p>
          <w:p>
            <w:pPr>
              <w:pStyle w:val="Normal"/>
              <w:jc w:val="center"/>
              <w:rPr>
                <w:sz w:val="24"/>
                <w:szCs w:val="24"/>
              </w:rPr>
            </w:pPr>
            <w:r>
              <w:rPr>
                <w:sz w:val="24"/>
                <w:szCs w:val="24"/>
              </w:rPr>
              <w:t>22.10.2020;23.10.2020;</w:t>
            </w:r>
          </w:p>
          <w:p>
            <w:pPr>
              <w:pStyle w:val="Normal"/>
              <w:jc w:val="center"/>
              <w:rPr>
                <w:sz w:val="24"/>
                <w:szCs w:val="24"/>
              </w:rPr>
            </w:pPr>
            <w:r>
              <w:rPr>
                <w:sz w:val="24"/>
                <w:szCs w:val="24"/>
              </w:rPr>
              <w:t>26.10.2020; 30.10.2020;</w:t>
            </w:r>
          </w:p>
          <w:p>
            <w:pPr>
              <w:pStyle w:val="Normal"/>
              <w:jc w:val="center"/>
              <w:rPr>
                <w:sz w:val="24"/>
                <w:szCs w:val="24"/>
              </w:rPr>
            </w:pPr>
            <w:r>
              <w:rPr>
                <w:sz w:val="24"/>
                <w:szCs w:val="24"/>
              </w:rPr>
              <w:t>05.11.2020; 09.11.2020;</w:t>
            </w:r>
          </w:p>
          <w:p>
            <w:pPr>
              <w:pStyle w:val="Normal"/>
              <w:jc w:val="center"/>
              <w:rPr>
                <w:sz w:val="24"/>
                <w:szCs w:val="24"/>
              </w:rPr>
            </w:pPr>
            <w:r>
              <w:rPr>
                <w:sz w:val="24"/>
                <w:szCs w:val="24"/>
              </w:rPr>
              <w:t>18.11.2020; 15.12.2020;</w:t>
            </w:r>
          </w:p>
          <w:p>
            <w:pPr>
              <w:pStyle w:val="Normal"/>
              <w:jc w:val="center"/>
              <w:rPr>
                <w:sz w:val="24"/>
                <w:szCs w:val="24"/>
              </w:rPr>
            </w:pPr>
            <w:r>
              <w:rPr>
                <w:sz w:val="24"/>
                <w:szCs w:val="24"/>
              </w:rPr>
              <w:t>17.12.2020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Выплата социального пособия на погребение граждан, не работавших и не получавших пенсию на момент смерти, было произведена 70 получателям на сумму 428,74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70 человек.</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6</w:t>
            </w:r>
          </w:p>
          <w:p>
            <w:pPr>
              <w:pStyle w:val="Normal"/>
              <w:widowControl w:val="false"/>
              <w:jc w:val="both"/>
              <w:rPr>
                <w:sz w:val="24"/>
                <w:szCs w:val="24"/>
              </w:rPr>
            </w:pPr>
            <w:r>
              <w:rPr>
                <w:sz w:val="24"/>
                <w:szCs w:val="24"/>
              </w:rPr>
              <w:t>Выплата ежегодного социального пособия на проезд студентам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30.06.2020/</w:t>
            </w:r>
          </w:p>
          <w:p>
            <w:pPr>
              <w:pStyle w:val="Normal"/>
              <w:jc w:val="center"/>
              <w:rPr>
                <w:sz w:val="24"/>
                <w:szCs w:val="24"/>
              </w:rPr>
            </w:pPr>
            <w:r>
              <w:rPr>
                <w:sz w:val="24"/>
                <w:szCs w:val="24"/>
              </w:rPr>
              <w:t>05.06.2020; 17.06.2020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Выплачено ежегодное социальное пособие на проезд учащимся (студентам) 45 получателям на сумму 61,74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45 человек.</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7</w:t>
            </w:r>
          </w:p>
          <w:p>
            <w:pPr>
              <w:pStyle w:val="Normal"/>
              <w:widowControl w:val="false"/>
              <w:jc w:val="both"/>
              <w:rPr>
                <w:sz w:val="24"/>
                <w:szCs w:val="24"/>
              </w:rPr>
            </w:pPr>
            <w:r>
              <w:rPr>
                <w:sz w:val="24"/>
                <w:szCs w:val="24"/>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30.06.2020/</w:t>
            </w:r>
          </w:p>
          <w:p>
            <w:pPr>
              <w:pStyle w:val="Normal"/>
              <w:jc w:val="center"/>
              <w:rPr>
                <w:sz w:val="24"/>
                <w:szCs w:val="24"/>
              </w:rPr>
            </w:pPr>
            <w:r>
              <w:rPr>
                <w:sz w:val="24"/>
                <w:szCs w:val="24"/>
              </w:rPr>
              <w:t>04.06.2020; 09.06.2020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Выплачена ежегодная денежная компенсация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643 получателям на сумму 1425,88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643 человека.</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8</w:t>
            </w:r>
          </w:p>
          <w:p>
            <w:pPr>
              <w:pStyle w:val="Normal"/>
              <w:widowControl w:val="false"/>
              <w:jc w:val="both"/>
              <w:rPr>
                <w:sz w:val="24"/>
                <w:szCs w:val="24"/>
              </w:rPr>
            </w:pPr>
            <w:r>
              <w:rPr>
                <w:sz w:val="24"/>
                <w:szCs w:val="24"/>
              </w:rPr>
              <w:t>Выплата компенсации расходов на уплату взноса на капитальный ремонт общего имущества в многоквартирном доме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31.01.2020/15.01.2020</w:t>
            </w:r>
          </w:p>
          <w:p>
            <w:pPr>
              <w:pStyle w:val="Normal"/>
              <w:jc w:val="center"/>
              <w:rPr>
                <w:sz w:val="24"/>
                <w:szCs w:val="24"/>
              </w:rPr>
            </w:pPr>
            <w:r>
              <w:rPr>
                <w:sz w:val="24"/>
                <w:szCs w:val="24"/>
              </w:rPr>
              <w:t>до 29.02.2020/07.02.2020</w:t>
            </w:r>
          </w:p>
          <w:p>
            <w:pPr>
              <w:pStyle w:val="Normal"/>
              <w:jc w:val="center"/>
              <w:rPr>
                <w:sz w:val="24"/>
                <w:szCs w:val="24"/>
              </w:rPr>
            </w:pPr>
            <w:r>
              <w:rPr>
                <w:sz w:val="24"/>
                <w:szCs w:val="24"/>
              </w:rPr>
              <w:t>до 31.03.2020/05.03.2020</w:t>
            </w:r>
          </w:p>
          <w:p>
            <w:pPr>
              <w:pStyle w:val="Normal"/>
              <w:jc w:val="center"/>
              <w:rPr>
                <w:sz w:val="24"/>
                <w:szCs w:val="24"/>
              </w:rPr>
            </w:pPr>
            <w:r>
              <w:rPr>
                <w:sz w:val="24"/>
                <w:szCs w:val="24"/>
              </w:rPr>
              <w:t>до 30.04.2020/03.04.2020</w:t>
            </w:r>
          </w:p>
          <w:p>
            <w:pPr>
              <w:pStyle w:val="Normal"/>
              <w:jc w:val="center"/>
              <w:rPr>
                <w:sz w:val="24"/>
                <w:szCs w:val="24"/>
              </w:rPr>
            </w:pPr>
            <w:r>
              <w:rPr>
                <w:sz w:val="24"/>
                <w:szCs w:val="24"/>
              </w:rPr>
              <w:t>до 31.05.2020/06.05.2020</w:t>
            </w:r>
          </w:p>
          <w:p>
            <w:pPr>
              <w:pStyle w:val="Normal"/>
              <w:jc w:val="center"/>
              <w:rPr>
                <w:sz w:val="24"/>
                <w:szCs w:val="24"/>
              </w:rPr>
            </w:pPr>
            <w:r>
              <w:rPr>
                <w:sz w:val="24"/>
                <w:szCs w:val="24"/>
              </w:rPr>
              <w:t>до 30.06.2020/03.06.2020</w:t>
            </w:r>
          </w:p>
          <w:p>
            <w:pPr>
              <w:pStyle w:val="Normal"/>
              <w:jc w:val="center"/>
              <w:rPr>
                <w:sz w:val="24"/>
                <w:szCs w:val="24"/>
              </w:rPr>
            </w:pPr>
            <w:r>
              <w:rPr>
                <w:sz w:val="24"/>
                <w:szCs w:val="24"/>
              </w:rPr>
              <w:t>до 31.07.2020/06.07.2020</w:t>
            </w:r>
          </w:p>
          <w:p>
            <w:pPr>
              <w:pStyle w:val="Normal"/>
              <w:jc w:val="center"/>
              <w:rPr>
                <w:sz w:val="24"/>
                <w:szCs w:val="24"/>
              </w:rPr>
            </w:pPr>
            <w:r>
              <w:rPr>
                <w:sz w:val="24"/>
                <w:szCs w:val="24"/>
              </w:rPr>
              <w:t>до 31.08.2020/05.08.2020</w:t>
            </w:r>
          </w:p>
          <w:p>
            <w:pPr>
              <w:pStyle w:val="Normal"/>
              <w:jc w:val="center"/>
              <w:rPr>
                <w:sz w:val="24"/>
                <w:szCs w:val="24"/>
              </w:rPr>
            </w:pPr>
            <w:r>
              <w:rPr>
                <w:sz w:val="24"/>
                <w:szCs w:val="24"/>
              </w:rPr>
              <w:t>до 30.09.2020/04.09.2020</w:t>
            </w:r>
          </w:p>
          <w:p>
            <w:pPr>
              <w:pStyle w:val="Normal"/>
              <w:jc w:val="center"/>
              <w:rPr>
                <w:sz w:val="24"/>
                <w:szCs w:val="24"/>
              </w:rPr>
            </w:pPr>
            <w:r>
              <w:rPr>
                <w:sz w:val="24"/>
                <w:szCs w:val="24"/>
              </w:rPr>
              <w:t>до 31.10.2020/06.10.2020</w:t>
            </w:r>
          </w:p>
          <w:p>
            <w:pPr>
              <w:pStyle w:val="Normal"/>
              <w:jc w:val="center"/>
              <w:rPr>
                <w:sz w:val="24"/>
                <w:szCs w:val="24"/>
              </w:rPr>
            </w:pPr>
            <w:r>
              <w:rPr>
                <w:sz w:val="24"/>
                <w:szCs w:val="24"/>
              </w:rPr>
              <w:t>до 30.11.2020/09.11.2020</w:t>
            </w:r>
          </w:p>
          <w:p>
            <w:pPr>
              <w:pStyle w:val="Normal"/>
              <w:jc w:val="center"/>
              <w:rPr>
                <w:sz w:val="24"/>
                <w:szCs w:val="24"/>
              </w:rPr>
            </w:pPr>
            <w:r>
              <w:rPr>
                <w:sz w:val="24"/>
                <w:szCs w:val="24"/>
              </w:rPr>
              <w:t>до 31.12.2020/18.12.2020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Выплачена компенсация расходов на уплату взноса на капитальный ремонт общего имущества в многоквартирном доме 162 получателям на сумму 408,70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161 человек.</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9</w:t>
            </w:r>
          </w:p>
          <w:p>
            <w:pPr>
              <w:pStyle w:val="Normal"/>
              <w:widowControl w:val="false"/>
              <w:jc w:val="both"/>
              <w:rPr>
                <w:sz w:val="24"/>
                <w:szCs w:val="24"/>
              </w:rPr>
            </w:pPr>
            <w:r>
              <w:rPr>
                <w:sz w:val="24"/>
                <w:szCs w:val="24"/>
              </w:rPr>
              <w:t>Ежемесячная денежная выплата ветеранам труда и труженикам тыла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31.01.2020/14.01.2020</w:t>
            </w:r>
          </w:p>
          <w:p>
            <w:pPr>
              <w:pStyle w:val="Normal"/>
              <w:jc w:val="center"/>
              <w:rPr>
                <w:sz w:val="24"/>
                <w:szCs w:val="24"/>
              </w:rPr>
            </w:pPr>
            <w:r>
              <w:rPr>
                <w:sz w:val="24"/>
                <w:szCs w:val="24"/>
              </w:rPr>
              <w:t>до 29.02.2020/05.02.2020</w:t>
            </w:r>
          </w:p>
          <w:p>
            <w:pPr>
              <w:pStyle w:val="Normal"/>
              <w:jc w:val="center"/>
              <w:rPr>
                <w:sz w:val="24"/>
                <w:szCs w:val="24"/>
              </w:rPr>
            </w:pPr>
            <w:r>
              <w:rPr>
                <w:sz w:val="24"/>
                <w:szCs w:val="24"/>
              </w:rPr>
              <w:t>до 31.03.2020/04.03.2020</w:t>
            </w:r>
          </w:p>
          <w:p>
            <w:pPr>
              <w:pStyle w:val="Normal"/>
              <w:jc w:val="center"/>
              <w:rPr>
                <w:sz w:val="24"/>
                <w:szCs w:val="24"/>
              </w:rPr>
            </w:pPr>
            <w:r>
              <w:rPr>
                <w:sz w:val="24"/>
                <w:szCs w:val="24"/>
              </w:rPr>
              <w:t>до 30.04.2020/03.04.2020</w:t>
            </w:r>
          </w:p>
          <w:p>
            <w:pPr>
              <w:pStyle w:val="Normal"/>
              <w:jc w:val="center"/>
              <w:rPr>
                <w:sz w:val="24"/>
                <w:szCs w:val="24"/>
              </w:rPr>
            </w:pPr>
            <w:r>
              <w:rPr>
                <w:sz w:val="24"/>
                <w:szCs w:val="24"/>
              </w:rPr>
              <w:t>до 31.05.2020/06.05.2020</w:t>
            </w:r>
          </w:p>
          <w:p>
            <w:pPr>
              <w:pStyle w:val="Normal"/>
              <w:jc w:val="center"/>
              <w:rPr>
                <w:sz w:val="24"/>
                <w:szCs w:val="24"/>
              </w:rPr>
            </w:pPr>
            <w:r>
              <w:rPr>
                <w:sz w:val="24"/>
                <w:szCs w:val="24"/>
              </w:rPr>
              <w:t>до 30.06.2020/03.06.2020</w:t>
            </w:r>
          </w:p>
          <w:p>
            <w:pPr>
              <w:pStyle w:val="Normal"/>
              <w:jc w:val="center"/>
              <w:rPr>
                <w:sz w:val="24"/>
                <w:szCs w:val="24"/>
              </w:rPr>
            </w:pPr>
            <w:r>
              <w:rPr>
                <w:sz w:val="24"/>
                <w:szCs w:val="24"/>
              </w:rPr>
              <w:t>до 31.07.2020/06.07.2020</w:t>
            </w:r>
          </w:p>
          <w:p>
            <w:pPr>
              <w:pStyle w:val="Normal"/>
              <w:jc w:val="center"/>
              <w:rPr>
                <w:sz w:val="24"/>
                <w:szCs w:val="24"/>
              </w:rPr>
            </w:pPr>
            <w:r>
              <w:rPr>
                <w:sz w:val="24"/>
                <w:szCs w:val="24"/>
              </w:rPr>
              <w:t>до 31.08.2020/05.08.2020</w:t>
            </w:r>
          </w:p>
          <w:p>
            <w:pPr>
              <w:pStyle w:val="Normal"/>
              <w:jc w:val="center"/>
              <w:rPr>
                <w:sz w:val="24"/>
                <w:szCs w:val="24"/>
              </w:rPr>
            </w:pPr>
            <w:r>
              <w:rPr>
                <w:sz w:val="24"/>
                <w:szCs w:val="24"/>
              </w:rPr>
              <w:t>до 30.09.2020/04.09.2020</w:t>
            </w:r>
          </w:p>
          <w:p>
            <w:pPr>
              <w:pStyle w:val="Normal"/>
              <w:jc w:val="center"/>
              <w:rPr>
                <w:sz w:val="24"/>
                <w:szCs w:val="24"/>
              </w:rPr>
            </w:pPr>
            <w:r>
              <w:rPr>
                <w:sz w:val="24"/>
                <w:szCs w:val="24"/>
              </w:rPr>
              <w:t>до 31.10.2020/06.10.2020</w:t>
            </w:r>
          </w:p>
          <w:p>
            <w:pPr>
              <w:pStyle w:val="Normal"/>
              <w:jc w:val="center"/>
              <w:rPr>
                <w:sz w:val="24"/>
                <w:szCs w:val="24"/>
              </w:rPr>
            </w:pPr>
            <w:r>
              <w:rPr>
                <w:sz w:val="24"/>
                <w:szCs w:val="24"/>
              </w:rPr>
              <w:t>до 30.11.2020/06.11.2020</w:t>
            </w:r>
          </w:p>
          <w:p>
            <w:pPr>
              <w:pStyle w:val="Normal"/>
              <w:jc w:val="center"/>
              <w:rPr>
                <w:sz w:val="24"/>
                <w:szCs w:val="24"/>
              </w:rPr>
            </w:pPr>
            <w:r>
              <w:rPr>
                <w:sz w:val="24"/>
                <w:szCs w:val="24"/>
              </w:rPr>
              <w:t>до 31.12.2020/04.12.2020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Ежемесячная денежная выплата ветеранам труда и труженикам тыла произведена 3168 получателям на сумму 63480,68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3032 человека.</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10</w:t>
            </w:r>
          </w:p>
          <w:p>
            <w:pPr>
              <w:pStyle w:val="Normal"/>
              <w:widowControl w:val="false"/>
              <w:jc w:val="both"/>
              <w:rPr>
                <w:sz w:val="24"/>
                <w:szCs w:val="24"/>
              </w:rPr>
            </w:pPr>
            <w:r>
              <w:rPr>
                <w:sz w:val="24"/>
                <w:szCs w:val="24"/>
              </w:rPr>
              <w:t>Выплата ежемесячной денежной выплаты ветеранам труда Ставропольского края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31.01.2020/14.01.2020</w:t>
            </w:r>
          </w:p>
          <w:p>
            <w:pPr>
              <w:pStyle w:val="Normal"/>
              <w:jc w:val="center"/>
              <w:rPr>
                <w:sz w:val="24"/>
                <w:szCs w:val="24"/>
              </w:rPr>
            </w:pPr>
            <w:r>
              <w:rPr>
                <w:sz w:val="24"/>
                <w:szCs w:val="24"/>
              </w:rPr>
              <w:t>до 29.02.2020/05.02.2020</w:t>
            </w:r>
          </w:p>
          <w:p>
            <w:pPr>
              <w:pStyle w:val="Normal"/>
              <w:jc w:val="center"/>
              <w:rPr>
                <w:sz w:val="24"/>
                <w:szCs w:val="24"/>
              </w:rPr>
            </w:pPr>
            <w:r>
              <w:rPr>
                <w:sz w:val="24"/>
                <w:szCs w:val="24"/>
              </w:rPr>
              <w:t>до 31.03.2020/04.03.2020</w:t>
            </w:r>
          </w:p>
          <w:p>
            <w:pPr>
              <w:pStyle w:val="Normal"/>
              <w:jc w:val="center"/>
              <w:rPr>
                <w:sz w:val="24"/>
                <w:szCs w:val="24"/>
              </w:rPr>
            </w:pPr>
            <w:r>
              <w:rPr>
                <w:sz w:val="24"/>
                <w:szCs w:val="24"/>
              </w:rPr>
              <w:t>до 30.04.2020/03.04.2020</w:t>
            </w:r>
          </w:p>
          <w:p>
            <w:pPr>
              <w:pStyle w:val="Normal"/>
              <w:jc w:val="center"/>
              <w:rPr>
                <w:sz w:val="24"/>
                <w:szCs w:val="24"/>
              </w:rPr>
            </w:pPr>
            <w:r>
              <w:rPr>
                <w:sz w:val="24"/>
                <w:szCs w:val="24"/>
              </w:rPr>
              <w:t>до 31.05.2020/06.05.2020</w:t>
            </w:r>
          </w:p>
          <w:p>
            <w:pPr>
              <w:pStyle w:val="Normal"/>
              <w:jc w:val="center"/>
              <w:rPr>
                <w:sz w:val="24"/>
                <w:szCs w:val="24"/>
              </w:rPr>
            </w:pPr>
            <w:r>
              <w:rPr>
                <w:sz w:val="24"/>
                <w:szCs w:val="24"/>
              </w:rPr>
              <w:t>до 30.06.2020/03.06.2020</w:t>
            </w:r>
          </w:p>
          <w:p>
            <w:pPr>
              <w:pStyle w:val="Normal"/>
              <w:jc w:val="center"/>
              <w:rPr>
                <w:sz w:val="24"/>
                <w:szCs w:val="24"/>
              </w:rPr>
            </w:pPr>
            <w:r>
              <w:rPr>
                <w:sz w:val="24"/>
                <w:szCs w:val="24"/>
              </w:rPr>
              <w:t>до 31.07.2020/06.07.2020</w:t>
            </w:r>
          </w:p>
          <w:p>
            <w:pPr>
              <w:pStyle w:val="Normal"/>
              <w:jc w:val="center"/>
              <w:rPr>
                <w:sz w:val="24"/>
                <w:szCs w:val="24"/>
              </w:rPr>
            </w:pPr>
            <w:r>
              <w:rPr>
                <w:sz w:val="24"/>
                <w:szCs w:val="24"/>
              </w:rPr>
              <w:t>до 31.08.2020/05.08.2020</w:t>
            </w:r>
          </w:p>
          <w:p>
            <w:pPr>
              <w:pStyle w:val="Normal"/>
              <w:jc w:val="center"/>
              <w:rPr>
                <w:sz w:val="24"/>
                <w:szCs w:val="24"/>
              </w:rPr>
            </w:pPr>
            <w:r>
              <w:rPr>
                <w:sz w:val="24"/>
                <w:szCs w:val="24"/>
              </w:rPr>
              <w:t>до 30.09.2020/04.09.2020</w:t>
            </w:r>
          </w:p>
          <w:p>
            <w:pPr>
              <w:pStyle w:val="Normal"/>
              <w:jc w:val="center"/>
              <w:rPr>
                <w:sz w:val="24"/>
                <w:szCs w:val="24"/>
              </w:rPr>
            </w:pPr>
            <w:r>
              <w:rPr>
                <w:sz w:val="24"/>
                <w:szCs w:val="24"/>
              </w:rPr>
              <w:t>до 31.10.2020/06.10.2020</w:t>
            </w:r>
          </w:p>
          <w:p>
            <w:pPr>
              <w:pStyle w:val="Normal"/>
              <w:jc w:val="center"/>
              <w:rPr>
                <w:sz w:val="24"/>
                <w:szCs w:val="24"/>
              </w:rPr>
            </w:pPr>
            <w:r>
              <w:rPr>
                <w:sz w:val="24"/>
                <w:szCs w:val="24"/>
              </w:rPr>
              <w:t>до 30.11.2020/06.11.2020</w:t>
            </w:r>
          </w:p>
          <w:p>
            <w:pPr>
              <w:pStyle w:val="Normal"/>
              <w:jc w:val="center"/>
              <w:rPr>
                <w:sz w:val="24"/>
                <w:szCs w:val="24"/>
              </w:rPr>
            </w:pPr>
            <w:r>
              <w:rPr>
                <w:sz w:val="24"/>
                <w:szCs w:val="24"/>
              </w:rPr>
              <w:t>до 31.12.2020/04.12.2020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Ежемесячная денежная выплата ветеранам труда Ставропольского края произведена 2928 получателям на сумму 59173,00 тыс.руб.</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2863 человека.</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11</w:t>
            </w:r>
          </w:p>
          <w:p>
            <w:pPr>
              <w:pStyle w:val="Normal"/>
              <w:widowControl w:val="false"/>
              <w:jc w:val="both"/>
              <w:rPr>
                <w:sz w:val="24"/>
                <w:szCs w:val="24"/>
              </w:rPr>
            </w:pPr>
            <w:r>
              <w:rPr>
                <w:sz w:val="24"/>
                <w:szCs w:val="24"/>
              </w:rPr>
              <w:t>Выплата ежемесячной денежной выплаты реабилитированным лицам и лицам, признанным пострадавшими от политических репрессий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31.01.2020/14.01.2020</w:t>
            </w:r>
          </w:p>
          <w:p>
            <w:pPr>
              <w:pStyle w:val="Normal"/>
              <w:jc w:val="center"/>
              <w:rPr>
                <w:sz w:val="24"/>
                <w:szCs w:val="24"/>
              </w:rPr>
            </w:pPr>
            <w:r>
              <w:rPr>
                <w:sz w:val="24"/>
                <w:szCs w:val="24"/>
              </w:rPr>
              <w:t>до 29.02.2020/05.02.2020</w:t>
            </w:r>
          </w:p>
          <w:p>
            <w:pPr>
              <w:pStyle w:val="Normal"/>
              <w:jc w:val="center"/>
              <w:rPr>
                <w:sz w:val="24"/>
                <w:szCs w:val="24"/>
              </w:rPr>
            </w:pPr>
            <w:r>
              <w:rPr>
                <w:sz w:val="24"/>
                <w:szCs w:val="24"/>
              </w:rPr>
              <w:t>до 31.03.2020/04.03.2020</w:t>
            </w:r>
          </w:p>
          <w:p>
            <w:pPr>
              <w:pStyle w:val="Normal"/>
              <w:jc w:val="center"/>
              <w:rPr>
                <w:sz w:val="24"/>
                <w:szCs w:val="24"/>
              </w:rPr>
            </w:pPr>
            <w:r>
              <w:rPr>
                <w:sz w:val="24"/>
                <w:szCs w:val="24"/>
              </w:rPr>
              <w:t>до 30.04.2020/03.04.2020</w:t>
            </w:r>
          </w:p>
          <w:p>
            <w:pPr>
              <w:pStyle w:val="Normal"/>
              <w:jc w:val="center"/>
              <w:rPr>
                <w:sz w:val="24"/>
                <w:szCs w:val="24"/>
              </w:rPr>
            </w:pPr>
            <w:r>
              <w:rPr>
                <w:sz w:val="24"/>
                <w:szCs w:val="24"/>
              </w:rPr>
              <w:t>до 31.05.2020/06.05.2020</w:t>
            </w:r>
          </w:p>
          <w:p>
            <w:pPr>
              <w:pStyle w:val="Normal"/>
              <w:jc w:val="center"/>
              <w:rPr>
                <w:sz w:val="24"/>
                <w:szCs w:val="24"/>
              </w:rPr>
            </w:pPr>
            <w:r>
              <w:rPr>
                <w:sz w:val="24"/>
                <w:szCs w:val="24"/>
              </w:rPr>
              <w:t>до 30.06.2020/03.06.2020</w:t>
            </w:r>
          </w:p>
          <w:p>
            <w:pPr>
              <w:pStyle w:val="Normal"/>
              <w:jc w:val="center"/>
              <w:rPr>
                <w:sz w:val="24"/>
                <w:szCs w:val="24"/>
              </w:rPr>
            </w:pPr>
            <w:r>
              <w:rPr>
                <w:sz w:val="24"/>
                <w:szCs w:val="24"/>
              </w:rPr>
              <w:t>до 31.07.2020/06.07.2020</w:t>
            </w:r>
          </w:p>
          <w:p>
            <w:pPr>
              <w:pStyle w:val="Normal"/>
              <w:jc w:val="center"/>
              <w:rPr>
                <w:sz w:val="24"/>
                <w:szCs w:val="24"/>
              </w:rPr>
            </w:pPr>
            <w:r>
              <w:rPr>
                <w:sz w:val="24"/>
                <w:szCs w:val="24"/>
              </w:rPr>
              <w:t>до 31.08.2020/05.08.2020</w:t>
            </w:r>
          </w:p>
          <w:p>
            <w:pPr>
              <w:pStyle w:val="Normal"/>
              <w:jc w:val="center"/>
              <w:rPr>
                <w:sz w:val="24"/>
                <w:szCs w:val="24"/>
              </w:rPr>
            </w:pPr>
            <w:r>
              <w:rPr>
                <w:sz w:val="24"/>
                <w:szCs w:val="24"/>
              </w:rPr>
              <w:t>до 30.09.2020/04.09.2020</w:t>
            </w:r>
          </w:p>
          <w:p>
            <w:pPr>
              <w:pStyle w:val="Normal"/>
              <w:jc w:val="center"/>
              <w:rPr>
                <w:sz w:val="24"/>
                <w:szCs w:val="24"/>
              </w:rPr>
            </w:pPr>
            <w:r>
              <w:rPr>
                <w:sz w:val="24"/>
                <w:szCs w:val="24"/>
              </w:rPr>
              <w:t>до 31.10.2020/06.10.2020</w:t>
            </w:r>
          </w:p>
          <w:p>
            <w:pPr>
              <w:pStyle w:val="Normal"/>
              <w:jc w:val="center"/>
              <w:rPr>
                <w:sz w:val="24"/>
                <w:szCs w:val="24"/>
              </w:rPr>
            </w:pPr>
            <w:r>
              <w:rPr>
                <w:sz w:val="24"/>
                <w:szCs w:val="24"/>
              </w:rPr>
              <w:t>до 30.11.2020/06.11.2020</w:t>
            </w:r>
          </w:p>
          <w:p>
            <w:pPr>
              <w:pStyle w:val="Normal"/>
              <w:jc w:val="center"/>
              <w:rPr>
                <w:sz w:val="24"/>
                <w:szCs w:val="24"/>
              </w:rPr>
            </w:pPr>
            <w:r>
              <w:rPr>
                <w:sz w:val="24"/>
                <w:szCs w:val="24"/>
              </w:rPr>
              <w:t>до 31.12.2020/04.12.2020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Ежемесячная денежная выплата реабилитированным лицам и лицам, признанным пострадавшими от политических репрессий, произведена 29 получателям на сумму 577,94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29 человек.</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12</w:t>
            </w:r>
          </w:p>
          <w:p>
            <w:pPr>
              <w:pStyle w:val="Normal"/>
              <w:widowControl w:val="false"/>
              <w:jc w:val="both"/>
              <w:rPr>
                <w:sz w:val="24"/>
                <w:szCs w:val="24"/>
              </w:rPr>
            </w:pPr>
            <w:r>
              <w:rPr>
                <w:sz w:val="24"/>
                <w:szCs w:val="24"/>
              </w:rPr>
              <w:t>Ежемесячная доплата к пенсии гражданам, ставшими инвалидами при исполнении служебных обязанностей в районах боевых действий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31.01.2020/14.01.2020</w:t>
            </w:r>
          </w:p>
          <w:p>
            <w:pPr>
              <w:pStyle w:val="Normal"/>
              <w:jc w:val="center"/>
              <w:rPr>
                <w:sz w:val="24"/>
                <w:szCs w:val="24"/>
              </w:rPr>
            </w:pPr>
            <w:r>
              <w:rPr>
                <w:sz w:val="24"/>
                <w:szCs w:val="24"/>
              </w:rPr>
              <w:t>до 29.02.2020/05.02.2020</w:t>
            </w:r>
          </w:p>
          <w:p>
            <w:pPr>
              <w:pStyle w:val="Normal"/>
              <w:jc w:val="center"/>
              <w:rPr>
                <w:sz w:val="24"/>
                <w:szCs w:val="24"/>
              </w:rPr>
            </w:pPr>
            <w:r>
              <w:rPr>
                <w:sz w:val="24"/>
                <w:szCs w:val="24"/>
              </w:rPr>
              <w:t>до 31.03.2020/04.03.2020</w:t>
            </w:r>
          </w:p>
          <w:p>
            <w:pPr>
              <w:pStyle w:val="Normal"/>
              <w:jc w:val="center"/>
              <w:rPr>
                <w:sz w:val="24"/>
                <w:szCs w:val="24"/>
              </w:rPr>
            </w:pPr>
            <w:r>
              <w:rPr>
                <w:sz w:val="24"/>
                <w:szCs w:val="24"/>
              </w:rPr>
              <w:t>до 30.04.2020/03.04.2020</w:t>
            </w:r>
          </w:p>
          <w:p>
            <w:pPr>
              <w:pStyle w:val="Normal"/>
              <w:jc w:val="center"/>
              <w:rPr>
                <w:sz w:val="24"/>
                <w:szCs w:val="24"/>
              </w:rPr>
            </w:pPr>
            <w:r>
              <w:rPr>
                <w:sz w:val="24"/>
                <w:szCs w:val="24"/>
              </w:rPr>
              <w:t>до 31.05.2020/06.05.2020</w:t>
            </w:r>
          </w:p>
          <w:p>
            <w:pPr>
              <w:pStyle w:val="Normal"/>
              <w:jc w:val="center"/>
              <w:rPr>
                <w:sz w:val="24"/>
                <w:szCs w:val="24"/>
              </w:rPr>
            </w:pPr>
            <w:r>
              <w:rPr>
                <w:sz w:val="24"/>
                <w:szCs w:val="24"/>
              </w:rPr>
              <w:t>до 30.06.2020/03.06.2020</w:t>
            </w:r>
          </w:p>
          <w:p>
            <w:pPr>
              <w:pStyle w:val="Normal"/>
              <w:jc w:val="center"/>
              <w:rPr>
                <w:sz w:val="24"/>
                <w:szCs w:val="24"/>
              </w:rPr>
            </w:pPr>
            <w:r>
              <w:rPr>
                <w:sz w:val="24"/>
                <w:szCs w:val="24"/>
              </w:rPr>
              <w:t>до 31.07.2020/06.07.2020</w:t>
            </w:r>
          </w:p>
          <w:p>
            <w:pPr>
              <w:pStyle w:val="Normal"/>
              <w:jc w:val="center"/>
              <w:rPr>
                <w:sz w:val="24"/>
                <w:szCs w:val="24"/>
              </w:rPr>
            </w:pPr>
            <w:r>
              <w:rPr>
                <w:sz w:val="24"/>
                <w:szCs w:val="24"/>
              </w:rPr>
              <w:t>до 31.08.2020/05.08.2020</w:t>
            </w:r>
          </w:p>
          <w:p>
            <w:pPr>
              <w:pStyle w:val="Normal"/>
              <w:jc w:val="center"/>
              <w:rPr>
                <w:sz w:val="24"/>
                <w:szCs w:val="24"/>
              </w:rPr>
            </w:pPr>
            <w:r>
              <w:rPr>
                <w:sz w:val="24"/>
                <w:szCs w:val="24"/>
              </w:rPr>
              <w:t>до 30.09.2020/04.09.2020</w:t>
            </w:r>
          </w:p>
          <w:p>
            <w:pPr>
              <w:pStyle w:val="Normal"/>
              <w:jc w:val="center"/>
              <w:rPr>
                <w:sz w:val="24"/>
                <w:szCs w:val="24"/>
              </w:rPr>
            </w:pPr>
            <w:r>
              <w:rPr>
                <w:sz w:val="24"/>
                <w:szCs w:val="24"/>
              </w:rPr>
              <w:t>до 31.10.2020/06.10.2020</w:t>
            </w:r>
          </w:p>
          <w:p>
            <w:pPr>
              <w:pStyle w:val="Normal"/>
              <w:jc w:val="center"/>
              <w:rPr>
                <w:sz w:val="24"/>
                <w:szCs w:val="24"/>
              </w:rPr>
            </w:pPr>
            <w:r>
              <w:rPr>
                <w:sz w:val="24"/>
                <w:szCs w:val="24"/>
              </w:rPr>
              <w:t>до 30.11.2020/06.11.2020</w:t>
            </w:r>
          </w:p>
          <w:p>
            <w:pPr>
              <w:pStyle w:val="Normal"/>
              <w:jc w:val="center"/>
              <w:rPr>
                <w:sz w:val="24"/>
                <w:szCs w:val="24"/>
              </w:rPr>
            </w:pPr>
            <w:r>
              <w:rPr>
                <w:sz w:val="24"/>
                <w:szCs w:val="24"/>
              </w:rPr>
              <w:t>до 31.12.2020/04.12.2020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Выплачена ежемесячная доплата к пенсии инвалидам боевых действий 2 получателям на сумму 20,74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2 человека.</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13</w:t>
            </w:r>
          </w:p>
          <w:p>
            <w:pPr>
              <w:pStyle w:val="Normal"/>
              <w:widowControl w:val="false"/>
              <w:jc w:val="both"/>
              <w:rPr>
                <w:sz w:val="24"/>
                <w:szCs w:val="24"/>
              </w:rPr>
            </w:pPr>
            <w:r>
              <w:rPr>
                <w:sz w:val="24"/>
                <w:szCs w:val="24"/>
              </w:rPr>
              <w:t>Ежемесячная денежная выплата семьям погибших ветеранов боевых действий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31.01.2020/14.01.2020</w:t>
            </w:r>
          </w:p>
          <w:p>
            <w:pPr>
              <w:pStyle w:val="Normal"/>
              <w:jc w:val="center"/>
              <w:rPr>
                <w:sz w:val="24"/>
                <w:szCs w:val="24"/>
              </w:rPr>
            </w:pPr>
            <w:r>
              <w:rPr>
                <w:sz w:val="24"/>
                <w:szCs w:val="24"/>
              </w:rPr>
              <w:t>до 29.02.2020/05.02.2020</w:t>
            </w:r>
          </w:p>
          <w:p>
            <w:pPr>
              <w:pStyle w:val="Normal"/>
              <w:jc w:val="center"/>
              <w:rPr>
                <w:sz w:val="24"/>
                <w:szCs w:val="24"/>
              </w:rPr>
            </w:pPr>
            <w:r>
              <w:rPr>
                <w:sz w:val="24"/>
                <w:szCs w:val="24"/>
              </w:rPr>
              <w:t>до 31.03.2020/04.03.2020</w:t>
            </w:r>
          </w:p>
          <w:p>
            <w:pPr>
              <w:pStyle w:val="Normal"/>
              <w:jc w:val="center"/>
              <w:rPr>
                <w:sz w:val="24"/>
                <w:szCs w:val="24"/>
              </w:rPr>
            </w:pPr>
            <w:r>
              <w:rPr>
                <w:sz w:val="24"/>
                <w:szCs w:val="24"/>
              </w:rPr>
              <w:t>до 30.04.2020/03.04.2020</w:t>
            </w:r>
          </w:p>
          <w:p>
            <w:pPr>
              <w:pStyle w:val="Normal"/>
              <w:jc w:val="center"/>
              <w:rPr>
                <w:sz w:val="24"/>
                <w:szCs w:val="24"/>
              </w:rPr>
            </w:pPr>
            <w:r>
              <w:rPr>
                <w:sz w:val="24"/>
                <w:szCs w:val="24"/>
              </w:rPr>
              <w:t>до 31.05.2020/06.05.2020</w:t>
            </w:r>
          </w:p>
          <w:p>
            <w:pPr>
              <w:pStyle w:val="Normal"/>
              <w:jc w:val="center"/>
              <w:rPr>
                <w:sz w:val="24"/>
                <w:szCs w:val="24"/>
              </w:rPr>
            </w:pPr>
            <w:r>
              <w:rPr>
                <w:sz w:val="24"/>
                <w:szCs w:val="24"/>
              </w:rPr>
              <w:t>до 30.06.2020/03.06.2020</w:t>
            </w:r>
          </w:p>
          <w:p>
            <w:pPr>
              <w:pStyle w:val="Normal"/>
              <w:jc w:val="center"/>
              <w:rPr>
                <w:sz w:val="24"/>
                <w:szCs w:val="24"/>
              </w:rPr>
            </w:pPr>
            <w:r>
              <w:rPr>
                <w:sz w:val="24"/>
                <w:szCs w:val="24"/>
              </w:rPr>
              <w:t>до 31.07.2020/06.07.2020</w:t>
            </w:r>
          </w:p>
          <w:p>
            <w:pPr>
              <w:pStyle w:val="Normal"/>
              <w:jc w:val="center"/>
              <w:rPr>
                <w:sz w:val="24"/>
                <w:szCs w:val="24"/>
              </w:rPr>
            </w:pPr>
            <w:r>
              <w:rPr>
                <w:sz w:val="24"/>
                <w:szCs w:val="24"/>
              </w:rPr>
              <w:t>до 31.08.2020/05.08.2020</w:t>
            </w:r>
          </w:p>
          <w:p>
            <w:pPr>
              <w:pStyle w:val="Normal"/>
              <w:jc w:val="center"/>
              <w:rPr>
                <w:sz w:val="24"/>
                <w:szCs w:val="24"/>
              </w:rPr>
            </w:pPr>
            <w:r>
              <w:rPr>
                <w:sz w:val="24"/>
                <w:szCs w:val="24"/>
              </w:rPr>
              <w:t>до 30.09.2020/04.09.2020</w:t>
            </w:r>
          </w:p>
          <w:p>
            <w:pPr>
              <w:pStyle w:val="Normal"/>
              <w:jc w:val="center"/>
              <w:rPr>
                <w:sz w:val="24"/>
                <w:szCs w:val="24"/>
              </w:rPr>
            </w:pPr>
            <w:r>
              <w:rPr>
                <w:sz w:val="24"/>
                <w:szCs w:val="24"/>
              </w:rPr>
              <w:t>до 31.10.2020/06.10.2020</w:t>
            </w:r>
          </w:p>
          <w:p>
            <w:pPr>
              <w:pStyle w:val="Normal"/>
              <w:jc w:val="center"/>
              <w:rPr>
                <w:sz w:val="24"/>
                <w:szCs w:val="24"/>
              </w:rPr>
            </w:pPr>
            <w:r>
              <w:rPr>
                <w:sz w:val="24"/>
                <w:szCs w:val="24"/>
              </w:rPr>
              <w:t>до 30.11.2020/06.11.2020</w:t>
            </w:r>
          </w:p>
          <w:p>
            <w:pPr>
              <w:pStyle w:val="Normal"/>
              <w:jc w:val="center"/>
              <w:rPr>
                <w:sz w:val="24"/>
                <w:szCs w:val="24"/>
              </w:rPr>
            </w:pPr>
            <w:r>
              <w:rPr>
                <w:sz w:val="24"/>
                <w:szCs w:val="24"/>
              </w:rPr>
              <w:t>до 31.12.2020/04.12.2020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Ежемесячная денежная выплата родителям погибших ветеранов боевых действий произведена 8 получателям на сумму 78,46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7 человек.</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14</w:t>
            </w:r>
          </w:p>
          <w:p>
            <w:pPr>
              <w:pStyle w:val="Normal"/>
              <w:widowControl w:val="false"/>
              <w:jc w:val="both"/>
              <w:rPr>
                <w:sz w:val="24"/>
                <w:szCs w:val="24"/>
              </w:rPr>
            </w:pPr>
            <w:r>
              <w:rPr>
                <w:sz w:val="24"/>
                <w:szCs w:val="24"/>
              </w:rPr>
              <w:t>Выплата гражданам субсидий на оплату жилого помещения и коммунальных услуг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31.01.2020/16.01.2020</w:t>
            </w:r>
          </w:p>
          <w:p>
            <w:pPr>
              <w:pStyle w:val="Normal"/>
              <w:jc w:val="center"/>
              <w:rPr>
                <w:sz w:val="24"/>
                <w:szCs w:val="24"/>
              </w:rPr>
            </w:pPr>
            <w:r>
              <w:rPr>
                <w:sz w:val="24"/>
                <w:szCs w:val="24"/>
              </w:rPr>
              <w:t>до 29.02.2020/17.02.2020</w:t>
            </w:r>
          </w:p>
          <w:p>
            <w:pPr>
              <w:pStyle w:val="Normal"/>
              <w:jc w:val="center"/>
              <w:rPr>
                <w:sz w:val="24"/>
                <w:szCs w:val="24"/>
              </w:rPr>
            </w:pPr>
            <w:r>
              <w:rPr>
                <w:sz w:val="24"/>
                <w:szCs w:val="24"/>
              </w:rPr>
              <w:t>до 31.03.2020/16.03.2020</w:t>
            </w:r>
          </w:p>
          <w:p>
            <w:pPr>
              <w:pStyle w:val="Normal"/>
              <w:jc w:val="center"/>
              <w:rPr>
                <w:sz w:val="24"/>
                <w:szCs w:val="24"/>
              </w:rPr>
            </w:pPr>
            <w:r>
              <w:rPr>
                <w:sz w:val="24"/>
                <w:szCs w:val="24"/>
              </w:rPr>
              <w:t>до 30.04.2020/09.04.2020</w:t>
            </w:r>
          </w:p>
          <w:p>
            <w:pPr>
              <w:pStyle w:val="Normal"/>
              <w:jc w:val="center"/>
              <w:rPr>
                <w:sz w:val="24"/>
                <w:szCs w:val="24"/>
              </w:rPr>
            </w:pPr>
            <w:r>
              <w:rPr>
                <w:sz w:val="24"/>
                <w:szCs w:val="24"/>
              </w:rPr>
              <w:t>до 31.05.2020/13.05.2020</w:t>
            </w:r>
          </w:p>
          <w:p>
            <w:pPr>
              <w:pStyle w:val="Normal"/>
              <w:jc w:val="center"/>
              <w:rPr>
                <w:sz w:val="24"/>
                <w:szCs w:val="24"/>
              </w:rPr>
            </w:pPr>
            <w:r>
              <w:rPr>
                <w:sz w:val="24"/>
                <w:szCs w:val="24"/>
              </w:rPr>
              <w:t>до 30.06.2020/16.06.2020</w:t>
            </w:r>
          </w:p>
          <w:p>
            <w:pPr>
              <w:pStyle w:val="Normal"/>
              <w:jc w:val="center"/>
              <w:rPr>
                <w:sz w:val="24"/>
                <w:szCs w:val="24"/>
              </w:rPr>
            </w:pPr>
            <w:r>
              <w:rPr>
                <w:sz w:val="24"/>
                <w:szCs w:val="24"/>
              </w:rPr>
              <w:t>до 31.07.2020/16.07.2020</w:t>
            </w:r>
          </w:p>
          <w:p>
            <w:pPr>
              <w:pStyle w:val="Normal"/>
              <w:jc w:val="center"/>
              <w:rPr>
                <w:sz w:val="24"/>
                <w:szCs w:val="24"/>
              </w:rPr>
            </w:pPr>
            <w:r>
              <w:rPr>
                <w:sz w:val="24"/>
                <w:szCs w:val="24"/>
              </w:rPr>
              <w:t>до 31.08.2020/17.08.2020</w:t>
            </w:r>
          </w:p>
          <w:p>
            <w:pPr>
              <w:pStyle w:val="Normal"/>
              <w:jc w:val="center"/>
              <w:rPr>
                <w:sz w:val="24"/>
                <w:szCs w:val="24"/>
              </w:rPr>
            </w:pPr>
            <w:r>
              <w:rPr>
                <w:sz w:val="24"/>
                <w:szCs w:val="24"/>
              </w:rPr>
              <w:t>до 30.09.2020/16.09.2020</w:t>
            </w:r>
          </w:p>
          <w:p>
            <w:pPr>
              <w:pStyle w:val="Normal"/>
              <w:jc w:val="center"/>
              <w:rPr>
                <w:sz w:val="24"/>
                <w:szCs w:val="24"/>
              </w:rPr>
            </w:pPr>
            <w:r>
              <w:rPr>
                <w:sz w:val="24"/>
                <w:szCs w:val="24"/>
              </w:rPr>
              <w:t>до 31.10.2020/16.10.2020</w:t>
            </w:r>
          </w:p>
          <w:p>
            <w:pPr>
              <w:pStyle w:val="Normal"/>
              <w:jc w:val="center"/>
              <w:rPr>
                <w:sz w:val="24"/>
                <w:szCs w:val="24"/>
              </w:rPr>
            </w:pPr>
            <w:r>
              <w:rPr>
                <w:sz w:val="24"/>
                <w:szCs w:val="24"/>
              </w:rPr>
              <w:t>до 30.11.2020/17.11.2020</w:t>
            </w:r>
          </w:p>
          <w:p>
            <w:pPr>
              <w:pStyle w:val="Normal"/>
              <w:jc w:val="center"/>
              <w:rPr>
                <w:sz w:val="24"/>
                <w:szCs w:val="24"/>
              </w:rPr>
            </w:pPr>
            <w:r>
              <w:rPr>
                <w:sz w:val="24"/>
                <w:szCs w:val="24"/>
              </w:rPr>
              <w:t>до 31.12.2020/16.12.2020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Субсидии на оплату жилого помещения и коммунальных услуг получили 1583 семьи на сумму 33800,04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1532 семьи.</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15</w:t>
            </w:r>
          </w:p>
          <w:p>
            <w:pPr>
              <w:pStyle w:val="Normal"/>
              <w:widowControl w:val="false"/>
              <w:jc w:val="both"/>
              <w:rPr>
                <w:sz w:val="24"/>
                <w:szCs w:val="24"/>
              </w:rPr>
            </w:pPr>
            <w:r>
              <w:rPr>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31.12.2020</w:t>
            </w:r>
          </w:p>
          <w:p>
            <w:pPr>
              <w:pStyle w:val="Normal"/>
              <w:jc w:val="center"/>
              <w:rPr>
                <w:sz w:val="24"/>
                <w:szCs w:val="24"/>
              </w:rPr>
            </w:pPr>
            <w:r>
              <w:rPr>
                <w:sz w:val="24"/>
                <w:szCs w:val="24"/>
              </w:rPr>
              <w:t>(по мере поступления счетов на оплату услуг по доставке и выплате пособий)/</w:t>
            </w:r>
          </w:p>
          <w:p>
            <w:pPr>
              <w:pStyle w:val="Normal"/>
              <w:jc w:val="center"/>
              <w:rPr>
                <w:sz w:val="24"/>
                <w:szCs w:val="24"/>
              </w:rPr>
            </w:pPr>
            <w:r>
              <w:rPr>
                <w:sz w:val="24"/>
                <w:szCs w:val="24"/>
              </w:rPr>
              <w:t>31.01.2020; 04.03.2020;</w:t>
            </w:r>
          </w:p>
          <w:p>
            <w:pPr>
              <w:pStyle w:val="Normal"/>
              <w:jc w:val="center"/>
              <w:rPr>
                <w:sz w:val="24"/>
                <w:szCs w:val="24"/>
              </w:rPr>
            </w:pPr>
            <w:r>
              <w:rPr>
                <w:sz w:val="24"/>
                <w:szCs w:val="24"/>
              </w:rPr>
              <w:t>31.03.2020; 30.04.2020;</w:t>
            </w:r>
          </w:p>
          <w:p>
            <w:pPr>
              <w:pStyle w:val="Normal"/>
              <w:jc w:val="center"/>
              <w:rPr>
                <w:sz w:val="24"/>
                <w:szCs w:val="24"/>
              </w:rPr>
            </w:pPr>
            <w:r>
              <w:rPr>
                <w:sz w:val="24"/>
                <w:szCs w:val="24"/>
              </w:rPr>
              <w:t>04.06.2020; 09.07.2020;</w:t>
            </w:r>
          </w:p>
          <w:p>
            <w:pPr>
              <w:pStyle w:val="Normal"/>
              <w:jc w:val="center"/>
              <w:rPr>
                <w:sz w:val="24"/>
                <w:szCs w:val="24"/>
              </w:rPr>
            </w:pPr>
            <w:r>
              <w:rPr>
                <w:sz w:val="24"/>
                <w:szCs w:val="24"/>
              </w:rPr>
              <w:t>31.07.2020; 10.09.2020;</w:t>
            </w:r>
          </w:p>
          <w:p>
            <w:pPr>
              <w:pStyle w:val="Normal"/>
              <w:jc w:val="center"/>
              <w:rPr>
                <w:sz w:val="24"/>
                <w:szCs w:val="24"/>
              </w:rPr>
            </w:pPr>
            <w:r>
              <w:rPr>
                <w:sz w:val="24"/>
                <w:szCs w:val="24"/>
                <w:lang w:val="en-US"/>
              </w:rPr>
              <w:t>06</w:t>
            </w:r>
            <w:r>
              <w:rPr>
                <w:sz w:val="24"/>
                <w:szCs w:val="24"/>
              </w:rPr>
              <w:t>.10.2020; 10.11.2020;</w:t>
            </w:r>
          </w:p>
          <w:p>
            <w:pPr>
              <w:pStyle w:val="Normal"/>
              <w:jc w:val="center"/>
              <w:rPr>
                <w:sz w:val="24"/>
                <w:szCs w:val="24"/>
              </w:rPr>
            </w:pPr>
            <w:r>
              <w:rPr>
                <w:sz w:val="24"/>
                <w:szCs w:val="24"/>
              </w:rPr>
              <w:t>08.12.2020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Выплачена ежемесячная денежная выплата, назначаемая в случае рождения третьего ребенка или последующих детей до достижения ребенком возраста трех лет на сумму 3,04 тыс.руб. Данные расходы произведены на оплату услуг по доставке ежемесячной денежной выплаты (услуги банка и почты).</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16</w:t>
            </w:r>
          </w:p>
          <w:p>
            <w:pPr>
              <w:pStyle w:val="Normal"/>
              <w:widowControl w:val="false"/>
              <w:jc w:val="both"/>
              <w:rPr>
                <w:sz w:val="24"/>
                <w:szCs w:val="24"/>
              </w:rPr>
            </w:pPr>
            <w:r>
              <w:rPr>
                <w:sz w:val="24"/>
                <w:szCs w:val="24"/>
              </w:rPr>
              <w:t>Выплата пособия на ребенка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31.01.2020/14.01.2020</w:t>
            </w:r>
          </w:p>
          <w:p>
            <w:pPr>
              <w:pStyle w:val="Normal"/>
              <w:jc w:val="center"/>
              <w:rPr>
                <w:sz w:val="24"/>
                <w:szCs w:val="24"/>
              </w:rPr>
            </w:pPr>
            <w:r>
              <w:rPr>
                <w:sz w:val="24"/>
                <w:szCs w:val="24"/>
              </w:rPr>
              <w:t>до 29.02.2020/05.02.2020</w:t>
            </w:r>
          </w:p>
          <w:p>
            <w:pPr>
              <w:pStyle w:val="Normal"/>
              <w:jc w:val="center"/>
              <w:rPr>
                <w:sz w:val="24"/>
                <w:szCs w:val="24"/>
              </w:rPr>
            </w:pPr>
            <w:r>
              <w:rPr>
                <w:sz w:val="24"/>
                <w:szCs w:val="24"/>
              </w:rPr>
              <w:t>до 31.03.2020/04.03.2020</w:t>
            </w:r>
          </w:p>
          <w:p>
            <w:pPr>
              <w:pStyle w:val="Normal"/>
              <w:jc w:val="center"/>
              <w:rPr>
                <w:sz w:val="24"/>
                <w:szCs w:val="24"/>
              </w:rPr>
            </w:pPr>
            <w:r>
              <w:rPr>
                <w:sz w:val="24"/>
                <w:szCs w:val="24"/>
              </w:rPr>
              <w:t>до 30.04.2020/03.04.2020</w:t>
            </w:r>
          </w:p>
          <w:p>
            <w:pPr>
              <w:pStyle w:val="Normal"/>
              <w:jc w:val="center"/>
              <w:rPr>
                <w:sz w:val="24"/>
                <w:szCs w:val="24"/>
              </w:rPr>
            </w:pPr>
            <w:r>
              <w:rPr>
                <w:sz w:val="24"/>
                <w:szCs w:val="24"/>
              </w:rPr>
              <w:t>до 31.05.2020/06.05.2020</w:t>
            </w:r>
          </w:p>
          <w:p>
            <w:pPr>
              <w:pStyle w:val="Normal"/>
              <w:jc w:val="center"/>
              <w:rPr>
                <w:sz w:val="24"/>
                <w:szCs w:val="24"/>
              </w:rPr>
            </w:pPr>
            <w:r>
              <w:rPr>
                <w:sz w:val="24"/>
                <w:szCs w:val="24"/>
              </w:rPr>
              <w:t>до 30.06.2020/03.06.2020</w:t>
            </w:r>
          </w:p>
          <w:p>
            <w:pPr>
              <w:pStyle w:val="Normal"/>
              <w:jc w:val="center"/>
              <w:rPr>
                <w:sz w:val="24"/>
                <w:szCs w:val="24"/>
              </w:rPr>
            </w:pPr>
            <w:r>
              <w:rPr>
                <w:sz w:val="24"/>
                <w:szCs w:val="24"/>
              </w:rPr>
              <w:t>до 31.07.2020/06.07.2020</w:t>
            </w:r>
          </w:p>
          <w:p>
            <w:pPr>
              <w:pStyle w:val="Normal"/>
              <w:jc w:val="center"/>
              <w:rPr>
                <w:sz w:val="24"/>
                <w:szCs w:val="24"/>
              </w:rPr>
            </w:pPr>
            <w:r>
              <w:rPr>
                <w:sz w:val="24"/>
                <w:szCs w:val="24"/>
              </w:rPr>
              <w:t>до 31.08.2020/05.08.2020</w:t>
            </w:r>
          </w:p>
          <w:p>
            <w:pPr>
              <w:pStyle w:val="Normal"/>
              <w:jc w:val="center"/>
              <w:rPr>
                <w:sz w:val="24"/>
                <w:szCs w:val="24"/>
              </w:rPr>
            </w:pPr>
            <w:r>
              <w:rPr>
                <w:sz w:val="24"/>
                <w:szCs w:val="24"/>
              </w:rPr>
              <w:t>до 30.09.2020/04.09.2020</w:t>
            </w:r>
          </w:p>
          <w:p>
            <w:pPr>
              <w:pStyle w:val="Normal"/>
              <w:jc w:val="center"/>
              <w:rPr>
                <w:sz w:val="24"/>
                <w:szCs w:val="24"/>
              </w:rPr>
            </w:pPr>
            <w:r>
              <w:rPr>
                <w:sz w:val="24"/>
                <w:szCs w:val="24"/>
              </w:rPr>
              <w:t>до 31.10.2020/06.10.2020</w:t>
            </w:r>
          </w:p>
          <w:p>
            <w:pPr>
              <w:pStyle w:val="Normal"/>
              <w:jc w:val="center"/>
              <w:rPr>
                <w:sz w:val="24"/>
                <w:szCs w:val="24"/>
              </w:rPr>
            </w:pPr>
            <w:r>
              <w:rPr>
                <w:sz w:val="24"/>
                <w:szCs w:val="24"/>
              </w:rPr>
              <w:t>до 30.11.2020/06.11.2020</w:t>
            </w:r>
          </w:p>
          <w:p>
            <w:pPr>
              <w:pStyle w:val="Normal"/>
              <w:jc w:val="center"/>
              <w:rPr>
                <w:sz w:val="24"/>
                <w:szCs w:val="24"/>
              </w:rPr>
            </w:pPr>
            <w:r>
              <w:rPr>
                <w:sz w:val="24"/>
                <w:szCs w:val="24"/>
              </w:rPr>
              <w:t>до 31.12.2020/07.12.2020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Выплачено пособие на ребенка 2947 получателям на сумму 34799,87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2947 человек.</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17</w:t>
            </w:r>
          </w:p>
          <w:p>
            <w:pPr>
              <w:pStyle w:val="Normal"/>
              <w:widowControl w:val="false"/>
              <w:jc w:val="both"/>
              <w:rPr>
                <w:sz w:val="24"/>
                <w:szCs w:val="24"/>
              </w:rPr>
            </w:pPr>
            <w:r>
              <w:rPr>
                <w:sz w:val="24"/>
                <w:szCs w:val="24"/>
              </w:rPr>
              <w:t>Выплата ежемесячной денежной компенсации на каждого ребенка до 18 лет многодетным семьям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31.01.2020/14.01.2020</w:t>
            </w:r>
          </w:p>
          <w:p>
            <w:pPr>
              <w:pStyle w:val="Normal"/>
              <w:jc w:val="center"/>
              <w:rPr>
                <w:sz w:val="24"/>
                <w:szCs w:val="24"/>
              </w:rPr>
            </w:pPr>
            <w:r>
              <w:rPr>
                <w:sz w:val="24"/>
                <w:szCs w:val="24"/>
              </w:rPr>
              <w:t>до 29.02.2020/05.02.2020</w:t>
            </w:r>
          </w:p>
          <w:p>
            <w:pPr>
              <w:pStyle w:val="Normal"/>
              <w:jc w:val="center"/>
              <w:rPr>
                <w:sz w:val="24"/>
                <w:szCs w:val="24"/>
              </w:rPr>
            </w:pPr>
            <w:r>
              <w:rPr>
                <w:sz w:val="24"/>
                <w:szCs w:val="24"/>
              </w:rPr>
              <w:t>до 31.03.2020/04.03.2020</w:t>
            </w:r>
          </w:p>
          <w:p>
            <w:pPr>
              <w:pStyle w:val="Normal"/>
              <w:jc w:val="center"/>
              <w:rPr>
                <w:sz w:val="24"/>
                <w:szCs w:val="24"/>
              </w:rPr>
            </w:pPr>
            <w:r>
              <w:rPr>
                <w:sz w:val="24"/>
                <w:szCs w:val="24"/>
              </w:rPr>
              <w:t>до 30.04.2020/03.04.2020</w:t>
            </w:r>
          </w:p>
          <w:p>
            <w:pPr>
              <w:pStyle w:val="Normal"/>
              <w:jc w:val="center"/>
              <w:rPr>
                <w:sz w:val="24"/>
                <w:szCs w:val="24"/>
              </w:rPr>
            </w:pPr>
            <w:r>
              <w:rPr>
                <w:sz w:val="24"/>
                <w:szCs w:val="24"/>
              </w:rPr>
              <w:t>до 31.05.2020/06.05.2020</w:t>
            </w:r>
          </w:p>
          <w:p>
            <w:pPr>
              <w:pStyle w:val="Normal"/>
              <w:jc w:val="center"/>
              <w:rPr>
                <w:sz w:val="24"/>
                <w:szCs w:val="24"/>
              </w:rPr>
            </w:pPr>
            <w:r>
              <w:rPr>
                <w:sz w:val="24"/>
                <w:szCs w:val="24"/>
              </w:rPr>
              <w:t>до 30.06.2020/03.06.2020</w:t>
            </w:r>
          </w:p>
          <w:p>
            <w:pPr>
              <w:pStyle w:val="Normal"/>
              <w:jc w:val="center"/>
              <w:rPr>
                <w:sz w:val="24"/>
                <w:szCs w:val="24"/>
              </w:rPr>
            </w:pPr>
            <w:r>
              <w:rPr>
                <w:sz w:val="24"/>
                <w:szCs w:val="24"/>
              </w:rPr>
              <w:t>до 31.07.2020/06.07.2020</w:t>
            </w:r>
          </w:p>
          <w:p>
            <w:pPr>
              <w:pStyle w:val="Normal"/>
              <w:jc w:val="center"/>
              <w:rPr>
                <w:sz w:val="24"/>
                <w:szCs w:val="24"/>
              </w:rPr>
            </w:pPr>
            <w:r>
              <w:rPr>
                <w:sz w:val="24"/>
                <w:szCs w:val="24"/>
              </w:rPr>
              <w:t>до 31.08.2020/05.08.2020</w:t>
            </w:r>
          </w:p>
          <w:p>
            <w:pPr>
              <w:pStyle w:val="Normal"/>
              <w:jc w:val="center"/>
              <w:rPr>
                <w:sz w:val="24"/>
                <w:szCs w:val="24"/>
              </w:rPr>
            </w:pPr>
            <w:r>
              <w:rPr>
                <w:sz w:val="24"/>
                <w:szCs w:val="24"/>
              </w:rPr>
              <w:t>до 30.09.2020/04.09.2020</w:t>
            </w:r>
          </w:p>
          <w:p>
            <w:pPr>
              <w:pStyle w:val="Normal"/>
              <w:jc w:val="center"/>
              <w:rPr>
                <w:sz w:val="24"/>
                <w:szCs w:val="24"/>
              </w:rPr>
            </w:pPr>
            <w:r>
              <w:rPr>
                <w:sz w:val="24"/>
                <w:szCs w:val="24"/>
              </w:rPr>
              <w:t>до 31.10.2020/06.10.2020</w:t>
            </w:r>
          </w:p>
          <w:p>
            <w:pPr>
              <w:pStyle w:val="Normal"/>
              <w:jc w:val="center"/>
              <w:rPr>
                <w:sz w:val="24"/>
                <w:szCs w:val="24"/>
              </w:rPr>
            </w:pPr>
            <w:r>
              <w:rPr>
                <w:sz w:val="24"/>
                <w:szCs w:val="24"/>
              </w:rPr>
              <w:t>до 30.11.2020/06.11.2020</w:t>
            </w:r>
          </w:p>
          <w:p>
            <w:pPr>
              <w:pStyle w:val="Normal"/>
              <w:jc w:val="center"/>
              <w:rPr>
                <w:sz w:val="24"/>
                <w:szCs w:val="24"/>
              </w:rPr>
            </w:pPr>
            <w:r>
              <w:rPr>
                <w:sz w:val="24"/>
                <w:szCs w:val="24"/>
              </w:rPr>
              <w:t>до 31.12.2020/04.12.2020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Ежемесячную денежную компенсацию получили 896 получателей на сумму 26286,52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896 человек.</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18</w:t>
            </w:r>
          </w:p>
          <w:p>
            <w:pPr>
              <w:pStyle w:val="Normal"/>
              <w:widowControl w:val="false"/>
              <w:jc w:val="both"/>
              <w:rPr>
                <w:sz w:val="24"/>
                <w:szCs w:val="24"/>
              </w:rPr>
            </w:pPr>
            <w:r>
              <w:rPr>
                <w:sz w:val="24"/>
                <w:szCs w:val="24"/>
              </w:rPr>
              <w:t xml:space="preserve">Выплата денежной компенсации семьям, в которых в период с 01 января 2011 года по 31 декабря 2015 года родился третий или последующий ребенок </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31.12.2020</w:t>
            </w:r>
          </w:p>
          <w:p>
            <w:pPr>
              <w:pStyle w:val="Normal"/>
              <w:jc w:val="center"/>
              <w:rPr>
                <w:sz w:val="24"/>
                <w:szCs w:val="24"/>
              </w:rPr>
            </w:pPr>
            <w:r>
              <w:rPr>
                <w:sz w:val="24"/>
                <w:szCs w:val="24"/>
              </w:rPr>
              <w:t>(по мере обращения граждан)/</w:t>
            </w:r>
          </w:p>
          <w:p>
            <w:pPr>
              <w:pStyle w:val="Normal"/>
              <w:jc w:val="center"/>
              <w:rPr>
                <w:sz w:val="24"/>
                <w:szCs w:val="24"/>
              </w:rPr>
            </w:pPr>
            <w:r>
              <w:rPr>
                <w:sz w:val="24"/>
                <w:szCs w:val="24"/>
              </w:rPr>
              <w:t>11.02.2020; 19.03.2020;</w:t>
            </w:r>
          </w:p>
          <w:p>
            <w:pPr>
              <w:pStyle w:val="Normal"/>
              <w:jc w:val="center"/>
              <w:rPr>
                <w:sz w:val="24"/>
                <w:szCs w:val="24"/>
              </w:rPr>
            </w:pPr>
            <w:r>
              <w:rPr>
                <w:sz w:val="24"/>
                <w:szCs w:val="24"/>
              </w:rPr>
              <w:t>07.04.2020; 06.05.2020;</w:t>
            </w:r>
          </w:p>
          <w:p>
            <w:pPr>
              <w:pStyle w:val="Normal"/>
              <w:jc w:val="center"/>
              <w:rPr>
                <w:sz w:val="24"/>
                <w:szCs w:val="24"/>
              </w:rPr>
            </w:pPr>
            <w:r>
              <w:rPr>
                <w:sz w:val="24"/>
                <w:szCs w:val="24"/>
              </w:rPr>
              <w:t>06.07.2020; 05.08.2020;</w:t>
            </w:r>
          </w:p>
          <w:p>
            <w:pPr>
              <w:pStyle w:val="Normal"/>
              <w:jc w:val="center"/>
              <w:rPr>
                <w:sz w:val="24"/>
                <w:szCs w:val="24"/>
              </w:rPr>
            </w:pPr>
            <w:r>
              <w:rPr>
                <w:sz w:val="24"/>
                <w:szCs w:val="24"/>
              </w:rPr>
              <w:t>11.09.2020; 14.10.2020;</w:t>
            </w:r>
          </w:p>
          <w:p>
            <w:pPr>
              <w:pStyle w:val="Normal"/>
              <w:jc w:val="center"/>
              <w:rPr>
                <w:sz w:val="24"/>
                <w:szCs w:val="24"/>
              </w:rPr>
            </w:pPr>
            <w:r>
              <w:rPr>
                <w:sz w:val="24"/>
                <w:szCs w:val="24"/>
              </w:rPr>
              <w:t>06.11.2020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Выплачено денежной компенсации на сумму 104,03 тыс.руб. 20 семьям, в которых в период с 01 января 2011 года по 31 декабря 2015 года родился третий или последующий ребенок.</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20 семей.</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19</w:t>
            </w:r>
          </w:p>
          <w:p>
            <w:pPr>
              <w:pStyle w:val="Normal"/>
              <w:widowControl w:val="false"/>
              <w:jc w:val="both"/>
              <w:rPr>
                <w:sz w:val="24"/>
                <w:szCs w:val="24"/>
              </w:rPr>
            </w:pPr>
            <w:r>
              <w:rPr>
                <w:sz w:val="24"/>
                <w:szCs w:val="24"/>
              </w:rPr>
              <w:t>Выплата государственной социальной помощи малоимущим семьям и малоимущим одиноко проживающим гражданам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31.12.2020</w:t>
            </w:r>
          </w:p>
          <w:p>
            <w:pPr>
              <w:pStyle w:val="Normal"/>
              <w:jc w:val="center"/>
              <w:rPr>
                <w:sz w:val="24"/>
                <w:szCs w:val="24"/>
              </w:rPr>
            </w:pPr>
            <w:r>
              <w:rPr>
                <w:sz w:val="24"/>
                <w:szCs w:val="24"/>
              </w:rPr>
              <w:t>(по мере обращении граждан)/</w:t>
            </w:r>
          </w:p>
          <w:p>
            <w:pPr>
              <w:pStyle w:val="Normal"/>
              <w:jc w:val="center"/>
              <w:rPr>
                <w:sz w:val="24"/>
                <w:szCs w:val="24"/>
              </w:rPr>
            </w:pPr>
            <w:r>
              <w:rPr>
                <w:sz w:val="24"/>
                <w:szCs w:val="24"/>
              </w:rPr>
              <w:t>06.02.2020; 10.02.2020;</w:t>
            </w:r>
          </w:p>
          <w:p>
            <w:pPr>
              <w:pStyle w:val="Normal"/>
              <w:jc w:val="center"/>
              <w:rPr>
                <w:sz w:val="24"/>
                <w:szCs w:val="24"/>
              </w:rPr>
            </w:pPr>
            <w:r>
              <w:rPr>
                <w:sz w:val="24"/>
                <w:szCs w:val="24"/>
              </w:rPr>
              <w:t>26.02.2020; 27.02.2020;</w:t>
            </w:r>
          </w:p>
          <w:p>
            <w:pPr>
              <w:pStyle w:val="Normal"/>
              <w:jc w:val="center"/>
              <w:rPr>
                <w:sz w:val="24"/>
                <w:szCs w:val="24"/>
              </w:rPr>
            </w:pPr>
            <w:r>
              <w:rPr>
                <w:sz w:val="24"/>
                <w:szCs w:val="24"/>
              </w:rPr>
              <w:t>28.02.2020; 04.03.2020;</w:t>
            </w:r>
          </w:p>
          <w:p>
            <w:pPr>
              <w:pStyle w:val="Normal"/>
              <w:jc w:val="center"/>
              <w:rPr>
                <w:sz w:val="24"/>
                <w:szCs w:val="24"/>
              </w:rPr>
            </w:pPr>
            <w:r>
              <w:rPr>
                <w:sz w:val="24"/>
                <w:szCs w:val="24"/>
              </w:rPr>
              <w:t>11.03.2020; 26.03.2020;</w:t>
            </w:r>
          </w:p>
          <w:p>
            <w:pPr>
              <w:pStyle w:val="Normal"/>
              <w:jc w:val="center"/>
              <w:rPr>
                <w:sz w:val="24"/>
                <w:szCs w:val="24"/>
              </w:rPr>
            </w:pPr>
            <w:r>
              <w:rPr>
                <w:sz w:val="24"/>
                <w:szCs w:val="24"/>
              </w:rPr>
              <w:t>09.04.2020; 14.04.2020;</w:t>
            </w:r>
          </w:p>
          <w:p>
            <w:pPr>
              <w:pStyle w:val="Normal"/>
              <w:jc w:val="center"/>
              <w:rPr>
                <w:sz w:val="24"/>
                <w:szCs w:val="24"/>
              </w:rPr>
            </w:pPr>
            <w:r>
              <w:rPr>
                <w:sz w:val="24"/>
                <w:szCs w:val="24"/>
              </w:rPr>
              <w:t>13.05.2020; 20.05.2020;</w:t>
            </w:r>
          </w:p>
          <w:p>
            <w:pPr>
              <w:pStyle w:val="Normal"/>
              <w:jc w:val="center"/>
              <w:rPr>
                <w:sz w:val="24"/>
                <w:szCs w:val="24"/>
              </w:rPr>
            </w:pPr>
            <w:r>
              <w:rPr>
                <w:sz w:val="24"/>
                <w:szCs w:val="24"/>
              </w:rPr>
              <w:t>16.06.2020; 17.07.2020;</w:t>
            </w:r>
          </w:p>
          <w:p>
            <w:pPr>
              <w:pStyle w:val="Normal"/>
              <w:jc w:val="center"/>
              <w:rPr>
                <w:sz w:val="24"/>
                <w:szCs w:val="24"/>
              </w:rPr>
            </w:pPr>
            <w:r>
              <w:rPr>
                <w:sz w:val="24"/>
                <w:szCs w:val="24"/>
              </w:rPr>
              <w:t>29.07.2020; 18.08.2020;</w:t>
            </w:r>
          </w:p>
          <w:p>
            <w:pPr>
              <w:pStyle w:val="Normal"/>
              <w:jc w:val="center"/>
              <w:rPr>
                <w:sz w:val="24"/>
                <w:szCs w:val="24"/>
              </w:rPr>
            </w:pPr>
            <w:r>
              <w:rPr>
                <w:sz w:val="24"/>
                <w:szCs w:val="24"/>
              </w:rPr>
              <w:t>27.08.2020; 04.09.2020;</w:t>
            </w:r>
          </w:p>
          <w:p>
            <w:pPr>
              <w:pStyle w:val="Normal"/>
              <w:jc w:val="center"/>
              <w:rPr>
                <w:sz w:val="24"/>
                <w:szCs w:val="24"/>
              </w:rPr>
            </w:pPr>
            <w:r>
              <w:rPr>
                <w:sz w:val="24"/>
                <w:szCs w:val="24"/>
              </w:rPr>
              <w:t>22.09.2020; 29.09.2020;</w:t>
            </w:r>
          </w:p>
          <w:p>
            <w:pPr>
              <w:pStyle w:val="Normal"/>
              <w:jc w:val="center"/>
              <w:rPr>
                <w:sz w:val="24"/>
                <w:szCs w:val="24"/>
              </w:rPr>
            </w:pPr>
            <w:r>
              <w:rPr>
                <w:sz w:val="24"/>
                <w:szCs w:val="24"/>
              </w:rPr>
              <w:t>13.10.2020; 23.10.2020;</w:t>
            </w:r>
          </w:p>
          <w:p>
            <w:pPr>
              <w:pStyle w:val="Normal"/>
              <w:jc w:val="center"/>
              <w:rPr>
                <w:sz w:val="24"/>
                <w:szCs w:val="24"/>
              </w:rPr>
            </w:pPr>
            <w:r>
              <w:rPr>
                <w:sz w:val="24"/>
                <w:szCs w:val="24"/>
              </w:rPr>
              <w:t>28.10.2020; 29.10.2020;</w:t>
            </w:r>
          </w:p>
          <w:p>
            <w:pPr>
              <w:pStyle w:val="Normal"/>
              <w:jc w:val="center"/>
              <w:rPr>
                <w:sz w:val="24"/>
                <w:szCs w:val="24"/>
              </w:rPr>
            </w:pPr>
            <w:r>
              <w:rPr>
                <w:sz w:val="24"/>
                <w:szCs w:val="24"/>
              </w:rPr>
              <w:t>29.10.2020; 24.11.2020;</w:t>
            </w:r>
          </w:p>
          <w:p>
            <w:pPr>
              <w:pStyle w:val="Normal"/>
              <w:jc w:val="center"/>
              <w:rPr>
                <w:sz w:val="24"/>
                <w:szCs w:val="24"/>
              </w:rPr>
            </w:pPr>
            <w:r>
              <w:rPr>
                <w:sz w:val="24"/>
                <w:szCs w:val="24"/>
              </w:rPr>
              <w:t>27.11.2020; 14.12.2020;</w:t>
            </w:r>
          </w:p>
          <w:p>
            <w:pPr>
              <w:pStyle w:val="Normal"/>
              <w:jc w:val="center"/>
              <w:rPr>
                <w:sz w:val="24"/>
                <w:szCs w:val="24"/>
              </w:rPr>
            </w:pPr>
            <w:r>
              <w:rPr>
                <w:sz w:val="24"/>
                <w:szCs w:val="24"/>
              </w:rPr>
              <w:t>18.12.2020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Выплачено государственной социальной помощи 316 малоимущим гражданам на сумму 1446,20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316 человек.</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20</w:t>
            </w:r>
          </w:p>
          <w:p>
            <w:pPr>
              <w:pStyle w:val="Normal"/>
              <w:widowControl w:val="false"/>
              <w:jc w:val="both"/>
              <w:rPr>
                <w:sz w:val="24"/>
                <w:szCs w:val="24"/>
              </w:rPr>
            </w:pPr>
            <w:r>
              <w:rPr>
                <w:sz w:val="24"/>
                <w:szCs w:val="24"/>
              </w:rPr>
              <w:t>Выплата ежегодной денежной выплаты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01.04.2020/</w:t>
            </w:r>
          </w:p>
          <w:p>
            <w:pPr>
              <w:pStyle w:val="Normal"/>
              <w:jc w:val="center"/>
              <w:rPr>
                <w:sz w:val="24"/>
                <w:szCs w:val="24"/>
              </w:rPr>
            </w:pPr>
            <w:r>
              <w:rPr>
                <w:sz w:val="24"/>
                <w:szCs w:val="24"/>
              </w:rPr>
              <w:t>10.02.2020</w:t>
            </w:r>
          </w:p>
          <w:p>
            <w:pPr>
              <w:pStyle w:val="Normal"/>
              <w:jc w:val="center"/>
              <w:rPr>
                <w:sz w:val="24"/>
                <w:szCs w:val="24"/>
              </w:rPr>
            </w:pPr>
            <w:r>
              <w:rPr>
                <w:sz w:val="24"/>
                <w:szCs w:val="24"/>
              </w:rPr>
              <w:t>04.03.2020</w:t>
            </w:r>
          </w:p>
          <w:p>
            <w:pPr>
              <w:pStyle w:val="Normal"/>
              <w:jc w:val="center"/>
              <w:rPr>
                <w:sz w:val="24"/>
                <w:szCs w:val="24"/>
              </w:rPr>
            </w:pPr>
            <w:r>
              <w:rPr>
                <w:sz w:val="24"/>
                <w:szCs w:val="24"/>
              </w:rPr>
              <w:t>18.03.2020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Произведена ежегодная денежная выплата лицам, относящимся к категории «дети войны» 4691 получателю на сумму 23682,74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4194 человека.</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21</w:t>
            </w:r>
          </w:p>
          <w:p>
            <w:pPr>
              <w:pStyle w:val="Normal"/>
              <w:widowControl w:val="false"/>
              <w:jc w:val="both"/>
              <w:rPr>
                <w:sz w:val="24"/>
                <w:szCs w:val="24"/>
              </w:rPr>
            </w:pPr>
            <w:r>
              <w:rPr>
                <w:sz w:val="24"/>
                <w:szCs w:val="24"/>
              </w:rPr>
              <w:t>Выплаты на детей в возрасте от трех до семи лет включительно произведены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30.06.2020/</w:t>
            </w:r>
          </w:p>
          <w:p>
            <w:pPr>
              <w:pStyle w:val="Normal"/>
              <w:jc w:val="center"/>
              <w:rPr>
                <w:sz w:val="24"/>
                <w:szCs w:val="24"/>
              </w:rPr>
            </w:pPr>
            <w:r>
              <w:rPr>
                <w:sz w:val="24"/>
                <w:szCs w:val="24"/>
              </w:rPr>
              <w:t>05.06.2020- 30.06.2020</w:t>
            </w:r>
          </w:p>
          <w:p>
            <w:pPr>
              <w:pStyle w:val="Normal"/>
              <w:jc w:val="center"/>
              <w:rPr>
                <w:sz w:val="24"/>
                <w:szCs w:val="24"/>
              </w:rPr>
            </w:pPr>
            <w:r>
              <w:rPr>
                <w:sz w:val="24"/>
                <w:szCs w:val="24"/>
              </w:rPr>
              <w:t>до 31.07.2020/</w:t>
            </w:r>
          </w:p>
          <w:p>
            <w:pPr>
              <w:pStyle w:val="Normal"/>
              <w:jc w:val="center"/>
              <w:rPr>
                <w:sz w:val="24"/>
                <w:szCs w:val="24"/>
              </w:rPr>
            </w:pPr>
            <w:r>
              <w:rPr>
                <w:sz w:val="24"/>
                <w:szCs w:val="24"/>
              </w:rPr>
              <w:t>07.07.2020-31.07.2020</w:t>
            </w:r>
          </w:p>
          <w:p>
            <w:pPr>
              <w:pStyle w:val="Normal"/>
              <w:jc w:val="center"/>
              <w:rPr>
                <w:sz w:val="24"/>
                <w:szCs w:val="24"/>
              </w:rPr>
            </w:pPr>
            <w:r>
              <w:rPr>
                <w:sz w:val="24"/>
                <w:szCs w:val="24"/>
              </w:rPr>
              <w:t>до 31.08.2020/</w:t>
            </w:r>
          </w:p>
          <w:p>
            <w:pPr>
              <w:pStyle w:val="Normal"/>
              <w:jc w:val="center"/>
              <w:rPr>
                <w:sz w:val="24"/>
                <w:szCs w:val="24"/>
              </w:rPr>
            </w:pPr>
            <w:r>
              <w:rPr>
                <w:sz w:val="24"/>
                <w:szCs w:val="24"/>
              </w:rPr>
              <w:t>03.08.2020-28.08.2020</w:t>
            </w:r>
          </w:p>
          <w:p>
            <w:pPr>
              <w:pStyle w:val="Normal"/>
              <w:jc w:val="center"/>
              <w:rPr>
                <w:sz w:val="24"/>
                <w:szCs w:val="24"/>
              </w:rPr>
            </w:pPr>
            <w:r>
              <w:rPr>
                <w:sz w:val="24"/>
                <w:szCs w:val="24"/>
              </w:rPr>
              <w:t>до 30.09.2020/</w:t>
            </w:r>
          </w:p>
          <w:p>
            <w:pPr>
              <w:pStyle w:val="Normal"/>
              <w:jc w:val="center"/>
              <w:rPr>
                <w:sz w:val="24"/>
                <w:szCs w:val="24"/>
              </w:rPr>
            </w:pPr>
            <w:r>
              <w:rPr>
                <w:sz w:val="24"/>
                <w:szCs w:val="24"/>
              </w:rPr>
              <w:t>01.09.2020-30.09.2020</w:t>
            </w:r>
          </w:p>
          <w:p>
            <w:pPr>
              <w:pStyle w:val="Normal"/>
              <w:jc w:val="center"/>
              <w:rPr>
                <w:sz w:val="24"/>
                <w:szCs w:val="24"/>
              </w:rPr>
            </w:pPr>
            <w:r>
              <w:rPr>
                <w:sz w:val="24"/>
                <w:szCs w:val="24"/>
              </w:rPr>
              <w:t>до 31.10.2020/28.10.2020</w:t>
            </w:r>
          </w:p>
          <w:p>
            <w:pPr>
              <w:pStyle w:val="Normal"/>
              <w:jc w:val="center"/>
              <w:rPr>
                <w:sz w:val="24"/>
                <w:szCs w:val="24"/>
              </w:rPr>
            </w:pPr>
            <w:r>
              <w:rPr>
                <w:sz w:val="24"/>
                <w:szCs w:val="24"/>
              </w:rPr>
              <w:t>до 30.11.2020/02.12.2020</w:t>
            </w:r>
          </w:p>
          <w:p>
            <w:pPr>
              <w:pStyle w:val="Normal"/>
              <w:jc w:val="center"/>
              <w:rPr>
                <w:sz w:val="24"/>
                <w:szCs w:val="24"/>
              </w:rPr>
            </w:pPr>
            <w:r>
              <w:rPr>
                <w:sz w:val="24"/>
                <w:szCs w:val="24"/>
              </w:rPr>
              <w:t>до 31.12.2020/23.12.2020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w:t>
            </w:r>
          </w:p>
          <w:p>
            <w:pPr>
              <w:pStyle w:val="Normal"/>
              <w:jc w:val="both"/>
              <w:rPr>
                <w:sz w:val="24"/>
                <w:szCs w:val="24"/>
              </w:rPr>
            </w:pPr>
            <w:r>
              <w:rPr>
                <w:sz w:val="24"/>
                <w:szCs w:val="24"/>
              </w:rPr>
              <w:t>Выплаты на детей в возрасте от трех до семи лет включительно произведены 2067 получателям на сумму 138319,79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2067 человек.</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1" w:type="dxa"/>
            <w:tcBorders/>
            <w:shd w:fill="auto" w:val="clear"/>
          </w:tcPr>
          <w:p>
            <w:pPr>
              <w:pStyle w:val="Normal"/>
              <w:rPr/>
            </w:pPr>
            <w:r>
              <w:rPr/>
            </w:r>
          </w:p>
        </w:tc>
      </w:tr>
      <w:tr>
        <w:trPr>
          <w:trHeight w:val="577"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22</w:t>
            </w:r>
          </w:p>
          <w:p>
            <w:pPr>
              <w:pStyle w:val="Normal"/>
              <w:widowControl w:val="false"/>
              <w:jc w:val="both"/>
              <w:rPr>
                <w:sz w:val="24"/>
                <w:szCs w:val="24"/>
              </w:rPr>
            </w:pPr>
            <w:r>
              <w:rPr>
                <w:sz w:val="24"/>
                <w:szCs w:val="24"/>
              </w:rPr>
              <w:t>Дополнительная мера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30.04.2020/09.04.2020</w:t>
            </w:r>
          </w:p>
          <w:p>
            <w:pPr>
              <w:pStyle w:val="Normal"/>
              <w:jc w:val="center"/>
              <w:rPr>
                <w:sz w:val="24"/>
                <w:szCs w:val="24"/>
              </w:rPr>
            </w:pPr>
            <w:r>
              <w:rPr>
                <w:sz w:val="24"/>
                <w:szCs w:val="24"/>
              </w:rPr>
              <w:t>до 31.05.2020/07.05.2020</w:t>
            </w:r>
          </w:p>
          <w:p>
            <w:pPr>
              <w:pStyle w:val="Normal"/>
              <w:jc w:val="center"/>
              <w:rPr>
                <w:sz w:val="24"/>
                <w:szCs w:val="24"/>
              </w:rPr>
            </w:pPr>
            <w:r>
              <w:rPr>
                <w:sz w:val="24"/>
                <w:szCs w:val="24"/>
              </w:rPr>
              <w:t>до 30.06.2020/04.06.2020</w:t>
            </w:r>
          </w:p>
          <w:p>
            <w:pPr>
              <w:pStyle w:val="Normal"/>
              <w:jc w:val="center"/>
              <w:rPr>
                <w:sz w:val="24"/>
                <w:szCs w:val="24"/>
              </w:rPr>
            </w:pPr>
            <w:r>
              <w:rPr>
                <w:sz w:val="24"/>
                <w:szCs w:val="24"/>
              </w:rPr>
              <w:t>до 31.07.2020/04.07.2020</w:t>
            </w:r>
          </w:p>
          <w:p>
            <w:pPr>
              <w:pStyle w:val="Normal"/>
              <w:jc w:val="center"/>
              <w:rPr>
                <w:sz w:val="24"/>
                <w:szCs w:val="24"/>
              </w:rPr>
            </w:pPr>
            <w:r>
              <w:rPr>
                <w:sz w:val="24"/>
                <w:szCs w:val="24"/>
              </w:rPr>
              <w:t>до 31.08.2020/06.08.2020</w:t>
            </w:r>
          </w:p>
          <w:p>
            <w:pPr>
              <w:pStyle w:val="Normal"/>
              <w:jc w:val="center"/>
              <w:rPr>
                <w:sz w:val="24"/>
                <w:szCs w:val="24"/>
              </w:rPr>
            </w:pPr>
            <w:r>
              <w:rPr>
                <w:sz w:val="24"/>
                <w:szCs w:val="24"/>
              </w:rPr>
              <w:t>до 30.09.2020/04.09.2020</w:t>
            </w:r>
          </w:p>
          <w:p>
            <w:pPr>
              <w:pStyle w:val="Normal"/>
              <w:jc w:val="center"/>
              <w:rPr>
                <w:sz w:val="24"/>
                <w:szCs w:val="24"/>
              </w:rPr>
            </w:pPr>
            <w:r>
              <w:rPr>
                <w:sz w:val="24"/>
                <w:szCs w:val="24"/>
              </w:rPr>
              <w:t>до 31.10.2020/06.10.2020</w:t>
            </w:r>
          </w:p>
          <w:p>
            <w:pPr>
              <w:pStyle w:val="Normal"/>
              <w:jc w:val="center"/>
              <w:rPr>
                <w:sz w:val="24"/>
                <w:szCs w:val="24"/>
              </w:rPr>
            </w:pPr>
            <w:r>
              <w:rPr>
                <w:sz w:val="24"/>
                <w:szCs w:val="24"/>
              </w:rPr>
              <w:t>до 30.11.2020/06.11.2020</w:t>
            </w:r>
          </w:p>
          <w:p>
            <w:pPr>
              <w:pStyle w:val="Normal"/>
              <w:jc w:val="center"/>
              <w:rPr>
                <w:sz w:val="24"/>
                <w:szCs w:val="24"/>
              </w:rPr>
            </w:pPr>
            <w:r>
              <w:rPr>
                <w:sz w:val="24"/>
                <w:szCs w:val="24"/>
              </w:rPr>
              <w:t>до 31.12.2020/04.12.2020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w:t>
            </w:r>
          </w:p>
          <w:p>
            <w:pPr>
              <w:pStyle w:val="Normal"/>
              <w:jc w:val="both"/>
              <w:rPr>
                <w:sz w:val="24"/>
                <w:szCs w:val="24"/>
              </w:rPr>
            </w:pPr>
            <w:r>
              <w:rPr>
                <w:sz w:val="24"/>
                <w:szCs w:val="24"/>
              </w:rPr>
              <w:t>Выплачено дополнительной компенсации расходов на оплату жилых помещений и коммунальных услуг 11 получателям на сумму 229,95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11 человек.</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r>
          </w:p>
        </w:tc>
        <w:tc>
          <w:tcPr>
            <w:tcW w:w="31" w:type="dxa"/>
            <w:tcBorders/>
            <w:shd w:fill="auto" w:val="clear"/>
          </w:tcPr>
          <w:p>
            <w:pPr>
              <w:pStyle w:val="Normal"/>
              <w:rPr/>
            </w:pPr>
            <w:r>
              <w:rPr/>
            </w:r>
          </w:p>
        </w:tc>
      </w:tr>
      <w:tr>
        <w:trPr>
          <w:trHeight w:val="416"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2</w:t>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Реализация регионального проекта «Финансовая поддержка семей при рождении детей»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 xml:space="preserve">В рамках реализации проекта обеспечены мерами социальной поддержки 727 человек, обратившихся и имеющих право на их получение, на общую сумму 75586,58 тыс.руб. </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703 человека.</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Основное мероприятие выполнено.</w:t>
            </w:r>
          </w:p>
          <w:p>
            <w:pPr>
              <w:pStyle w:val="Normal"/>
              <w:widowControl w:val="false"/>
              <w:jc w:val="both"/>
              <w:rPr>
                <w:sz w:val="24"/>
                <w:szCs w:val="24"/>
              </w:rPr>
            </w:pPr>
            <w:r>
              <w:rPr>
                <w:sz w:val="24"/>
                <w:szCs w:val="24"/>
              </w:rPr>
              <w:t>Доля граждан, получивших социальную поддержку и государственные социальные гарантии,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 составила 100 %.</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23</w:t>
            </w:r>
          </w:p>
          <w:p>
            <w:pPr>
              <w:pStyle w:val="Normal"/>
              <w:widowControl w:val="false"/>
              <w:jc w:val="both"/>
              <w:rPr>
                <w:sz w:val="24"/>
                <w:szCs w:val="24"/>
              </w:rPr>
            </w:pPr>
            <w:r>
              <w:rPr>
                <w:sz w:val="24"/>
                <w:szCs w:val="24"/>
              </w:rPr>
              <w:t>Выплата государственной социальной помощи малоимущим семьям и малоимущим одиноко проживающим гражданам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31.12.2020</w:t>
            </w:r>
          </w:p>
          <w:p>
            <w:pPr>
              <w:pStyle w:val="Normal"/>
              <w:jc w:val="center"/>
              <w:rPr>
                <w:sz w:val="24"/>
                <w:szCs w:val="24"/>
              </w:rPr>
            </w:pPr>
            <w:r>
              <w:rPr>
                <w:sz w:val="24"/>
                <w:szCs w:val="24"/>
              </w:rPr>
              <w:t>(по мере обращения граждан)/</w:t>
            </w:r>
          </w:p>
          <w:p>
            <w:pPr>
              <w:pStyle w:val="Normal"/>
              <w:jc w:val="center"/>
              <w:rPr>
                <w:sz w:val="24"/>
                <w:szCs w:val="24"/>
              </w:rPr>
            </w:pPr>
            <w:r>
              <w:rPr>
                <w:sz w:val="24"/>
                <w:szCs w:val="24"/>
              </w:rPr>
              <w:t>28.02.2020</w:t>
            </w:r>
          </w:p>
          <w:p>
            <w:pPr>
              <w:pStyle w:val="Normal"/>
              <w:jc w:val="center"/>
              <w:rPr>
                <w:sz w:val="24"/>
                <w:szCs w:val="24"/>
              </w:rPr>
            </w:pPr>
            <w:r>
              <w:rPr>
                <w:sz w:val="24"/>
                <w:szCs w:val="24"/>
              </w:rPr>
              <w:t>28.05.2020</w:t>
            </w:r>
          </w:p>
          <w:p>
            <w:pPr>
              <w:pStyle w:val="Normal"/>
              <w:jc w:val="center"/>
              <w:rPr>
                <w:sz w:val="24"/>
                <w:szCs w:val="24"/>
              </w:rPr>
            </w:pPr>
            <w:r>
              <w:rPr>
                <w:sz w:val="24"/>
                <w:szCs w:val="24"/>
              </w:rPr>
              <w:t>07.07.2020</w:t>
            </w:r>
          </w:p>
          <w:p>
            <w:pPr>
              <w:pStyle w:val="Normal"/>
              <w:jc w:val="center"/>
              <w:rPr>
                <w:sz w:val="24"/>
                <w:szCs w:val="24"/>
              </w:rPr>
            </w:pPr>
            <w:r>
              <w:rPr>
                <w:sz w:val="24"/>
                <w:szCs w:val="24"/>
              </w:rPr>
              <w:t>30.07.2020</w:t>
            </w:r>
          </w:p>
          <w:p>
            <w:pPr>
              <w:pStyle w:val="Normal"/>
              <w:jc w:val="center"/>
              <w:rPr>
                <w:sz w:val="24"/>
                <w:szCs w:val="24"/>
              </w:rPr>
            </w:pPr>
            <w:r>
              <w:rPr>
                <w:sz w:val="24"/>
                <w:szCs w:val="24"/>
              </w:rPr>
              <w:t>27.08.2020</w:t>
            </w:r>
          </w:p>
          <w:p>
            <w:pPr>
              <w:pStyle w:val="Normal"/>
              <w:jc w:val="center"/>
              <w:rPr>
                <w:sz w:val="24"/>
                <w:szCs w:val="24"/>
              </w:rPr>
            </w:pPr>
            <w:r>
              <w:rPr>
                <w:sz w:val="24"/>
                <w:szCs w:val="24"/>
              </w:rPr>
              <w:t>04.09.2020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Выплачено государственной социальной помощи, в рамках социального контракта, 10 малоимущим гражданам на сумму 800,00 тыс.руб.</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10 человек.</w:t>
            </w:r>
          </w:p>
          <w:p>
            <w:pPr>
              <w:pStyle w:val="Normal"/>
              <w:jc w:val="both"/>
              <w:rPr>
                <w:sz w:val="24"/>
                <w:szCs w:val="24"/>
              </w:rPr>
            </w:pPr>
            <w:r>
              <w:rPr>
                <w:sz w:val="24"/>
                <w:szCs w:val="24"/>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24</w:t>
            </w:r>
          </w:p>
          <w:p>
            <w:pPr>
              <w:pStyle w:val="Normal"/>
              <w:widowControl w:val="false"/>
              <w:jc w:val="both"/>
              <w:rPr>
                <w:sz w:val="24"/>
                <w:szCs w:val="24"/>
              </w:rPr>
            </w:pPr>
            <w:r>
              <w:rPr>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31.01.2020/16.01.2020</w:t>
            </w:r>
          </w:p>
          <w:p>
            <w:pPr>
              <w:pStyle w:val="Normal"/>
              <w:jc w:val="center"/>
              <w:rPr>
                <w:sz w:val="24"/>
                <w:szCs w:val="24"/>
              </w:rPr>
            </w:pPr>
            <w:r>
              <w:rPr>
                <w:sz w:val="24"/>
                <w:szCs w:val="24"/>
              </w:rPr>
              <w:t>до 29.02.2020/07.02.2020</w:t>
            </w:r>
          </w:p>
          <w:p>
            <w:pPr>
              <w:pStyle w:val="Normal"/>
              <w:jc w:val="center"/>
              <w:rPr>
                <w:sz w:val="24"/>
                <w:szCs w:val="24"/>
              </w:rPr>
            </w:pPr>
            <w:r>
              <w:rPr>
                <w:sz w:val="24"/>
                <w:szCs w:val="24"/>
              </w:rPr>
              <w:t>до 31.03.2020/05.03.2020</w:t>
            </w:r>
          </w:p>
          <w:p>
            <w:pPr>
              <w:pStyle w:val="Normal"/>
              <w:jc w:val="center"/>
              <w:rPr>
                <w:sz w:val="24"/>
                <w:szCs w:val="24"/>
              </w:rPr>
            </w:pPr>
            <w:r>
              <w:rPr>
                <w:sz w:val="24"/>
                <w:szCs w:val="24"/>
              </w:rPr>
              <w:t>до 30.04.2020/03.04.2020</w:t>
            </w:r>
          </w:p>
          <w:p>
            <w:pPr>
              <w:pStyle w:val="Normal"/>
              <w:jc w:val="center"/>
              <w:rPr>
                <w:sz w:val="24"/>
                <w:szCs w:val="24"/>
              </w:rPr>
            </w:pPr>
            <w:r>
              <w:rPr>
                <w:sz w:val="24"/>
                <w:szCs w:val="24"/>
              </w:rPr>
              <w:t>до 31.05.2020/07.05.2020</w:t>
            </w:r>
          </w:p>
          <w:p>
            <w:pPr>
              <w:pStyle w:val="Normal"/>
              <w:jc w:val="center"/>
              <w:rPr>
                <w:sz w:val="24"/>
                <w:szCs w:val="24"/>
              </w:rPr>
            </w:pPr>
            <w:r>
              <w:rPr>
                <w:sz w:val="24"/>
                <w:szCs w:val="24"/>
              </w:rPr>
              <w:t>до 30.06.2020/05.06.2020</w:t>
            </w:r>
          </w:p>
          <w:p>
            <w:pPr>
              <w:pStyle w:val="Normal"/>
              <w:jc w:val="center"/>
              <w:rPr>
                <w:sz w:val="24"/>
                <w:szCs w:val="24"/>
              </w:rPr>
            </w:pPr>
            <w:r>
              <w:rPr>
                <w:sz w:val="24"/>
                <w:szCs w:val="24"/>
              </w:rPr>
              <w:t>до 31.07.2020/07.07.2020</w:t>
            </w:r>
          </w:p>
          <w:p>
            <w:pPr>
              <w:pStyle w:val="Normal"/>
              <w:jc w:val="center"/>
              <w:rPr>
                <w:sz w:val="24"/>
                <w:szCs w:val="24"/>
              </w:rPr>
            </w:pPr>
            <w:r>
              <w:rPr>
                <w:sz w:val="24"/>
                <w:szCs w:val="24"/>
              </w:rPr>
              <w:t>до 31.08.2020/05.08.2020</w:t>
            </w:r>
          </w:p>
          <w:p>
            <w:pPr>
              <w:pStyle w:val="Normal"/>
              <w:jc w:val="center"/>
              <w:rPr>
                <w:sz w:val="24"/>
                <w:szCs w:val="24"/>
              </w:rPr>
            </w:pPr>
            <w:r>
              <w:rPr>
                <w:sz w:val="24"/>
                <w:szCs w:val="24"/>
              </w:rPr>
              <w:t>до 30.09.2020/08.09.2020</w:t>
            </w:r>
          </w:p>
          <w:p>
            <w:pPr>
              <w:pStyle w:val="Normal"/>
              <w:jc w:val="center"/>
              <w:rPr>
                <w:sz w:val="24"/>
                <w:szCs w:val="24"/>
              </w:rPr>
            </w:pPr>
            <w:r>
              <w:rPr>
                <w:sz w:val="24"/>
                <w:szCs w:val="24"/>
              </w:rPr>
              <w:t>до 31.10.2020/09.10.2020</w:t>
            </w:r>
          </w:p>
          <w:p>
            <w:pPr>
              <w:pStyle w:val="Normal"/>
              <w:jc w:val="center"/>
              <w:rPr>
                <w:sz w:val="24"/>
                <w:szCs w:val="24"/>
              </w:rPr>
            </w:pPr>
            <w:r>
              <w:rPr>
                <w:sz w:val="24"/>
                <w:szCs w:val="24"/>
              </w:rPr>
              <w:t>до 30.11.2020/17.11.2020</w:t>
            </w:r>
          </w:p>
          <w:p>
            <w:pPr>
              <w:pStyle w:val="Normal"/>
              <w:jc w:val="center"/>
              <w:rPr>
                <w:sz w:val="24"/>
                <w:szCs w:val="24"/>
              </w:rPr>
            </w:pPr>
            <w:r>
              <w:rPr>
                <w:sz w:val="24"/>
                <w:szCs w:val="24"/>
              </w:rPr>
              <w:t>до 31.12.2020/24.12.2020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 xml:space="preserve">Контрольное событие выполнено. Выплачена ежемесячная денежная выплата, назначаемая в случае рождения третьего ребенка или последующих детей до достижения ребенком возраста трех лет 311 получателям на сумму 36912,88 тыс.руб. </w:t>
            </w:r>
          </w:p>
          <w:p>
            <w:pPr>
              <w:pStyle w:val="Normal"/>
              <w:jc w:val="both"/>
              <w:rPr>
                <w:sz w:val="24"/>
                <w:szCs w:val="24"/>
              </w:rPr>
            </w:pPr>
            <w:r>
              <w:rPr>
                <w:sz w:val="24"/>
                <w:szCs w:val="24"/>
              </w:rPr>
            </w:r>
          </w:p>
          <w:p>
            <w:pPr>
              <w:pStyle w:val="Normal"/>
              <w:jc w:val="both"/>
              <w:rPr>
                <w:sz w:val="24"/>
                <w:szCs w:val="24"/>
              </w:rPr>
            </w:pPr>
            <w:r>
              <w:rPr>
                <w:sz w:val="24"/>
                <w:szCs w:val="24"/>
              </w:rPr>
              <w:t>Фактическая численность получателей на 01.01.2021 составила 287 человек.</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25</w:t>
            </w:r>
          </w:p>
          <w:p>
            <w:pPr>
              <w:pStyle w:val="Normal"/>
              <w:widowControl w:val="false"/>
              <w:jc w:val="both"/>
              <w:rPr>
                <w:sz w:val="24"/>
                <w:szCs w:val="24"/>
              </w:rPr>
            </w:pPr>
            <w:r>
              <w:rPr>
                <w:sz w:val="24"/>
                <w:szCs w:val="24"/>
              </w:rPr>
              <w:t>Ежемесячная выплата в связи с рождением (усыновлением) первого ребенка произведена на лицевые счета получателей</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31.01.2020/7.01.2020</w:t>
            </w:r>
          </w:p>
          <w:p>
            <w:pPr>
              <w:pStyle w:val="Normal"/>
              <w:jc w:val="center"/>
              <w:rPr>
                <w:sz w:val="24"/>
                <w:szCs w:val="24"/>
              </w:rPr>
            </w:pPr>
            <w:r>
              <w:rPr>
                <w:sz w:val="24"/>
                <w:szCs w:val="24"/>
              </w:rPr>
              <w:t>до 29.02.2020/05.02.2020</w:t>
            </w:r>
          </w:p>
          <w:p>
            <w:pPr>
              <w:pStyle w:val="Normal"/>
              <w:jc w:val="center"/>
              <w:rPr>
                <w:sz w:val="24"/>
                <w:szCs w:val="24"/>
              </w:rPr>
            </w:pPr>
            <w:r>
              <w:rPr>
                <w:sz w:val="24"/>
                <w:szCs w:val="24"/>
              </w:rPr>
              <w:t>до 31.03.2020/04.03.2020</w:t>
            </w:r>
          </w:p>
          <w:p>
            <w:pPr>
              <w:pStyle w:val="Normal"/>
              <w:jc w:val="center"/>
              <w:rPr>
                <w:sz w:val="24"/>
                <w:szCs w:val="24"/>
              </w:rPr>
            </w:pPr>
            <w:r>
              <w:rPr>
                <w:sz w:val="24"/>
                <w:szCs w:val="24"/>
              </w:rPr>
              <w:t>до 30.04.2020/03.04.2020</w:t>
            </w:r>
          </w:p>
          <w:p>
            <w:pPr>
              <w:pStyle w:val="Normal"/>
              <w:jc w:val="center"/>
              <w:rPr>
                <w:sz w:val="24"/>
                <w:szCs w:val="24"/>
              </w:rPr>
            </w:pPr>
            <w:r>
              <w:rPr>
                <w:sz w:val="24"/>
                <w:szCs w:val="24"/>
              </w:rPr>
              <w:t>до 31.05.2020/07.05.2020</w:t>
            </w:r>
          </w:p>
          <w:p>
            <w:pPr>
              <w:pStyle w:val="Normal"/>
              <w:jc w:val="center"/>
              <w:rPr>
                <w:sz w:val="24"/>
                <w:szCs w:val="24"/>
              </w:rPr>
            </w:pPr>
            <w:r>
              <w:rPr>
                <w:sz w:val="24"/>
                <w:szCs w:val="24"/>
              </w:rPr>
              <w:t>до 30.06.2020/03.06.2020</w:t>
            </w:r>
          </w:p>
          <w:p>
            <w:pPr>
              <w:pStyle w:val="Normal"/>
              <w:jc w:val="center"/>
              <w:rPr>
                <w:sz w:val="24"/>
                <w:szCs w:val="24"/>
              </w:rPr>
            </w:pPr>
            <w:r>
              <w:rPr>
                <w:sz w:val="24"/>
                <w:szCs w:val="24"/>
              </w:rPr>
              <w:t>до 31.07.2020/06.07.2020</w:t>
            </w:r>
          </w:p>
          <w:p>
            <w:pPr>
              <w:pStyle w:val="Normal"/>
              <w:jc w:val="center"/>
              <w:rPr>
                <w:sz w:val="24"/>
                <w:szCs w:val="24"/>
              </w:rPr>
            </w:pPr>
            <w:r>
              <w:rPr>
                <w:sz w:val="24"/>
                <w:szCs w:val="24"/>
              </w:rPr>
              <w:t>до 31.08.2020/05.08.2020</w:t>
            </w:r>
          </w:p>
          <w:p>
            <w:pPr>
              <w:pStyle w:val="Normal"/>
              <w:jc w:val="center"/>
              <w:rPr>
                <w:sz w:val="24"/>
                <w:szCs w:val="24"/>
              </w:rPr>
            </w:pPr>
            <w:r>
              <w:rPr>
                <w:sz w:val="24"/>
                <w:szCs w:val="24"/>
              </w:rPr>
              <w:t>до 30.09.2020/04.09.2020</w:t>
            </w:r>
          </w:p>
          <w:p>
            <w:pPr>
              <w:pStyle w:val="Normal"/>
              <w:jc w:val="center"/>
              <w:rPr>
                <w:sz w:val="24"/>
                <w:szCs w:val="24"/>
              </w:rPr>
            </w:pPr>
            <w:r>
              <w:rPr>
                <w:sz w:val="24"/>
                <w:szCs w:val="24"/>
              </w:rPr>
              <w:t>до 31.10.2020/06.10.2020</w:t>
            </w:r>
          </w:p>
          <w:p>
            <w:pPr>
              <w:pStyle w:val="Normal"/>
              <w:jc w:val="center"/>
              <w:rPr>
                <w:sz w:val="24"/>
                <w:szCs w:val="24"/>
              </w:rPr>
            </w:pPr>
            <w:r>
              <w:rPr>
                <w:sz w:val="24"/>
                <w:szCs w:val="24"/>
              </w:rPr>
              <w:t>до 30.11.2020/11.11.2020</w:t>
            </w:r>
          </w:p>
          <w:p>
            <w:pPr>
              <w:pStyle w:val="Normal"/>
              <w:jc w:val="center"/>
              <w:rPr>
                <w:sz w:val="24"/>
                <w:szCs w:val="24"/>
              </w:rPr>
            </w:pPr>
            <w:r>
              <w:rPr>
                <w:sz w:val="24"/>
                <w:szCs w:val="24"/>
              </w:rPr>
              <w:t>30.11.2020</w:t>
            </w:r>
          </w:p>
          <w:p>
            <w:pPr>
              <w:pStyle w:val="Normal"/>
              <w:jc w:val="center"/>
              <w:rPr>
                <w:sz w:val="24"/>
                <w:szCs w:val="24"/>
              </w:rPr>
            </w:pPr>
            <w:r>
              <w:rPr>
                <w:sz w:val="24"/>
                <w:szCs w:val="24"/>
              </w:rPr>
              <w:t>до 31.12.2020/21.12.2020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w:t>
            </w:r>
          </w:p>
          <w:p>
            <w:pPr>
              <w:pStyle w:val="Normal"/>
              <w:jc w:val="both"/>
              <w:rPr>
                <w:sz w:val="24"/>
                <w:szCs w:val="24"/>
              </w:rPr>
            </w:pPr>
            <w:r>
              <w:rPr>
                <w:sz w:val="24"/>
                <w:szCs w:val="24"/>
              </w:rPr>
              <w:t>Произведена ежемесячная выплата в связи с рождением (усыновлением) первого ребенка 406 получателям на сумму 37809,34 тыс.руб., компенсация затрат на обеспечение деятельности по переданным полномочиям в размере 1,5% от суммы средств, фактически выплаченных, составила 64,36 тыс.руб.</w:t>
            </w:r>
          </w:p>
          <w:p>
            <w:pPr>
              <w:pStyle w:val="Normal"/>
              <w:jc w:val="both"/>
              <w:rPr>
                <w:sz w:val="24"/>
                <w:szCs w:val="24"/>
              </w:rPr>
            </w:pPr>
            <w:r>
              <w:rPr>
                <w:sz w:val="24"/>
                <w:szCs w:val="24"/>
              </w:rPr>
              <w:t>Фактическая численность получателей на 01.01.2021 составила 406 человек.</w:t>
            </w:r>
          </w:p>
          <w:p>
            <w:pPr>
              <w:pStyle w:val="Normal"/>
              <w:jc w:val="both"/>
              <w:rPr>
                <w:sz w:val="24"/>
                <w:szCs w:val="24"/>
              </w:rPr>
            </w:pPr>
            <w:r>
              <w:rPr>
                <w:sz w:val="24"/>
                <w:szCs w:val="24"/>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3</w:t>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Разработка административных регламентов предоставления УТСЗН государственных услуг</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Административные регламенты, в т.ч. с изменениями размещены в газете «Вестник Петровского городского округа» и на официальном сайте администрации Петровского городского округа Ставропольского края (далее – АПГО СК) в разделе «Общество», далее раздел «Социальная сфера», далее раздел «Социальная защита. Охрана труда», в т.ч. в формате «Версия для слабовидящих».</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 xml:space="preserve">Основное мероприятие выполнено. </w:t>
            </w:r>
          </w:p>
          <w:p>
            <w:pPr>
              <w:pStyle w:val="Normal"/>
              <w:widowControl w:val="false"/>
              <w:jc w:val="both"/>
              <w:rPr>
                <w:sz w:val="24"/>
                <w:szCs w:val="24"/>
              </w:rPr>
            </w:pPr>
            <w:r>
              <w:rPr>
                <w:sz w:val="24"/>
                <w:szCs w:val="24"/>
              </w:rPr>
              <w:t>1) доля граждан, получивших социальную поддержку и государственные социальные гарантии,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 составила 100 %;</w:t>
            </w:r>
          </w:p>
          <w:p>
            <w:pPr>
              <w:pStyle w:val="Normal"/>
              <w:widowControl w:val="false"/>
              <w:jc w:val="both"/>
              <w:rPr>
                <w:sz w:val="24"/>
                <w:szCs w:val="24"/>
              </w:rPr>
            </w:pPr>
            <w:r>
              <w:rPr>
                <w:sz w:val="24"/>
                <w:szCs w:val="24"/>
              </w:rPr>
              <w:t>2) 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 составила 100 %.</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26</w:t>
            </w:r>
          </w:p>
          <w:p>
            <w:pPr>
              <w:pStyle w:val="Normal"/>
              <w:widowControl w:val="false"/>
              <w:jc w:val="both"/>
              <w:rPr>
                <w:sz w:val="24"/>
                <w:szCs w:val="24"/>
              </w:rPr>
            </w:pPr>
            <w:r>
              <w:rPr>
                <w:sz w:val="24"/>
                <w:szCs w:val="24"/>
              </w:rPr>
              <w:t>Административные регламенты разработаны</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31.12.2020</w:t>
            </w:r>
          </w:p>
          <w:p>
            <w:pPr>
              <w:pStyle w:val="Normal"/>
              <w:jc w:val="center"/>
              <w:rPr>
                <w:sz w:val="24"/>
                <w:szCs w:val="24"/>
              </w:rPr>
            </w:pPr>
            <w:r>
              <w:rPr>
                <w:sz w:val="24"/>
                <w:szCs w:val="24"/>
              </w:rPr>
              <w:t xml:space="preserve"> </w:t>
            </w:r>
            <w:r>
              <w:rPr>
                <w:sz w:val="24"/>
                <w:szCs w:val="24"/>
              </w:rPr>
              <w:t>(по мере необходимости)/</w:t>
            </w:r>
          </w:p>
          <w:p>
            <w:pPr>
              <w:pStyle w:val="Normal"/>
              <w:jc w:val="center"/>
              <w:rPr>
                <w:sz w:val="24"/>
                <w:szCs w:val="24"/>
              </w:rPr>
            </w:pPr>
            <w:r>
              <w:rPr>
                <w:sz w:val="24"/>
                <w:szCs w:val="24"/>
              </w:rPr>
              <w:t>03.08.2020</w:t>
            </w:r>
          </w:p>
          <w:p>
            <w:pPr>
              <w:pStyle w:val="Normal"/>
              <w:jc w:val="center"/>
              <w:rPr>
                <w:sz w:val="24"/>
                <w:szCs w:val="24"/>
              </w:rPr>
            </w:pPr>
            <w:r>
              <w:rPr>
                <w:sz w:val="24"/>
                <w:szCs w:val="24"/>
              </w:rPr>
              <w:t>17.08.2020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 2020 году разработано 2 новых административных регламента: «Осуществление предоставления ежемесячной денежной выплаты на ребенка в возрасте от трех до семи лет включительно»;</w:t>
            </w:r>
          </w:p>
          <w:p>
            <w:pPr>
              <w:pStyle w:val="Normal"/>
              <w:jc w:val="both"/>
              <w:rPr>
                <w:sz w:val="24"/>
                <w:szCs w:val="24"/>
              </w:rPr>
            </w:pPr>
            <w:r>
              <w:rPr>
                <w:sz w:val="24"/>
                <w:szCs w:val="24"/>
              </w:rPr>
              <w:t>«Принятие решения о предоставлении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Данные регламенты находятся на рассмотрении в Прокуратуре Петровского района Ставропольского края.</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27</w:t>
            </w:r>
          </w:p>
          <w:p>
            <w:pPr>
              <w:pStyle w:val="Normal"/>
              <w:widowControl w:val="false"/>
              <w:jc w:val="both"/>
              <w:rPr>
                <w:sz w:val="24"/>
                <w:szCs w:val="24"/>
              </w:rPr>
            </w:pPr>
            <w:r>
              <w:rPr>
                <w:sz w:val="24"/>
                <w:szCs w:val="24"/>
              </w:rPr>
              <w:t>Изменения в административные регламенты внесены</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31.12.2020</w:t>
            </w:r>
          </w:p>
          <w:p>
            <w:pPr>
              <w:pStyle w:val="Normal"/>
              <w:jc w:val="center"/>
              <w:rPr>
                <w:sz w:val="24"/>
                <w:szCs w:val="24"/>
              </w:rPr>
            </w:pPr>
            <w:r>
              <w:rPr>
                <w:sz w:val="24"/>
                <w:szCs w:val="24"/>
              </w:rPr>
              <w:t>(по мере необходимости)/</w:t>
            </w:r>
          </w:p>
          <w:p>
            <w:pPr>
              <w:pStyle w:val="Normal"/>
              <w:jc w:val="center"/>
              <w:rPr>
                <w:sz w:val="24"/>
                <w:szCs w:val="24"/>
              </w:rPr>
            </w:pPr>
            <w:r>
              <w:rPr>
                <w:sz w:val="24"/>
                <w:szCs w:val="24"/>
              </w:rPr>
              <w:t>14.05.2020</w:t>
            </w:r>
          </w:p>
          <w:p>
            <w:pPr>
              <w:pStyle w:val="Normal"/>
              <w:jc w:val="center"/>
              <w:rPr>
                <w:sz w:val="24"/>
                <w:szCs w:val="24"/>
              </w:rPr>
            </w:pPr>
            <w:r>
              <w:rPr>
                <w:sz w:val="24"/>
                <w:szCs w:val="24"/>
              </w:rPr>
              <w:t>16.07.2020</w:t>
            </w:r>
          </w:p>
          <w:p>
            <w:pPr>
              <w:pStyle w:val="Normal"/>
              <w:jc w:val="center"/>
              <w:rPr>
                <w:sz w:val="24"/>
                <w:szCs w:val="24"/>
              </w:rPr>
            </w:pPr>
            <w:r>
              <w:rPr>
                <w:sz w:val="24"/>
                <w:szCs w:val="24"/>
              </w:rPr>
              <w:t>24.08.2020</w:t>
            </w:r>
          </w:p>
          <w:p>
            <w:pPr>
              <w:pStyle w:val="Normal"/>
              <w:jc w:val="center"/>
              <w:rPr>
                <w:sz w:val="24"/>
                <w:szCs w:val="24"/>
              </w:rPr>
            </w:pPr>
            <w:r>
              <w:rPr>
                <w:sz w:val="24"/>
                <w:szCs w:val="24"/>
              </w:rPr>
              <w:t>08.10.2020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 течении 2020 года внесены изменения в 16 административных регламентов, из которых изменения в 6 административных регламентов утверждены Постановлениями АПГО СК: от 14.05.2020 № 619, от 16.07.2020 № 947, от 24.08.2020 № 1143, от 24.08.2020 № 1144, от 24.08.2020 № 1145, от 08.10.2020 № 1356 оставшиеся 10 административных регламентов находятся на рассмотрении в АПГО СК.</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28</w:t>
            </w:r>
          </w:p>
          <w:p>
            <w:pPr>
              <w:pStyle w:val="Normal"/>
              <w:widowControl w:val="false"/>
              <w:jc w:val="both"/>
              <w:rPr>
                <w:sz w:val="24"/>
                <w:szCs w:val="24"/>
              </w:rPr>
            </w:pPr>
            <w:r>
              <w:rPr>
                <w:sz w:val="24"/>
                <w:szCs w:val="24"/>
              </w:rPr>
              <w:t>Административные регламенты, в т.ч. с изменениями опубликованы в газете «Вестник Петровского городского округа»</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31.12.2020</w:t>
            </w:r>
          </w:p>
          <w:p>
            <w:pPr>
              <w:pStyle w:val="Normal"/>
              <w:jc w:val="center"/>
              <w:rPr>
                <w:sz w:val="24"/>
                <w:szCs w:val="24"/>
              </w:rPr>
            </w:pPr>
            <w:r>
              <w:rPr>
                <w:sz w:val="24"/>
                <w:szCs w:val="24"/>
              </w:rPr>
              <w:t>(по мере необходимости)/</w:t>
            </w:r>
          </w:p>
          <w:p>
            <w:pPr>
              <w:pStyle w:val="Normal"/>
              <w:jc w:val="center"/>
              <w:rPr>
                <w:sz w:val="24"/>
                <w:szCs w:val="24"/>
              </w:rPr>
            </w:pPr>
            <w:r>
              <w:rPr>
                <w:sz w:val="24"/>
                <w:szCs w:val="24"/>
              </w:rPr>
              <w:t>11.06.2020</w:t>
            </w:r>
          </w:p>
          <w:p>
            <w:pPr>
              <w:pStyle w:val="Normal"/>
              <w:jc w:val="center"/>
              <w:rPr>
                <w:sz w:val="24"/>
                <w:szCs w:val="24"/>
              </w:rPr>
            </w:pPr>
            <w:r>
              <w:rPr>
                <w:sz w:val="24"/>
                <w:szCs w:val="24"/>
              </w:rPr>
              <w:t>04.09.2020</w:t>
            </w:r>
          </w:p>
          <w:p>
            <w:pPr>
              <w:pStyle w:val="Normal"/>
              <w:jc w:val="center"/>
              <w:rPr>
                <w:sz w:val="24"/>
                <w:szCs w:val="24"/>
              </w:rPr>
            </w:pPr>
            <w:r>
              <w:rPr>
                <w:sz w:val="24"/>
                <w:szCs w:val="24"/>
              </w:rPr>
              <w:t>11.09.2020</w:t>
            </w:r>
          </w:p>
          <w:p>
            <w:pPr>
              <w:pStyle w:val="Normal"/>
              <w:jc w:val="center"/>
              <w:rPr>
                <w:sz w:val="24"/>
                <w:szCs w:val="24"/>
              </w:rPr>
            </w:pPr>
            <w:r>
              <w:rPr>
                <w:sz w:val="24"/>
                <w:szCs w:val="24"/>
              </w:rPr>
              <w:t>16.10.2020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Административные регламенты с изменениями опубликованы в газете «Вестник Петровского городского округа»: от 11.06.2020 № 25, от 04.09.2020 № 39, от 11.09.2020 № 40, от 16.10.2020 № 47.</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1516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Подпрограмма «Доступная среда»</w:t>
            </w:r>
          </w:p>
        </w:tc>
      </w:tr>
      <w:tr>
        <w:trPr>
          <w:trHeight w:val="284" w:hRule="atLeast"/>
        </w:trPr>
        <w:tc>
          <w:tcPr>
            <w:tcW w:w="1516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Задача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округа»</w:t>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4</w:t>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Создание системы организации информационно-просветительских мероприятий,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округа</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Х</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highlight w:val="white"/>
              </w:rPr>
            </w:pPr>
            <w:r>
              <w:rPr>
                <w:sz w:val="24"/>
                <w:szCs w:val="24"/>
              </w:rPr>
              <w:t xml:space="preserve">На официальном сайте АПГО СК, в т.ч. в формате «Версия для слабовидящих» размещена информация о предоставлении мер по социальной поддержке отдельных категорий граждан. </w:t>
            </w:r>
            <w:r>
              <w:rPr>
                <w:sz w:val="24"/>
                <w:szCs w:val="24"/>
                <w:shd w:fill="FFFFFF" w:val="clear"/>
              </w:rPr>
              <w:t xml:space="preserve">Продолжено сотрудничество с общественными организациями инвалидов Петровского городского округа Ставропольского края. (территориальные отделения: Всероссийское общество инвалидов, </w:t>
            </w:r>
            <w:r>
              <w:rPr>
                <w:sz w:val="24"/>
                <w:szCs w:val="24"/>
              </w:rPr>
              <w:t>Всероссийское</w:t>
            </w:r>
            <w:r>
              <w:rPr>
                <w:sz w:val="24"/>
                <w:szCs w:val="24"/>
                <w:shd w:fill="FFFFFF" w:val="clear"/>
              </w:rPr>
              <w:t xml:space="preserve"> общество глухих, Всероссийское общество слепых).</w:t>
            </w:r>
          </w:p>
          <w:p>
            <w:pPr>
              <w:pStyle w:val="Normal"/>
              <w:jc w:val="both"/>
              <w:rPr>
                <w:sz w:val="24"/>
                <w:szCs w:val="24"/>
              </w:rPr>
            </w:pPr>
            <w:r>
              <w:rPr>
                <w:sz w:val="24"/>
                <w:szCs w:val="24"/>
              </w:rPr>
            </w:r>
          </w:p>
          <w:p>
            <w:pPr>
              <w:pStyle w:val="Normal"/>
              <w:jc w:val="both"/>
              <w:rPr>
                <w:sz w:val="24"/>
                <w:szCs w:val="24"/>
              </w:rPr>
            </w:pPr>
            <w:r>
              <w:rPr>
                <w:sz w:val="24"/>
                <w:szCs w:val="24"/>
              </w:rPr>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Основное мероприятие выполнено.</w:t>
            </w:r>
          </w:p>
          <w:p>
            <w:pPr>
              <w:pStyle w:val="Normal"/>
              <w:widowControl w:val="false"/>
              <w:jc w:val="both"/>
              <w:rPr>
                <w:sz w:val="24"/>
                <w:szCs w:val="24"/>
              </w:rPr>
            </w:pPr>
            <w:r>
              <w:rPr>
                <w:sz w:val="24"/>
                <w:szCs w:val="24"/>
              </w:rPr>
              <w:t>1) доля инвалидов, в отношении которых осуществлялись мероприятия по реабилитации в общей численности обратившихся инвалидов, имеющих такие рекомендации в индивидуальной программе реабилитации составила 100 %;</w:t>
            </w:r>
          </w:p>
          <w:p>
            <w:pPr>
              <w:pStyle w:val="Normal"/>
              <w:widowControl w:val="false"/>
              <w:jc w:val="both"/>
              <w:rPr>
                <w:sz w:val="24"/>
                <w:szCs w:val="24"/>
              </w:rPr>
            </w:pPr>
            <w:r>
              <w:rPr>
                <w:sz w:val="24"/>
                <w:szCs w:val="24"/>
              </w:rPr>
              <w:t>2) доля детей–инвалидов, направленных на реабилитацию в государственное бюджетное учреждение социального обслуживания «Краевой реабилитационный центр для детей и подростков с ограниченными возможностями «Орлёнок», в общей численности детей-инвалидов округа, нуждающихся в реабилитации, составила 100 %;</w:t>
            </w:r>
          </w:p>
          <w:p>
            <w:pPr>
              <w:pStyle w:val="Normal"/>
              <w:widowControl w:val="false"/>
              <w:jc w:val="both"/>
              <w:rPr>
                <w:sz w:val="24"/>
                <w:szCs w:val="24"/>
              </w:rPr>
            </w:pPr>
            <w:r>
              <w:rPr>
                <w:sz w:val="24"/>
                <w:szCs w:val="24"/>
              </w:rPr>
              <w:t>3) доля инвалидов, направленных государственное бюджетное профессиональное образовательное учреждение «Ессентукский центр реабилитации инвалидов и лиц с ограниченными возможностями здоровья», в общем количестве инвалидов округа, нуждающихся в профессиональном обучении, составила 100 %.</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29</w:t>
            </w:r>
          </w:p>
          <w:p>
            <w:pPr>
              <w:pStyle w:val="Normal"/>
              <w:widowControl w:val="false"/>
              <w:jc w:val="both"/>
              <w:rPr>
                <w:sz w:val="24"/>
                <w:szCs w:val="24"/>
              </w:rPr>
            </w:pPr>
            <w:r>
              <w:rPr>
                <w:sz w:val="24"/>
                <w:szCs w:val="24"/>
              </w:rPr>
              <w:t>Информация о предоставлении мер по социальной поддержке отдельных категорий граждан на официальном сайте администрации Петровского городского округа Ставропольского края размещена, в т.ч. в разделе «Версия для слабовидящих»</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до 31.12.2020</w:t>
            </w:r>
          </w:p>
          <w:p>
            <w:pPr>
              <w:pStyle w:val="Normal"/>
              <w:widowControl w:val="false"/>
              <w:jc w:val="center"/>
              <w:rPr>
                <w:sz w:val="24"/>
                <w:szCs w:val="24"/>
              </w:rPr>
            </w:pPr>
            <w:r>
              <w:rPr>
                <w:sz w:val="24"/>
                <w:szCs w:val="24"/>
              </w:rPr>
              <w:t>(по мере необходимости)/</w:t>
            </w:r>
          </w:p>
          <w:p>
            <w:pPr>
              <w:pStyle w:val="Normal"/>
              <w:widowControl w:val="false"/>
              <w:jc w:val="center"/>
              <w:rPr>
                <w:sz w:val="24"/>
                <w:szCs w:val="24"/>
              </w:rPr>
            </w:pPr>
            <w:r>
              <w:rPr>
                <w:sz w:val="24"/>
                <w:szCs w:val="24"/>
              </w:rPr>
              <w:t>16.01.2020</w:t>
            </w:r>
          </w:p>
          <w:p>
            <w:pPr>
              <w:pStyle w:val="Normal"/>
              <w:widowControl w:val="false"/>
              <w:jc w:val="center"/>
              <w:rPr>
                <w:sz w:val="24"/>
                <w:szCs w:val="24"/>
              </w:rPr>
            </w:pPr>
            <w:r>
              <w:rPr>
                <w:sz w:val="24"/>
                <w:szCs w:val="24"/>
              </w:rPr>
              <w:t>24.01.2020</w:t>
            </w:r>
          </w:p>
          <w:p>
            <w:pPr>
              <w:pStyle w:val="Normal"/>
              <w:widowControl w:val="false"/>
              <w:jc w:val="center"/>
              <w:rPr>
                <w:sz w:val="24"/>
                <w:szCs w:val="24"/>
              </w:rPr>
            </w:pPr>
            <w:r>
              <w:rPr>
                <w:sz w:val="24"/>
                <w:szCs w:val="24"/>
              </w:rPr>
              <w:t>30.01.2020</w:t>
            </w:r>
          </w:p>
          <w:p>
            <w:pPr>
              <w:pStyle w:val="Normal"/>
              <w:widowControl w:val="false"/>
              <w:jc w:val="center"/>
              <w:rPr>
                <w:sz w:val="24"/>
                <w:szCs w:val="24"/>
              </w:rPr>
            </w:pPr>
            <w:r>
              <w:rPr>
                <w:sz w:val="24"/>
                <w:szCs w:val="24"/>
              </w:rPr>
              <w:t>11.02.2020</w:t>
            </w:r>
          </w:p>
          <w:p>
            <w:pPr>
              <w:pStyle w:val="Normal"/>
              <w:widowControl w:val="false"/>
              <w:jc w:val="center"/>
              <w:rPr>
                <w:sz w:val="24"/>
                <w:szCs w:val="24"/>
              </w:rPr>
            </w:pPr>
            <w:r>
              <w:rPr>
                <w:sz w:val="24"/>
                <w:szCs w:val="24"/>
              </w:rPr>
              <w:t>27.02.2020</w:t>
            </w:r>
          </w:p>
          <w:p>
            <w:pPr>
              <w:pStyle w:val="Normal"/>
              <w:widowControl w:val="false"/>
              <w:jc w:val="center"/>
              <w:rPr>
                <w:sz w:val="24"/>
                <w:szCs w:val="24"/>
              </w:rPr>
            </w:pPr>
            <w:r>
              <w:rPr>
                <w:sz w:val="24"/>
                <w:szCs w:val="24"/>
              </w:rPr>
              <w:t>07.04.2020</w:t>
            </w:r>
          </w:p>
          <w:p>
            <w:pPr>
              <w:pStyle w:val="Normal"/>
              <w:widowControl w:val="false"/>
              <w:jc w:val="center"/>
              <w:rPr>
                <w:sz w:val="24"/>
                <w:szCs w:val="24"/>
              </w:rPr>
            </w:pPr>
            <w:r>
              <w:rPr>
                <w:sz w:val="24"/>
                <w:szCs w:val="24"/>
              </w:rPr>
              <w:t>14.04.2020</w:t>
            </w:r>
          </w:p>
          <w:p>
            <w:pPr>
              <w:pStyle w:val="Normal"/>
              <w:widowControl w:val="false"/>
              <w:jc w:val="center"/>
              <w:rPr>
                <w:sz w:val="24"/>
                <w:szCs w:val="24"/>
              </w:rPr>
            </w:pPr>
            <w:r>
              <w:rPr>
                <w:sz w:val="24"/>
                <w:szCs w:val="24"/>
              </w:rPr>
              <w:t>17.04.2020</w:t>
            </w:r>
          </w:p>
          <w:p>
            <w:pPr>
              <w:pStyle w:val="Normal"/>
              <w:widowControl w:val="false"/>
              <w:jc w:val="center"/>
              <w:rPr>
                <w:sz w:val="24"/>
                <w:szCs w:val="24"/>
              </w:rPr>
            </w:pPr>
            <w:r>
              <w:rPr>
                <w:sz w:val="24"/>
                <w:szCs w:val="24"/>
              </w:rPr>
              <w:t>16.06.2020</w:t>
            </w:r>
          </w:p>
          <w:p>
            <w:pPr>
              <w:pStyle w:val="Normal"/>
              <w:widowControl w:val="false"/>
              <w:jc w:val="center"/>
              <w:rPr>
                <w:sz w:val="24"/>
                <w:szCs w:val="24"/>
              </w:rPr>
            </w:pPr>
            <w:r>
              <w:rPr>
                <w:sz w:val="24"/>
                <w:szCs w:val="24"/>
              </w:rPr>
              <w:t>26.06.2020</w:t>
            </w:r>
          </w:p>
          <w:p>
            <w:pPr>
              <w:pStyle w:val="Normal"/>
              <w:widowControl w:val="false"/>
              <w:jc w:val="center"/>
              <w:rPr>
                <w:sz w:val="24"/>
                <w:szCs w:val="24"/>
              </w:rPr>
            </w:pPr>
            <w:r>
              <w:rPr>
                <w:sz w:val="24"/>
                <w:szCs w:val="24"/>
              </w:rPr>
              <w:t>24.09.2020</w:t>
            </w:r>
          </w:p>
          <w:p>
            <w:pPr>
              <w:pStyle w:val="Normal"/>
              <w:widowControl w:val="false"/>
              <w:jc w:val="center"/>
              <w:rPr>
                <w:sz w:val="24"/>
                <w:szCs w:val="24"/>
              </w:rPr>
            </w:pPr>
            <w:r>
              <w:rPr>
                <w:sz w:val="24"/>
                <w:szCs w:val="24"/>
              </w:rPr>
              <w:t>14.10.2020</w:t>
            </w:r>
          </w:p>
          <w:p>
            <w:pPr>
              <w:pStyle w:val="Normal"/>
              <w:widowControl w:val="false"/>
              <w:jc w:val="center"/>
              <w:rPr>
                <w:sz w:val="24"/>
                <w:szCs w:val="24"/>
              </w:rPr>
            </w:pPr>
            <w:r>
              <w:rPr>
                <w:sz w:val="24"/>
                <w:szCs w:val="24"/>
              </w:rPr>
              <w:t>18.11.2020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 течении 2020 года информация о предоставлении мер по социальной поддержке отдельных категорий граждан размещена на официальном сайте администрации Петровского городского округа Ставропольского края в разделе «Общество», далее раздел «Социальная сфера», далее раздел «Социальная защита. Охрана труда», далее раздел «Социальная защита» в т.ч. в формате «Версия для слабовидящих»:</w:t>
            </w:r>
          </w:p>
          <w:p>
            <w:pPr>
              <w:pStyle w:val="Normal"/>
              <w:jc w:val="both"/>
              <w:rPr>
                <w:sz w:val="24"/>
                <w:szCs w:val="24"/>
              </w:rPr>
            </w:pPr>
            <w:r>
              <w:rPr>
                <w:sz w:val="24"/>
                <w:szCs w:val="24"/>
              </w:rPr>
              <w:t>- о ежегодном социальном пособии на проезд студентам (от 16.01.2020; от 14.04.2020);</w:t>
            </w:r>
          </w:p>
          <w:p>
            <w:pPr>
              <w:pStyle w:val="Normal"/>
              <w:jc w:val="both"/>
              <w:rPr>
                <w:sz w:val="24"/>
                <w:szCs w:val="24"/>
              </w:rPr>
            </w:pPr>
            <w:r>
              <w:rPr>
                <w:sz w:val="24"/>
                <w:szCs w:val="24"/>
              </w:rPr>
              <w:t>- о ежегодной денежной компенсации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(от 16.01.2020; от 14.04.2020);</w:t>
            </w:r>
          </w:p>
          <w:p>
            <w:pPr>
              <w:pStyle w:val="Normal"/>
              <w:jc w:val="both"/>
              <w:rPr>
                <w:sz w:val="24"/>
                <w:szCs w:val="24"/>
              </w:rPr>
            </w:pPr>
            <w:r>
              <w:rPr>
                <w:sz w:val="24"/>
                <w:szCs w:val="24"/>
              </w:rPr>
              <w:t>- о денежных компенсациях многодетным семьям в 2020 году (от 16.01.2020; от 25.09.2020);</w:t>
            </w:r>
          </w:p>
          <w:p>
            <w:pPr>
              <w:pStyle w:val="Normal"/>
              <w:jc w:val="both"/>
              <w:rPr>
                <w:sz w:val="24"/>
                <w:szCs w:val="24"/>
              </w:rPr>
            </w:pPr>
            <w:r>
              <w:rPr>
                <w:sz w:val="24"/>
                <w:szCs w:val="24"/>
              </w:rPr>
              <w:t>- о ежегодной денежной выплате донорам (от 24.01.2020);</w:t>
            </w:r>
          </w:p>
          <w:p>
            <w:pPr>
              <w:pStyle w:val="Normal"/>
              <w:jc w:val="both"/>
              <w:rPr>
                <w:sz w:val="24"/>
                <w:szCs w:val="24"/>
              </w:rPr>
            </w:pPr>
            <w:r>
              <w:rPr>
                <w:sz w:val="24"/>
                <w:szCs w:val="24"/>
              </w:rPr>
              <w:t>- о выплате детских пособий (от 30.01.2020; от 07.04.2020);</w:t>
            </w:r>
          </w:p>
          <w:p>
            <w:pPr>
              <w:pStyle w:val="Normal"/>
              <w:jc w:val="both"/>
              <w:rPr>
                <w:sz w:val="24"/>
                <w:szCs w:val="24"/>
              </w:rPr>
            </w:pPr>
            <w:r>
              <w:rPr>
                <w:sz w:val="24"/>
                <w:szCs w:val="24"/>
              </w:rPr>
              <w:t>- о предоставлении субсидии на оплату жилого помещения и коммунальных услуг (от 30.01.2020; от 11.02.2020; от 24.09.2020);</w:t>
            </w:r>
          </w:p>
          <w:p>
            <w:pPr>
              <w:pStyle w:val="Normal"/>
              <w:jc w:val="both"/>
              <w:rPr>
                <w:sz w:val="24"/>
                <w:szCs w:val="24"/>
              </w:rPr>
            </w:pPr>
            <w:r>
              <w:rPr>
                <w:sz w:val="24"/>
                <w:szCs w:val="24"/>
              </w:rPr>
              <w:t>- о порядке расчета компенсации на оплату жилищно-коммунальных услуг (от 30.01.2020);</w:t>
            </w:r>
          </w:p>
          <w:p>
            <w:pPr>
              <w:pStyle w:val="Normal"/>
              <w:jc w:val="both"/>
              <w:rPr>
                <w:sz w:val="24"/>
                <w:szCs w:val="24"/>
              </w:rPr>
            </w:pPr>
            <w:r>
              <w:rPr>
                <w:sz w:val="24"/>
                <w:szCs w:val="24"/>
              </w:rPr>
              <w:t>- о мерах социальной поддержки жертв политических репрессий (от 27.02.20204 от 10.04.2020);</w:t>
            </w:r>
          </w:p>
          <w:p>
            <w:pPr>
              <w:pStyle w:val="Normal"/>
              <w:jc w:val="both"/>
              <w:rPr>
                <w:sz w:val="24"/>
                <w:szCs w:val="24"/>
              </w:rPr>
            </w:pPr>
            <w:r>
              <w:rPr>
                <w:sz w:val="24"/>
                <w:szCs w:val="24"/>
              </w:rPr>
              <w:t>- о продлении мер социальной поддержки на ближайшие 6 месяцев без участия заявителей (от 07.04.2020);</w:t>
            </w:r>
          </w:p>
          <w:p>
            <w:pPr>
              <w:pStyle w:val="Normal"/>
              <w:jc w:val="both"/>
              <w:rPr>
                <w:sz w:val="24"/>
                <w:szCs w:val="24"/>
              </w:rPr>
            </w:pPr>
            <w:r>
              <w:rPr>
                <w:sz w:val="24"/>
                <w:szCs w:val="24"/>
              </w:rPr>
              <w:t>- о ежемесячной денежной выплате на ребенка в возрасте от 3 до 7 лет включительно (от: 17.04.2020, 16.06.2020);</w:t>
            </w:r>
          </w:p>
          <w:p>
            <w:pPr>
              <w:pStyle w:val="Normal"/>
              <w:jc w:val="both"/>
              <w:rPr>
                <w:sz w:val="24"/>
                <w:szCs w:val="24"/>
              </w:rPr>
            </w:pPr>
            <w:r>
              <w:rPr>
                <w:sz w:val="24"/>
                <w:szCs w:val="24"/>
              </w:rPr>
              <w:t>- об оказании ГСП малоимущим семьям на основании социального контракта (от 26.06.2020);</w:t>
            </w:r>
          </w:p>
          <w:p>
            <w:pPr>
              <w:pStyle w:val="Normal"/>
              <w:jc w:val="both"/>
              <w:rPr>
                <w:sz w:val="24"/>
                <w:szCs w:val="24"/>
              </w:rPr>
            </w:pPr>
            <w:r>
              <w:rPr>
                <w:sz w:val="24"/>
                <w:szCs w:val="24"/>
              </w:rPr>
              <w:t>- информация для инвалидов, имеющих транспортные средства (14.10.2020);</w:t>
            </w:r>
          </w:p>
          <w:p>
            <w:pPr>
              <w:pStyle w:val="Normal"/>
              <w:jc w:val="both"/>
              <w:rPr>
                <w:sz w:val="24"/>
                <w:szCs w:val="24"/>
              </w:rPr>
            </w:pPr>
            <w:r>
              <w:rPr>
                <w:sz w:val="24"/>
                <w:szCs w:val="24"/>
              </w:rPr>
              <w:t>- о компенсации ОСАГО (25.09.2020);</w:t>
            </w:r>
          </w:p>
          <w:p>
            <w:pPr>
              <w:pStyle w:val="Normal"/>
              <w:jc w:val="both"/>
              <w:rPr>
                <w:sz w:val="24"/>
                <w:szCs w:val="24"/>
              </w:rPr>
            </w:pPr>
            <w:r>
              <w:rPr>
                <w:sz w:val="24"/>
                <w:szCs w:val="24"/>
              </w:rPr>
              <w:t>- о беззаявительном порядке предоставления компенсации расходов на оплату ЖКУ (от 18.11.2020).</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30</w:t>
            </w:r>
          </w:p>
          <w:p>
            <w:pPr>
              <w:pStyle w:val="Normal"/>
              <w:widowControl w:val="false"/>
              <w:jc w:val="both"/>
              <w:rPr>
                <w:sz w:val="24"/>
                <w:szCs w:val="24"/>
              </w:rPr>
            </w:pPr>
            <w:r>
              <w:rPr>
                <w:sz w:val="24"/>
                <w:szCs w:val="24"/>
              </w:rPr>
              <w:t>Выдача детям–инвалидам направлений на реабилитацию в государственное бюджетное учреждение социального обслуживания «Краевой реабилитационный центр для детей и подростков с ограниченными возможностями «Орлёнок» осуществлена</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до 31.12.2020</w:t>
            </w:r>
          </w:p>
          <w:p>
            <w:pPr>
              <w:pStyle w:val="Normal"/>
              <w:widowControl w:val="false"/>
              <w:jc w:val="center"/>
              <w:rPr>
                <w:sz w:val="24"/>
                <w:szCs w:val="24"/>
              </w:rPr>
            </w:pPr>
            <w:r>
              <w:rPr>
                <w:sz w:val="24"/>
                <w:szCs w:val="24"/>
              </w:rPr>
              <w:t>(по мере обращения граждан)/</w:t>
            </w:r>
          </w:p>
          <w:p>
            <w:pPr>
              <w:pStyle w:val="Normal"/>
              <w:widowControl w:val="false"/>
              <w:jc w:val="center"/>
              <w:rPr>
                <w:sz w:val="24"/>
                <w:szCs w:val="24"/>
              </w:rPr>
            </w:pPr>
            <w:r>
              <w:rPr>
                <w:sz w:val="24"/>
                <w:szCs w:val="24"/>
              </w:rPr>
              <w:t>10.01.2020</w:t>
            </w:r>
          </w:p>
          <w:p>
            <w:pPr>
              <w:pStyle w:val="Normal"/>
              <w:widowControl w:val="false"/>
              <w:jc w:val="center"/>
              <w:rPr>
                <w:sz w:val="24"/>
                <w:szCs w:val="24"/>
              </w:rPr>
            </w:pPr>
            <w:r>
              <w:rPr>
                <w:sz w:val="24"/>
                <w:szCs w:val="24"/>
              </w:rPr>
              <w:t>04.02.2020</w:t>
            </w:r>
          </w:p>
          <w:p>
            <w:pPr>
              <w:pStyle w:val="Normal"/>
              <w:widowControl w:val="false"/>
              <w:jc w:val="center"/>
              <w:rPr>
                <w:sz w:val="24"/>
                <w:szCs w:val="24"/>
              </w:rPr>
            </w:pPr>
            <w:r>
              <w:rPr>
                <w:sz w:val="24"/>
                <w:szCs w:val="24"/>
              </w:rPr>
              <w:t>27.02.2020</w:t>
            </w:r>
          </w:p>
          <w:p>
            <w:pPr>
              <w:pStyle w:val="Normal"/>
              <w:widowControl w:val="false"/>
              <w:jc w:val="center"/>
              <w:rPr>
                <w:sz w:val="24"/>
                <w:szCs w:val="24"/>
              </w:rPr>
            </w:pPr>
            <w:r>
              <w:rPr>
                <w:sz w:val="24"/>
                <w:szCs w:val="24"/>
              </w:rPr>
              <w:t>23.03.2020</w:t>
            </w:r>
          </w:p>
          <w:p>
            <w:pPr>
              <w:pStyle w:val="Normal"/>
              <w:widowControl w:val="false"/>
              <w:jc w:val="center"/>
              <w:rPr>
                <w:sz w:val="24"/>
                <w:szCs w:val="24"/>
              </w:rPr>
            </w:pPr>
            <w:r>
              <w:rPr>
                <w:sz w:val="24"/>
                <w:szCs w:val="24"/>
              </w:rPr>
              <w:t>23.10.2020</w:t>
            </w:r>
          </w:p>
          <w:p>
            <w:pPr>
              <w:pStyle w:val="Normal"/>
              <w:widowControl w:val="false"/>
              <w:jc w:val="center"/>
              <w:rPr>
                <w:sz w:val="24"/>
                <w:szCs w:val="24"/>
              </w:rPr>
            </w:pPr>
            <w:r>
              <w:rPr>
                <w:sz w:val="24"/>
                <w:szCs w:val="24"/>
              </w:rPr>
              <w:t>16.11.2020</w:t>
            </w:r>
          </w:p>
          <w:p>
            <w:pPr>
              <w:pStyle w:val="Normal"/>
              <w:widowControl w:val="false"/>
              <w:jc w:val="center"/>
              <w:rPr>
                <w:sz w:val="24"/>
                <w:szCs w:val="24"/>
              </w:rPr>
            </w:pPr>
            <w:r>
              <w:rPr>
                <w:sz w:val="24"/>
                <w:szCs w:val="24"/>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 течение 2020 года выдано 14 направлений детям–инвалидам на реабилитацию в государственное бюджетное учреждение социального обслуживания «Краевой реабилитационный центр для детей и подростков с ограниченными возможностями «Орлёнок».</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31</w:t>
            </w:r>
          </w:p>
          <w:p>
            <w:pPr>
              <w:pStyle w:val="Normal"/>
              <w:widowControl w:val="false"/>
              <w:jc w:val="both"/>
              <w:rPr>
                <w:sz w:val="24"/>
                <w:szCs w:val="24"/>
              </w:rPr>
            </w:pPr>
            <w:r>
              <w:rPr>
                <w:sz w:val="24"/>
                <w:szCs w:val="24"/>
              </w:rPr>
              <w:t>Выдача инвалидам направлений в государственное бюджетное профессиональное образовательное учреждение «Ессентукский центр реабилитации инвалидов и лиц с ограниченными возможностями здоровья» осуществлена</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до 31.12.2020</w:t>
            </w:r>
          </w:p>
          <w:p>
            <w:pPr>
              <w:pStyle w:val="Normal"/>
              <w:widowControl w:val="false"/>
              <w:jc w:val="center"/>
              <w:rPr>
                <w:sz w:val="24"/>
                <w:szCs w:val="24"/>
              </w:rPr>
            </w:pPr>
            <w:r>
              <w:rPr>
                <w:sz w:val="24"/>
                <w:szCs w:val="24"/>
              </w:rPr>
              <w:t>(по мере обращения граждан)/</w:t>
            </w:r>
          </w:p>
          <w:p>
            <w:pPr>
              <w:pStyle w:val="Normal"/>
              <w:widowControl w:val="false"/>
              <w:jc w:val="center"/>
              <w:rPr>
                <w:sz w:val="24"/>
                <w:szCs w:val="24"/>
              </w:rPr>
            </w:pPr>
            <w:r>
              <w:rPr>
                <w:sz w:val="24"/>
                <w:szCs w:val="24"/>
              </w:rPr>
              <w:t>02.10.2020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 течение 2020 года в УТСЗН обратился 1 инвалид о выдаче направления в профессиональное образовательное учреждение «Ессентукский центр реабилитации инвалидов и лиц с ограниченными возможностями. Он был проинформирован о порядке поступления в вышеуказанное учебное заведение.</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r>
          </w:p>
        </w:tc>
        <w:tc>
          <w:tcPr>
            <w:tcW w:w="31" w:type="dxa"/>
            <w:tcBorders/>
            <w:shd w:fill="auto" w:val="clear"/>
          </w:tcPr>
          <w:p>
            <w:pPr>
              <w:pStyle w:val="Normal"/>
              <w:rPr/>
            </w:pPr>
            <w:r>
              <w:rPr/>
            </w:r>
          </w:p>
        </w:tc>
      </w:tr>
      <w:tr>
        <w:trPr>
          <w:trHeight w:val="284" w:hRule="atLeast"/>
        </w:trPr>
        <w:tc>
          <w:tcPr>
            <w:tcW w:w="1516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Подпрограмма «Обеспечение реализации муниципальной программы Петровского городского округа Ставропольского края «Социальная поддержка граждан» и общепрограммные мероприятия»</w:t>
            </w:r>
          </w:p>
        </w:tc>
      </w:tr>
      <w:tr>
        <w:trPr>
          <w:trHeight w:val="284" w:hRule="atLeast"/>
        </w:trPr>
        <w:tc>
          <w:tcPr>
            <w:tcW w:w="1516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Задача «Выполнение функций УТСЗН по осуществлению государственных полномочий»</w:t>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5</w:t>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Обеспечение реализации Программы</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Х</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Обеспечение реализации Программы включает в себя расходы по содержанию аппарата управления. В результате чего расходы по содержанию аппарата управления произведены в полном объеме без нарушения сроков на общую сумму 26787,76 тыс.руб.</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 xml:space="preserve">Основное мероприятие выполнено. </w:t>
            </w:r>
          </w:p>
          <w:p>
            <w:pPr>
              <w:pStyle w:val="Normal"/>
              <w:widowControl w:val="false"/>
              <w:jc w:val="both"/>
              <w:rPr>
                <w:sz w:val="24"/>
                <w:szCs w:val="24"/>
              </w:rPr>
            </w:pPr>
            <w:r>
              <w:rPr>
                <w:sz w:val="24"/>
                <w:szCs w:val="24"/>
              </w:rPr>
              <w:t>1) доля граждан, получивших социальную поддержку и государственные социальные гарантии,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 составила 100 %;</w:t>
            </w:r>
          </w:p>
          <w:p>
            <w:pPr>
              <w:pStyle w:val="Normal"/>
              <w:widowControl w:val="false"/>
              <w:jc w:val="both"/>
              <w:rPr>
                <w:sz w:val="24"/>
                <w:szCs w:val="24"/>
              </w:rPr>
            </w:pPr>
            <w:r>
              <w:rPr>
                <w:sz w:val="24"/>
                <w:szCs w:val="24"/>
              </w:rPr>
              <w:t>2) доля инвалидов, в отношении которых осуществлялись мероприятия по реабилитации в общей численности обратившихся инвалидов, имеющих такие рекомендации в индивидуальной программе реабилитации составила 100 %.</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Контрольное событие 32</w:t>
            </w:r>
          </w:p>
          <w:p>
            <w:pPr>
              <w:pStyle w:val="Normal"/>
              <w:widowControl w:val="false"/>
              <w:jc w:val="both"/>
              <w:rPr>
                <w:sz w:val="24"/>
                <w:szCs w:val="24"/>
              </w:rPr>
            </w:pPr>
            <w:r>
              <w:rPr>
                <w:sz w:val="24"/>
                <w:szCs w:val="24"/>
              </w:rPr>
              <w:t>Выплата заработной платы произведена</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до 22.01.2020/21.01.2020</w:t>
            </w:r>
          </w:p>
          <w:p>
            <w:pPr>
              <w:pStyle w:val="Normal"/>
              <w:widowControl w:val="false"/>
              <w:jc w:val="center"/>
              <w:rPr>
                <w:sz w:val="24"/>
                <w:szCs w:val="24"/>
              </w:rPr>
            </w:pPr>
            <w:r>
              <w:rPr>
                <w:sz w:val="24"/>
                <w:szCs w:val="24"/>
              </w:rPr>
              <w:t>до 07.02.2020/06.02.2020</w:t>
            </w:r>
          </w:p>
          <w:p>
            <w:pPr>
              <w:pStyle w:val="Normal"/>
              <w:widowControl w:val="false"/>
              <w:jc w:val="center"/>
              <w:rPr>
                <w:sz w:val="24"/>
                <w:szCs w:val="24"/>
              </w:rPr>
            </w:pPr>
            <w:r>
              <w:rPr>
                <w:sz w:val="24"/>
                <w:szCs w:val="24"/>
              </w:rPr>
              <w:t>до 22.02.2020/20.02.2020</w:t>
            </w:r>
          </w:p>
          <w:p>
            <w:pPr>
              <w:pStyle w:val="Normal"/>
              <w:widowControl w:val="false"/>
              <w:jc w:val="center"/>
              <w:rPr>
                <w:sz w:val="24"/>
                <w:szCs w:val="24"/>
              </w:rPr>
            </w:pPr>
            <w:r>
              <w:rPr>
                <w:sz w:val="24"/>
                <w:szCs w:val="24"/>
              </w:rPr>
              <w:t>до 07.03.2020/06.03.2020</w:t>
            </w:r>
          </w:p>
          <w:p>
            <w:pPr>
              <w:pStyle w:val="Normal"/>
              <w:widowControl w:val="false"/>
              <w:jc w:val="center"/>
              <w:rPr>
                <w:sz w:val="24"/>
                <w:szCs w:val="24"/>
              </w:rPr>
            </w:pPr>
            <w:r>
              <w:rPr>
                <w:sz w:val="24"/>
                <w:szCs w:val="24"/>
              </w:rPr>
              <w:t>до 22.03.2020/19.03.2020</w:t>
            </w:r>
          </w:p>
          <w:p>
            <w:pPr>
              <w:pStyle w:val="Normal"/>
              <w:widowControl w:val="false"/>
              <w:jc w:val="center"/>
              <w:rPr>
                <w:sz w:val="24"/>
                <w:szCs w:val="24"/>
              </w:rPr>
            </w:pPr>
            <w:r>
              <w:rPr>
                <w:sz w:val="24"/>
                <w:szCs w:val="24"/>
              </w:rPr>
              <w:t>до 07.04.2020/06.04.2020</w:t>
            </w:r>
          </w:p>
          <w:p>
            <w:pPr>
              <w:pStyle w:val="Normal"/>
              <w:widowControl w:val="false"/>
              <w:jc w:val="center"/>
              <w:rPr>
                <w:sz w:val="24"/>
                <w:szCs w:val="24"/>
              </w:rPr>
            </w:pPr>
            <w:r>
              <w:rPr>
                <w:sz w:val="24"/>
                <w:szCs w:val="24"/>
              </w:rPr>
              <w:t>до 22.04.2020/21.04.2020</w:t>
            </w:r>
          </w:p>
          <w:p>
            <w:pPr>
              <w:pStyle w:val="Normal"/>
              <w:widowControl w:val="false"/>
              <w:jc w:val="center"/>
              <w:rPr>
                <w:sz w:val="24"/>
                <w:szCs w:val="24"/>
              </w:rPr>
            </w:pPr>
            <w:r>
              <w:rPr>
                <w:sz w:val="24"/>
                <w:szCs w:val="24"/>
              </w:rPr>
              <w:t>до 07.05.2020/06.05.2020</w:t>
            </w:r>
          </w:p>
          <w:p>
            <w:pPr>
              <w:pStyle w:val="Normal"/>
              <w:widowControl w:val="false"/>
              <w:jc w:val="center"/>
              <w:rPr>
                <w:sz w:val="24"/>
                <w:szCs w:val="24"/>
              </w:rPr>
            </w:pPr>
            <w:r>
              <w:rPr>
                <w:sz w:val="24"/>
                <w:szCs w:val="24"/>
              </w:rPr>
              <w:t>до 22.05.2020/21.05.2020</w:t>
            </w:r>
          </w:p>
          <w:p>
            <w:pPr>
              <w:pStyle w:val="Normal"/>
              <w:widowControl w:val="false"/>
              <w:jc w:val="center"/>
              <w:rPr>
                <w:sz w:val="24"/>
                <w:szCs w:val="24"/>
              </w:rPr>
            </w:pPr>
            <w:r>
              <w:rPr>
                <w:sz w:val="24"/>
                <w:szCs w:val="24"/>
              </w:rPr>
              <w:t>до 07.06.2020/02.06.2020</w:t>
            </w:r>
          </w:p>
          <w:p>
            <w:pPr>
              <w:pStyle w:val="Normal"/>
              <w:widowControl w:val="false"/>
              <w:jc w:val="center"/>
              <w:rPr>
                <w:sz w:val="24"/>
                <w:szCs w:val="24"/>
              </w:rPr>
            </w:pPr>
            <w:r>
              <w:rPr>
                <w:sz w:val="24"/>
                <w:szCs w:val="24"/>
              </w:rPr>
              <w:t>до 22.06.2020/22.06.2020</w:t>
            </w:r>
          </w:p>
          <w:p>
            <w:pPr>
              <w:pStyle w:val="Normal"/>
              <w:widowControl w:val="false"/>
              <w:jc w:val="center"/>
              <w:rPr>
                <w:sz w:val="24"/>
                <w:szCs w:val="24"/>
              </w:rPr>
            </w:pPr>
            <w:r>
              <w:rPr>
                <w:sz w:val="24"/>
                <w:szCs w:val="24"/>
              </w:rPr>
              <w:t>до 07.07.2020/06.07.2020</w:t>
            </w:r>
          </w:p>
          <w:p>
            <w:pPr>
              <w:pStyle w:val="Normal"/>
              <w:widowControl w:val="false"/>
              <w:jc w:val="center"/>
              <w:rPr>
                <w:sz w:val="24"/>
                <w:szCs w:val="24"/>
              </w:rPr>
            </w:pPr>
            <w:r>
              <w:rPr>
                <w:sz w:val="24"/>
                <w:szCs w:val="24"/>
              </w:rPr>
              <w:t>до 22.07.2020/21.07.2020</w:t>
            </w:r>
          </w:p>
          <w:p>
            <w:pPr>
              <w:pStyle w:val="Normal"/>
              <w:widowControl w:val="false"/>
              <w:jc w:val="center"/>
              <w:rPr>
                <w:sz w:val="24"/>
                <w:szCs w:val="24"/>
              </w:rPr>
            </w:pPr>
            <w:r>
              <w:rPr>
                <w:sz w:val="24"/>
                <w:szCs w:val="24"/>
              </w:rPr>
              <w:t>до 07.08.2020/06.08.2020</w:t>
            </w:r>
          </w:p>
          <w:p>
            <w:pPr>
              <w:pStyle w:val="Normal"/>
              <w:widowControl w:val="false"/>
              <w:jc w:val="center"/>
              <w:rPr>
                <w:sz w:val="24"/>
                <w:szCs w:val="24"/>
              </w:rPr>
            </w:pPr>
            <w:r>
              <w:rPr>
                <w:sz w:val="24"/>
                <w:szCs w:val="24"/>
              </w:rPr>
              <w:t>до 22.08.2020/20.08.2020</w:t>
            </w:r>
          </w:p>
          <w:p>
            <w:pPr>
              <w:pStyle w:val="Normal"/>
              <w:widowControl w:val="false"/>
              <w:jc w:val="center"/>
              <w:rPr>
                <w:sz w:val="24"/>
                <w:szCs w:val="24"/>
              </w:rPr>
            </w:pPr>
            <w:r>
              <w:rPr>
                <w:sz w:val="24"/>
                <w:szCs w:val="24"/>
              </w:rPr>
              <w:t>до 07.09.2020/07.09.2020</w:t>
            </w:r>
          </w:p>
          <w:p>
            <w:pPr>
              <w:pStyle w:val="Normal"/>
              <w:widowControl w:val="false"/>
              <w:jc w:val="center"/>
              <w:rPr>
                <w:sz w:val="24"/>
                <w:szCs w:val="24"/>
              </w:rPr>
            </w:pPr>
            <w:r>
              <w:rPr>
                <w:sz w:val="24"/>
                <w:szCs w:val="24"/>
              </w:rPr>
              <w:t>до 22.09.2020/21.09.2020</w:t>
            </w:r>
          </w:p>
          <w:p>
            <w:pPr>
              <w:pStyle w:val="Normal"/>
              <w:widowControl w:val="false"/>
              <w:jc w:val="center"/>
              <w:rPr>
                <w:sz w:val="24"/>
                <w:szCs w:val="24"/>
              </w:rPr>
            </w:pPr>
            <w:r>
              <w:rPr>
                <w:sz w:val="24"/>
                <w:szCs w:val="24"/>
              </w:rPr>
              <w:t>до 07.10.2020/07.10.2020</w:t>
            </w:r>
          </w:p>
          <w:p>
            <w:pPr>
              <w:pStyle w:val="Normal"/>
              <w:widowControl w:val="false"/>
              <w:jc w:val="center"/>
              <w:rPr>
                <w:sz w:val="24"/>
                <w:szCs w:val="24"/>
              </w:rPr>
            </w:pPr>
            <w:r>
              <w:rPr>
                <w:sz w:val="24"/>
                <w:szCs w:val="24"/>
              </w:rPr>
              <w:t>до 22.10.2020/21.10.2020</w:t>
            </w:r>
          </w:p>
          <w:p>
            <w:pPr>
              <w:pStyle w:val="Normal"/>
              <w:widowControl w:val="false"/>
              <w:jc w:val="center"/>
              <w:rPr>
                <w:sz w:val="24"/>
                <w:szCs w:val="24"/>
              </w:rPr>
            </w:pPr>
            <w:r>
              <w:rPr>
                <w:sz w:val="24"/>
                <w:szCs w:val="24"/>
              </w:rPr>
              <w:t>до 07.11.2020/06.11.2020</w:t>
            </w:r>
          </w:p>
          <w:p>
            <w:pPr>
              <w:pStyle w:val="Normal"/>
              <w:widowControl w:val="false"/>
              <w:jc w:val="center"/>
              <w:rPr>
                <w:sz w:val="24"/>
                <w:szCs w:val="24"/>
              </w:rPr>
            </w:pPr>
            <w:r>
              <w:rPr>
                <w:sz w:val="24"/>
                <w:szCs w:val="24"/>
              </w:rPr>
              <w:t>до 22.11.2020/20.11.2020</w:t>
            </w:r>
          </w:p>
          <w:p>
            <w:pPr>
              <w:pStyle w:val="Normal"/>
              <w:widowControl w:val="false"/>
              <w:jc w:val="center"/>
              <w:rPr>
                <w:sz w:val="24"/>
                <w:szCs w:val="24"/>
              </w:rPr>
            </w:pPr>
            <w:r>
              <w:rPr>
                <w:sz w:val="24"/>
                <w:szCs w:val="24"/>
              </w:rPr>
              <w:t>до 07.12.2020/07.12.2020</w:t>
            </w:r>
          </w:p>
          <w:p>
            <w:pPr>
              <w:pStyle w:val="Normal"/>
              <w:widowControl w:val="false"/>
              <w:jc w:val="center"/>
              <w:rPr>
                <w:sz w:val="24"/>
                <w:szCs w:val="24"/>
              </w:rPr>
            </w:pPr>
            <w:r>
              <w:rPr>
                <w:sz w:val="24"/>
                <w:szCs w:val="24"/>
              </w:rPr>
              <w:t>до 22.12.2020/18.12.2020</w:t>
            </w:r>
          </w:p>
          <w:p>
            <w:pPr>
              <w:pStyle w:val="Normal"/>
              <w:widowControl w:val="false"/>
              <w:jc w:val="center"/>
              <w:rPr>
                <w:sz w:val="24"/>
                <w:szCs w:val="24"/>
              </w:rPr>
            </w:pPr>
            <w:r>
              <w:rPr>
                <w:sz w:val="24"/>
                <w:szCs w:val="24"/>
              </w:rPr>
              <w:t>до 31.12.2020/26.12.2020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Выплата заработной платы произведена в установленные сроки: 07 и 22 числа ежемесячно</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 xml:space="preserve">Контрольное событие 33 </w:t>
            </w:r>
          </w:p>
          <w:p>
            <w:pPr>
              <w:pStyle w:val="Normal"/>
              <w:widowControl w:val="false"/>
              <w:jc w:val="both"/>
              <w:rPr>
                <w:sz w:val="24"/>
                <w:szCs w:val="24"/>
              </w:rPr>
            </w:pPr>
            <w:r>
              <w:rPr>
                <w:sz w:val="24"/>
                <w:szCs w:val="24"/>
              </w:rPr>
              <w:t>Налоги, сборы уплачены</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31.12.2020</w:t>
            </w:r>
          </w:p>
          <w:p>
            <w:pPr>
              <w:pStyle w:val="Normal"/>
              <w:jc w:val="center"/>
              <w:rPr>
                <w:sz w:val="24"/>
                <w:szCs w:val="24"/>
              </w:rPr>
            </w:pPr>
            <w:r>
              <w:rPr>
                <w:sz w:val="24"/>
                <w:szCs w:val="24"/>
              </w:rPr>
              <w:t>(в установленные законодательством сроки)/</w:t>
            </w:r>
          </w:p>
          <w:p>
            <w:pPr>
              <w:pStyle w:val="Normal"/>
              <w:jc w:val="center"/>
              <w:rPr>
                <w:sz w:val="24"/>
                <w:szCs w:val="24"/>
              </w:rPr>
            </w:pPr>
            <w:r>
              <w:rPr>
                <w:sz w:val="24"/>
                <w:szCs w:val="24"/>
              </w:rPr>
              <w:t>08.04.2020; 14.07.2020; 14.10.2020; 16.12.2020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Налоги, сборы, авансовые платежи по налогам уплачены в полном объеме</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Х</w:t>
            </w:r>
          </w:p>
        </w:tc>
        <w:tc>
          <w:tcPr>
            <w:tcW w:w="31" w:type="dxa"/>
            <w:tcBorders/>
            <w:shd w:fill="auto" w:val="clear"/>
          </w:tcPr>
          <w:p>
            <w:pPr>
              <w:pStyle w:val="Normal"/>
              <w:rPr/>
            </w:pPr>
            <w:r>
              <w:rPr/>
            </w:r>
          </w:p>
        </w:tc>
      </w:tr>
      <w:tr>
        <w:trPr>
          <w:trHeight w:val="284" w:hRule="atLeast"/>
        </w:trPr>
        <w:tc>
          <w:tcPr>
            <w:tcW w:w="8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41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 xml:space="preserve">Контрольное событие 34 </w:t>
            </w:r>
          </w:p>
          <w:p>
            <w:pPr>
              <w:pStyle w:val="Normal"/>
              <w:widowControl w:val="false"/>
              <w:jc w:val="both"/>
              <w:rPr>
                <w:sz w:val="24"/>
                <w:szCs w:val="24"/>
              </w:rPr>
            </w:pPr>
            <w:r>
              <w:rPr>
                <w:sz w:val="24"/>
                <w:szCs w:val="24"/>
              </w:rPr>
              <w:t>Прочие расходы произведены</w:t>
            </w:r>
          </w:p>
        </w:tc>
        <w:tc>
          <w:tcPr>
            <w:tcW w:w="335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t>до 31.12.2020/</w:t>
            </w:r>
          </w:p>
          <w:p>
            <w:pPr>
              <w:pStyle w:val="Normal"/>
              <w:jc w:val="center"/>
              <w:rPr>
                <w:sz w:val="24"/>
                <w:szCs w:val="24"/>
              </w:rPr>
            </w:pPr>
            <w:r>
              <w:rPr>
                <w:sz w:val="24"/>
                <w:szCs w:val="24"/>
              </w:rPr>
              <w:t>17.01.2020; 24.01.2020;</w:t>
            </w:r>
          </w:p>
          <w:p>
            <w:pPr>
              <w:pStyle w:val="Normal"/>
              <w:jc w:val="center"/>
              <w:rPr>
                <w:sz w:val="24"/>
                <w:szCs w:val="24"/>
              </w:rPr>
            </w:pPr>
            <w:r>
              <w:rPr>
                <w:sz w:val="24"/>
                <w:szCs w:val="24"/>
              </w:rPr>
              <w:t>04.02.2020-27.02.2020;</w:t>
            </w:r>
          </w:p>
          <w:p>
            <w:pPr>
              <w:pStyle w:val="Normal"/>
              <w:jc w:val="center"/>
              <w:rPr>
                <w:sz w:val="24"/>
                <w:szCs w:val="24"/>
              </w:rPr>
            </w:pPr>
            <w:r>
              <w:rPr>
                <w:sz w:val="24"/>
                <w:szCs w:val="24"/>
              </w:rPr>
              <w:t>02.03.2020-26.03.2020;</w:t>
            </w:r>
          </w:p>
          <w:p>
            <w:pPr>
              <w:pStyle w:val="Normal"/>
              <w:jc w:val="center"/>
              <w:rPr>
                <w:sz w:val="24"/>
                <w:szCs w:val="24"/>
              </w:rPr>
            </w:pPr>
            <w:r>
              <w:rPr>
                <w:sz w:val="24"/>
                <w:szCs w:val="24"/>
              </w:rPr>
              <w:t>06.04.2020-29.04.2020;</w:t>
            </w:r>
          </w:p>
          <w:p>
            <w:pPr>
              <w:pStyle w:val="Normal"/>
              <w:jc w:val="center"/>
              <w:rPr>
                <w:sz w:val="24"/>
                <w:szCs w:val="24"/>
              </w:rPr>
            </w:pPr>
            <w:r>
              <w:rPr>
                <w:sz w:val="24"/>
                <w:szCs w:val="24"/>
              </w:rPr>
              <w:t>06.05.2020-22.05.2020;</w:t>
            </w:r>
          </w:p>
          <w:p>
            <w:pPr>
              <w:pStyle w:val="Normal"/>
              <w:jc w:val="center"/>
              <w:rPr>
                <w:sz w:val="24"/>
                <w:szCs w:val="24"/>
              </w:rPr>
            </w:pPr>
            <w:r>
              <w:rPr>
                <w:sz w:val="24"/>
                <w:szCs w:val="24"/>
              </w:rPr>
              <w:t>01.06.2020-26.06.2020;</w:t>
            </w:r>
          </w:p>
          <w:p>
            <w:pPr>
              <w:pStyle w:val="Normal"/>
              <w:jc w:val="center"/>
              <w:rPr>
                <w:sz w:val="24"/>
                <w:szCs w:val="24"/>
              </w:rPr>
            </w:pPr>
            <w:r>
              <w:rPr>
                <w:sz w:val="24"/>
                <w:szCs w:val="24"/>
              </w:rPr>
              <w:t>09.07.2020-30.07.2020;</w:t>
            </w:r>
          </w:p>
          <w:p>
            <w:pPr>
              <w:pStyle w:val="Normal"/>
              <w:jc w:val="center"/>
              <w:rPr>
                <w:sz w:val="24"/>
                <w:szCs w:val="24"/>
              </w:rPr>
            </w:pPr>
            <w:r>
              <w:rPr>
                <w:sz w:val="24"/>
                <w:szCs w:val="24"/>
              </w:rPr>
              <w:t>07.08.2020-28.08.2020;</w:t>
            </w:r>
          </w:p>
          <w:p>
            <w:pPr>
              <w:pStyle w:val="Normal"/>
              <w:jc w:val="center"/>
              <w:rPr>
                <w:sz w:val="24"/>
                <w:szCs w:val="24"/>
              </w:rPr>
            </w:pPr>
            <w:r>
              <w:rPr>
                <w:sz w:val="24"/>
                <w:szCs w:val="24"/>
              </w:rPr>
              <w:t>07.09.2020-24.09.2020;</w:t>
            </w:r>
          </w:p>
          <w:p>
            <w:pPr>
              <w:pStyle w:val="Normal"/>
              <w:jc w:val="center"/>
              <w:rPr>
                <w:sz w:val="24"/>
                <w:szCs w:val="24"/>
              </w:rPr>
            </w:pPr>
            <w:r>
              <w:rPr>
                <w:sz w:val="24"/>
                <w:szCs w:val="24"/>
              </w:rPr>
              <w:t>07.10.2020-28.10.2020;</w:t>
            </w:r>
          </w:p>
          <w:p>
            <w:pPr>
              <w:pStyle w:val="Normal"/>
              <w:jc w:val="center"/>
              <w:rPr>
                <w:sz w:val="24"/>
                <w:szCs w:val="24"/>
              </w:rPr>
            </w:pPr>
            <w:r>
              <w:rPr>
                <w:sz w:val="24"/>
                <w:szCs w:val="24"/>
              </w:rPr>
              <w:t>05.11.2020-26.11.2020;</w:t>
            </w:r>
          </w:p>
          <w:p>
            <w:pPr>
              <w:pStyle w:val="Normal"/>
              <w:jc w:val="center"/>
              <w:rPr>
                <w:sz w:val="24"/>
                <w:szCs w:val="24"/>
              </w:rPr>
            </w:pPr>
            <w:r>
              <w:rPr>
                <w:sz w:val="24"/>
                <w:szCs w:val="24"/>
              </w:rPr>
              <w:t>03.12.2020-28.12.2020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Контрольное событие выполнено. Прочие расходы (страховые взносы на фонд оплаты труда, услуги связи, коммунальные услуги, и др.расходы) произведены в полном объеме без нарушения сроков</w:t>
            </w:r>
          </w:p>
        </w:tc>
        <w:tc>
          <w:tcPr>
            <w:tcW w:w="31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Х</w:t>
            </w:r>
          </w:p>
        </w:tc>
        <w:tc>
          <w:tcPr>
            <w:tcW w:w="31" w:type="dxa"/>
            <w:tcBorders/>
            <w:shd w:fill="auto" w:val="clear"/>
          </w:tcPr>
          <w:p>
            <w:pPr>
              <w:pStyle w:val="Normal"/>
              <w:rPr/>
            </w:pPr>
            <w:r>
              <w:rPr/>
            </w:r>
          </w:p>
        </w:tc>
      </w:tr>
    </w:tbl>
    <w:p>
      <w:pPr>
        <w:pStyle w:val="Normal"/>
        <w:widowControl w:val="false"/>
        <w:jc w:val="center"/>
        <w:rPr>
          <w:sz w:val="24"/>
          <w:szCs w:val="24"/>
        </w:rPr>
      </w:pPr>
      <w:r>
        <w:rPr>
          <w:sz w:val="24"/>
          <w:szCs w:val="24"/>
        </w:rPr>
      </w:r>
      <w:bookmarkStart w:id="2" w:name="Par4518"/>
      <w:bookmarkStart w:id="3" w:name="Par3565"/>
      <w:bookmarkStart w:id="4" w:name="Par4518"/>
      <w:bookmarkStart w:id="5" w:name="Par3565"/>
      <w:bookmarkEnd w:id="4"/>
      <w:bookmarkEnd w:id="5"/>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tbl>
      <w:tblPr>
        <w:tblW w:w="5103" w:type="dxa"/>
        <w:jc w:val="left"/>
        <w:tblInd w:w="10031" w:type="dxa"/>
        <w:tblCellMar>
          <w:top w:w="0" w:type="dxa"/>
          <w:left w:w="108" w:type="dxa"/>
          <w:bottom w:w="0" w:type="dxa"/>
          <w:right w:w="108" w:type="dxa"/>
        </w:tblCellMar>
        <w:tblLook w:val="0000"/>
      </w:tblPr>
      <w:tblGrid>
        <w:gridCol w:w="5103"/>
      </w:tblGrid>
      <w:tr>
        <w:trPr>
          <w:trHeight w:val="181" w:hRule="atLeast"/>
        </w:trPr>
        <w:tc>
          <w:tcPr>
            <w:tcW w:w="5103" w:type="dxa"/>
            <w:tcBorders/>
            <w:shd w:fill="auto" w:val="clear"/>
          </w:tcPr>
          <w:p>
            <w:pPr>
              <w:pStyle w:val="Normal"/>
              <w:widowControl w:val="false"/>
              <w:jc w:val="center"/>
              <w:rPr>
                <w:sz w:val="24"/>
                <w:szCs w:val="24"/>
              </w:rPr>
            </w:pPr>
            <w:r>
              <w:rPr>
                <w:sz w:val="24"/>
                <w:szCs w:val="24"/>
              </w:rPr>
              <w:t>Приложение 2</w:t>
            </w:r>
          </w:p>
        </w:tc>
      </w:tr>
      <w:tr>
        <w:trPr>
          <w:trHeight w:val="181" w:hRule="atLeast"/>
        </w:trPr>
        <w:tc>
          <w:tcPr>
            <w:tcW w:w="5103" w:type="dxa"/>
            <w:tcBorders/>
            <w:shd w:fill="auto" w:val="clear"/>
          </w:tcPr>
          <w:p>
            <w:pPr>
              <w:pStyle w:val="Normal"/>
              <w:widowControl w:val="false"/>
              <w:jc w:val="both"/>
              <w:rPr>
                <w:sz w:val="24"/>
                <w:szCs w:val="24"/>
              </w:rPr>
            </w:pPr>
            <w:r>
              <w:rPr>
                <w:sz w:val="24"/>
                <w:szCs w:val="24"/>
              </w:rPr>
              <w:t>к годовому отчету о ходе реализации муниципальной программы Петровского городского округа Ставропольского края «Социальная поддержка граждан»</w:t>
            </w:r>
          </w:p>
        </w:tc>
      </w:tr>
    </w:tbl>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t>Отчет</w:t>
      </w:r>
    </w:p>
    <w:p>
      <w:pPr>
        <w:pStyle w:val="Normal"/>
        <w:widowControl w:val="false"/>
        <w:jc w:val="center"/>
        <w:rPr>
          <w:sz w:val="24"/>
          <w:szCs w:val="24"/>
        </w:rPr>
      </w:pPr>
      <w:r>
        <w:rPr>
          <w:sz w:val="24"/>
          <w:szCs w:val="24"/>
        </w:rPr>
        <w:t>об использовании средств бюджета Петровского городского округа Ставропольского края на реализацию Программы</w:t>
      </w:r>
    </w:p>
    <w:p>
      <w:pPr>
        <w:pStyle w:val="Normal"/>
        <w:widowControl w:val="false"/>
        <w:jc w:val="center"/>
        <w:rPr>
          <w:sz w:val="24"/>
          <w:szCs w:val="24"/>
        </w:rPr>
      </w:pPr>
      <w:r>
        <w:rPr>
          <w:sz w:val="24"/>
          <w:szCs w:val="24"/>
        </w:rPr>
      </w:r>
    </w:p>
    <w:tbl>
      <w:tblPr>
        <w:tblW w:w="15208" w:type="dxa"/>
        <w:jc w:val="left"/>
        <w:tblInd w:w="-72" w:type="dxa"/>
        <w:tblCellMar>
          <w:top w:w="0" w:type="dxa"/>
          <w:left w:w="108" w:type="dxa"/>
          <w:bottom w:w="0" w:type="dxa"/>
          <w:right w:w="108" w:type="dxa"/>
        </w:tblCellMar>
        <w:tblLook w:val="01e0"/>
      </w:tblPr>
      <w:tblGrid>
        <w:gridCol w:w="719"/>
        <w:gridCol w:w="3995"/>
        <w:gridCol w:w="1980"/>
        <w:gridCol w:w="719"/>
        <w:gridCol w:w="1080"/>
        <w:gridCol w:w="1059"/>
        <w:gridCol w:w="971"/>
        <w:gridCol w:w="2"/>
        <w:gridCol w:w="1618"/>
        <w:gridCol w:w="1515"/>
        <w:gridCol w:w="1548"/>
      </w:tblGrid>
      <w:tr>
        <w:trPr/>
        <w:tc>
          <w:tcPr>
            <w:tcW w:w="71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 xml:space="preserve">№ </w:t>
            </w:r>
            <w:r>
              <w:rPr>
                <w:rFonts w:eastAsia="Calibri"/>
                <w:sz w:val="24"/>
                <w:szCs w:val="24"/>
              </w:rPr>
              <w:t>п/п</w:t>
            </w:r>
          </w:p>
        </w:tc>
        <w:tc>
          <w:tcPr>
            <w:tcW w:w="399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Наименование Программы, подпрограммы Программы, основного мероприятия подпрограммы Программы</w:t>
            </w:r>
          </w:p>
        </w:tc>
        <w:tc>
          <w:tcPr>
            <w:tcW w:w="19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Ответственный исполнитель, соисполнители Программы</w:t>
            </w:r>
          </w:p>
        </w:tc>
        <w:tc>
          <w:tcPr>
            <w:tcW w:w="3831"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Целевая статья расходов</w:t>
            </w:r>
          </w:p>
        </w:tc>
        <w:tc>
          <w:tcPr>
            <w:tcW w:w="468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Расходы за 2020 год (тыс.рублей)</w:t>
            </w:r>
          </w:p>
        </w:tc>
      </w:tr>
      <w:tr>
        <w:trPr/>
        <w:tc>
          <w:tcPr>
            <w:tcW w:w="7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399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Программа</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Подпрограмма</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Основное мероприятие</w:t>
            </w:r>
          </w:p>
        </w:tc>
        <w:tc>
          <w:tcPr>
            <w:tcW w:w="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Направление расходов</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сводная бюджетная роспись, на 01.01.2020</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сводная бюджетная роспись, на 31.12.2020</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Кассовое исполнение</w:t>
            </w:r>
          </w:p>
        </w:tc>
      </w:tr>
      <w:tr>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w:t>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2</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3</w:t>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4</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5</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6</w:t>
            </w:r>
          </w:p>
        </w:tc>
        <w:tc>
          <w:tcPr>
            <w:tcW w:w="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7</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8</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9</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10</w:t>
            </w:r>
          </w:p>
        </w:tc>
      </w:tr>
      <w:tr>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lang w:val="en-US"/>
              </w:rPr>
            </w:pPr>
            <w:r>
              <w:rPr>
                <w:rFonts w:eastAsia="Calibri"/>
                <w:sz w:val="24"/>
                <w:szCs w:val="24"/>
                <w:lang w:val="en-US"/>
              </w:rPr>
              <w:t>I</w:t>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t>Программа Петровского городского округа Ставропольского края «Социальная поддержка граждан», всего</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03</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00</w:t>
            </w:r>
          </w:p>
        </w:tc>
        <w:tc>
          <w:tcPr>
            <w:tcW w:w="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00000</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457883,94</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609798,09</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602662,57</w:t>
            </w:r>
          </w:p>
        </w:tc>
      </w:tr>
      <w:tr>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03</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09" w:leader="none"/>
                <w:tab w:val="center" w:pos="687" w:leader="none"/>
              </w:tabs>
              <w:jc w:val="center"/>
              <w:rPr>
                <w:rFonts w:eastAsia="Calibri"/>
                <w:sz w:val="24"/>
                <w:szCs w:val="24"/>
              </w:rPr>
            </w:pPr>
            <w:r>
              <w:rPr>
                <w:rFonts w:eastAsia="Calibri"/>
                <w:sz w:val="24"/>
                <w:szCs w:val="24"/>
              </w:rPr>
              <w:t>00</w:t>
            </w:r>
          </w:p>
        </w:tc>
        <w:tc>
          <w:tcPr>
            <w:tcW w:w="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00000</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457883,94</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609798,09</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602662,57</w:t>
            </w:r>
          </w:p>
        </w:tc>
      </w:tr>
      <w:tr>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Отдел культуры</w:t>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p>
            <w:pPr>
              <w:pStyle w:val="Normal"/>
              <w:widowControl w:val="false"/>
              <w:jc w:val="center"/>
              <w:rPr>
                <w:rFonts w:eastAsia="Calibri"/>
                <w:sz w:val="24"/>
                <w:szCs w:val="24"/>
              </w:rPr>
            </w:pPr>
            <w:r>
              <w:rPr>
                <w:rFonts w:eastAsia="Calibri"/>
                <w:sz w:val="24"/>
                <w:szCs w:val="24"/>
              </w:rPr>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p>
            <w:pPr>
              <w:pStyle w:val="Normal"/>
              <w:widowControl w:val="false"/>
              <w:jc w:val="right"/>
              <w:rPr>
                <w:rFonts w:eastAsia="Calibri"/>
                <w:sz w:val="24"/>
                <w:szCs w:val="24"/>
              </w:rPr>
            </w:pPr>
            <w:r>
              <w:rPr>
                <w:rFonts w:eastAsia="Calibri"/>
                <w:sz w:val="24"/>
                <w:szCs w:val="24"/>
              </w:rPr>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Отдел физической культуры и спорта</w:t>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03</w:t>
            </w:r>
          </w:p>
          <w:p>
            <w:pPr>
              <w:pStyle w:val="Normal"/>
              <w:widowControl w:val="false"/>
              <w:jc w:val="center"/>
              <w:rPr>
                <w:rFonts w:eastAsia="Calibri"/>
                <w:sz w:val="24"/>
                <w:szCs w:val="24"/>
              </w:rPr>
            </w:pPr>
            <w:r>
              <w:rPr>
                <w:rFonts w:eastAsia="Calibri"/>
                <w:sz w:val="24"/>
                <w:szCs w:val="24"/>
              </w:rPr>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w:t>
            </w:r>
          </w:p>
          <w:p>
            <w:pPr>
              <w:pStyle w:val="Normal"/>
              <w:widowControl w:val="false"/>
              <w:jc w:val="center"/>
              <w:rPr>
                <w:rFonts w:eastAsia="Calibri"/>
                <w:sz w:val="24"/>
                <w:szCs w:val="24"/>
              </w:rPr>
            </w:pPr>
            <w:r>
              <w:rPr>
                <w:rFonts w:eastAsia="Calibri"/>
                <w:sz w:val="24"/>
                <w:szCs w:val="24"/>
              </w:rPr>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00</w:t>
            </w:r>
          </w:p>
          <w:p>
            <w:pPr>
              <w:pStyle w:val="Normal"/>
              <w:widowControl w:val="false"/>
              <w:jc w:val="center"/>
              <w:rPr>
                <w:rFonts w:eastAsia="Calibri"/>
                <w:sz w:val="24"/>
                <w:szCs w:val="24"/>
              </w:rPr>
            </w:pPr>
            <w:r>
              <w:rPr>
                <w:rFonts w:eastAsia="Calibri"/>
                <w:sz w:val="24"/>
                <w:szCs w:val="24"/>
              </w:rPr>
            </w:r>
          </w:p>
        </w:tc>
        <w:tc>
          <w:tcPr>
            <w:tcW w:w="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00000</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lang w:val="en-US"/>
              </w:rPr>
            </w:pPr>
            <w:r>
              <w:rPr>
                <w:rFonts w:eastAsia="Calibri"/>
                <w:sz w:val="24"/>
                <w:szCs w:val="24"/>
                <w:lang w:val="en-US"/>
              </w:rPr>
              <w:t>II</w:t>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t>Подпрограмма «Социальное обеспечение населения Петровского городского округа»</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03</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00</w:t>
            </w:r>
          </w:p>
        </w:tc>
        <w:tc>
          <w:tcPr>
            <w:tcW w:w="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00000</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432882,18</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583010,22</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575874,81</w:t>
            </w:r>
          </w:p>
        </w:tc>
      </w:tr>
      <w:tr>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03</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01</w:t>
            </w:r>
          </w:p>
        </w:tc>
        <w:tc>
          <w:tcPr>
            <w:tcW w:w="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00000</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432882,18</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583010,22</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575874,81</w:t>
            </w:r>
          </w:p>
        </w:tc>
      </w:tr>
      <w:tr>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1.1</w:t>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t>Предоставление мер социальной поддержки отдельным категориям граждан</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03</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01</w:t>
            </w:r>
          </w:p>
        </w:tc>
        <w:tc>
          <w:tcPr>
            <w:tcW w:w="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00000</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347709,30</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507421,08</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500288,23</w:t>
            </w:r>
          </w:p>
        </w:tc>
      </w:tr>
      <w:tr>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1.2</w:t>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t>Реализация регионального проекта «Финансовая поддержка семей при рождении детей»</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03</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lang w:val="en-US"/>
              </w:rPr>
              <w:t>P</w:t>
            </w:r>
            <w:r>
              <w:rPr>
                <w:rFonts w:eastAsia="Calibri"/>
                <w:sz w:val="24"/>
                <w:szCs w:val="24"/>
              </w:rPr>
              <w:t>1</w:t>
            </w:r>
          </w:p>
        </w:tc>
        <w:tc>
          <w:tcPr>
            <w:tcW w:w="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00000</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85172,88</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75589,14</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75586,58</w:t>
            </w:r>
          </w:p>
        </w:tc>
      </w:tr>
      <w:tr>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lang w:val="en-US"/>
              </w:rPr>
              <w:t>III</w:t>
            </w:r>
            <w:r>
              <w:rPr>
                <w:rFonts w:eastAsia="Calibri"/>
                <w:sz w:val="24"/>
                <w:szCs w:val="24"/>
              </w:rPr>
              <w:t>.</w:t>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Подпрограмма «Доступная среда»</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09" w:leader="none"/>
                <w:tab w:val="center" w:pos="687" w:leader="none"/>
              </w:tabs>
              <w:jc w:val="center"/>
              <w:rPr>
                <w:rFonts w:eastAsia="Calibri"/>
                <w:sz w:val="24"/>
                <w:szCs w:val="24"/>
              </w:rPr>
            </w:pPr>
            <w:r>
              <w:rPr>
                <w:rFonts w:eastAsia="Calibri"/>
                <w:sz w:val="24"/>
                <w:szCs w:val="24"/>
              </w:rPr>
              <w:t>-</w:t>
            </w:r>
          </w:p>
        </w:tc>
        <w:tc>
          <w:tcPr>
            <w:tcW w:w="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09" w:leader="none"/>
                <w:tab w:val="center" w:pos="687" w:leader="none"/>
              </w:tabs>
              <w:jc w:val="center"/>
              <w:rPr>
                <w:rFonts w:eastAsia="Calibri"/>
                <w:sz w:val="24"/>
                <w:szCs w:val="24"/>
              </w:rPr>
            </w:pPr>
            <w:r>
              <w:rPr>
                <w:rFonts w:eastAsia="Calibri"/>
                <w:sz w:val="24"/>
                <w:szCs w:val="24"/>
              </w:rPr>
              <w:t>-</w:t>
            </w:r>
          </w:p>
        </w:tc>
        <w:tc>
          <w:tcPr>
            <w:tcW w:w="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1.1</w:t>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t>Адаптация приоритетных объектов и сфер жизнедеятельности  инвалидов и других маломобильных групп населения (культура, физкультура и спорт)</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309" w:leader="none"/>
                <w:tab w:val="center" w:pos="687" w:leader="none"/>
              </w:tabs>
              <w:jc w:val="center"/>
              <w:rPr>
                <w:rFonts w:eastAsia="Calibri"/>
                <w:sz w:val="24"/>
                <w:szCs w:val="24"/>
              </w:rPr>
            </w:pPr>
            <w:r>
              <w:rPr>
                <w:rFonts w:eastAsia="Calibri"/>
                <w:sz w:val="24"/>
                <w:szCs w:val="24"/>
              </w:rPr>
              <w:t>-</w:t>
            </w:r>
          </w:p>
        </w:tc>
        <w:tc>
          <w:tcPr>
            <w:tcW w:w="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lang w:val="en-US"/>
              </w:rPr>
              <w:t>IV</w:t>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t xml:space="preserve">Подпрограмма </w:t>
            </w:r>
          </w:p>
          <w:p>
            <w:pPr>
              <w:pStyle w:val="Normal"/>
              <w:widowControl w:val="false"/>
              <w:jc w:val="both"/>
              <w:rPr>
                <w:rFonts w:eastAsia="Calibri"/>
                <w:sz w:val="24"/>
                <w:szCs w:val="24"/>
              </w:rPr>
            </w:pPr>
            <w:r>
              <w:rPr>
                <w:rFonts w:eastAsia="Calibri"/>
                <w:sz w:val="24"/>
                <w:szCs w:val="24"/>
              </w:rPr>
              <w:t>Обеспечение реализации муниципальной программы Петровского городского округа Ставропольского края «Социальная поддержка граждан» и общепрограммные мероприятия»</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03</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2</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00</w:t>
            </w:r>
          </w:p>
        </w:tc>
        <w:tc>
          <w:tcPr>
            <w:tcW w:w="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00000</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25001,76</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26787,87</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26787,76</w:t>
            </w:r>
          </w:p>
        </w:tc>
      </w:tr>
      <w:tr>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03</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2</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01</w:t>
            </w:r>
          </w:p>
        </w:tc>
        <w:tc>
          <w:tcPr>
            <w:tcW w:w="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00000</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25001,76</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26787,87</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26787,76</w:t>
            </w:r>
          </w:p>
        </w:tc>
      </w:tr>
      <w:tr>
        <w:trPr/>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1.1</w:t>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t>Обеспечение реализации</w:t>
            </w:r>
          </w:p>
          <w:p>
            <w:pPr>
              <w:pStyle w:val="Normal"/>
              <w:jc w:val="both"/>
              <w:rPr>
                <w:rFonts w:eastAsia="Calibri"/>
                <w:sz w:val="24"/>
                <w:szCs w:val="24"/>
              </w:rPr>
            </w:pPr>
            <w:r>
              <w:rPr>
                <w:rFonts w:eastAsia="Calibri"/>
                <w:sz w:val="24"/>
                <w:szCs w:val="24"/>
              </w:rPr>
              <w:t>Программы</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03</w:t>
            </w:r>
          </w:p>
          <w:p>
            <w:pPr>
              <w:pStyle w:val="Normal"/>
              <w:widowControl w:val="false"/>
              <w:jc w:val="center"/>
              <w:rPr>
                <w:rFonts w:eastAsia="Calibri"/>
                <w:sz w:val="24"/>
                <w:szCs w:val="24"/>
              </w:rPr>
            </w:pPr>
            <w:r>
              <w:rPr>
                <w:rFonts w:eastAsia="Calibri"/>
                <w:sz w:val="24"/>
                <w:szCs w:val="24"/>
              </w:rPr>
              <w:t>03</w:t>
            </w:r>
          </w:p>
        </w:tc>
        <w:tc>
          <w:tcPr>
            <w:tcW w:w="10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2</w:t>
            </w:r>
          </w:p>
          <w:p>
            <w:pPr>
              <w:pStyle w:val="Normal"/>
              <w:widowControl w:val="false"/>
              <w:jc w:val="center"/>
              <w:rPr>
                <w:rFonts w:eastAsia="Calibri"/>
                <w:sz w:val="24"/>
                <w:szCs w:val="24"/>
              </w:rPr>
            </w:pPr>
            <w:r>
              <w:rPr>
                <w:rFonts w:eastAsia="Calibri"/>
                <w:sz w:val="24"/>
                <w:szCs w:val="24"/>
              </w:rPr>
              <w:t>2</w:t>
            </w:r>
          </w:p>
        </w:tc>
        <w:tc>
          <w:tcPr>
            <w:tcW w:w="10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01</w:t>
            </w:r>
          </w:p>
          <w:p>
            <w:pPr>
              <w:pStyle w:val="Normal"/>
              <w:widowControl w:val="false"/>
              <w:jc w:val="center"/>
              <w:rPr>
                <w:rFonts w:eastAsia="Calibri"/>
                <w:sz w:val="24"/>
                <w:szCs w:val="24"/>
              </w:rPr>
            </w:pPr>
            <w:r>
              <w:rPr>
                <w:rFonts w:eastAsia="Calibri"/>
                <w:sz w:val="24"/>
                <w:szCs w:val="24"/>
              </w:rPr>
              <w:t>01</w:t>
            </w:r>
          </w:p>
        </w:tc>
        <w:tc>
          <w:tcPr>
            <w:tcW w:w="9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00000</w:t>
            </w:r>
          </w:p>
          <w:p>
            <w:pPr>
              <w:pStyle w:val="Normal"/>
              <w:widowControl w:val="false"/>
              <w:jc w:val="center"/>
              <w:rPr>
                <w:rFonts w:eastAsia="Calibri"/>
                <w:sz w:val="24"/>
                <w:szCs w:val="24"/>
              </w:rPr>
            </w:pPr>
            <w:r>
              <w:rPr>
                <w:rFonts w:eastAsia="Calibri"/>
                <w:sz w:val="24"/>
                <w:szCs w:val="24"/>
              </w:rPr>
              <w:t>00000</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206,80</w:t>
            </w:r>
          </w:p>
          <w:p>
            <w:pPr>
              <w:pStyle w:val="Normal"/>
              <w:widowControl w:val="false"/>
              <w:jc w:val="right"/>
              <w:rPr>
                <w:rFonts w:eastAsia="Calibri"/>
                <w:sz w:val="24"/>
                <w:szCs w:val="24"/>
              </w:rPr>
            </w:pPr>
            <w:r>
              <w:rPr>
                <w:rFonts w:eastAsia="Calibri"/>
                <w:sz w:val="24"/>
                <w:szCs w:val="24"/>
              </w:rPr>
              <w:t>24794,96</w:t>
            </w:r>
          </w:p>
        </w:tc>
        <w:tc>
          <w:tcPr>
            <w:tcW w:w="1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76,13</w:t>
            </w:r>
          </w:p>
          <w:p>
            <w:pPr>
              <w:pStyle w:val="Normal"/>
              <w:widowControl w:val="false"/>
              <w:jc w:val="right"/>
              <w:rPr>
                <w:rFonts w:eastAsia="Calibri"/>
                <w:sz w:val="24"/>
                <w:szCs w:val="24"/>
              </w:rPr>
            </w:pPr>
            <w:r>
              <w:rPr>
                <w:rFonts w:eastAsia="Calibri"/>
                <w:sz w:val="24"/>
                <w:szCs w:val="24"/>
              </w:rPr>
              <w:t>26711,74</w:t>
            </w:r>
          </w:p>
        </w:tc>
        <w:tc>
          <w:tcPr>
            <w:tcW w:w="15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76,02</w:t>
            </w:r>
          </w:p>
          <w:p>
            <w:pPr>
              <w:pStyle w:val="Normal"/>
              <w:widowControl w:val="false"/>
              <w:jc w:val="right"/>
              <w:rPr>
                <w:rFonts w:eastAsia="Calibri"/>
                <w:sz w:val="24"/>
                <w:szCs w:val="24"/>
              </w:rPr>
            </w:pPr>
            <w:r>
              <w:rPr>
                <w:rFonts w:eastAsia="Calibri"/>
                <w:sz w:val="24"/>
                <w:szCs w:val="24"/>
              </w:rPr>
              <w:t>26711,74</w:t>
            </w:r>
          </w:p>
        </w:tc>
      </w:tr>
    </w:tbl>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tbl>
      <w:tblPr>
        <w:tblW w:w="14985" w:type="dxa"/>
        <w:jc w:val="left"/>
        <w:tblInd w:w="0" w:type="dxa"/>
        <w:tblCellMar>
          <w:top w:w="0" w:type="dxa"/>
          <w:left w:w="108" w:type="dxa"/>
          <w:bottom w:w="0" w:type="dxa"/>
          <w:right w:w="108" w:type="dxa"/>
        </w:tblCellMar>
        <w:tblLook w:val="01e0"/>
      </w:tblPr>
      <w:tblGrid>
        <w:gridCol w:w="9476"/>
        <w:gridCol w:w="5508"/>
      </w:tblGrid>
      <w:tr>
        <w:trPr>
          <w:trHeight w:val="314" w:hRule="atLeast"/>
        </w:trPr>
        <w:tc>
          <w:tcPr>
            <w:tcW w:w="9476" w:type="dxa"/>
            <w:tcBorders/>
            <w:shd w:fill="auto" w:val="clear"/>
          </w:tcPr>
          <w:p>
            <w:pPr>
              <w:pStyle w:val="Normal"/>
              <w:rPr>
                <w:sz w:val="24"/>
                <w:szCs w:val="24"/>
              </w:rPr>
            </w:pPr>
            <w:r>
              <w:rPr>
                <w:sz w:val="24"/>
                <w:szCs w:val="24"/>
              </w:rPr>
            </w:r>
          </w:p>
        </w:tc>
        <w:tc>
          <w:tcPr>
            <w:tcW w:w="5508" w:type="dxa"/>
            <w:tcBorders/>
            <w:shd w:fill="auto" w:val="clear"/>
          </w:tcPr>
          <w:p>
            <w:pPr>
              <w:pStyle w:val="Normal"/>
              <w:widowControl w:val="false"/>
              <w:numPr>
                <w:ilvl w:val="0"/>
                <w:numId w:val="0"/>
              </w:numPr>
              <w:jc w:val="center"/>
              <w:outlineLvl w:val="1"/>
              <w:rPr>
                <w:sz w:val="24"/>
                <w:szCs w:val="24"/>
              </w:rPr>
            </w:pPr>
            <w:r>
              <w:rPr>
                <w:sz w:val="24"/>
                <w:szCs w:val="24"/>
              </w:rPr>
              <w:t>Приложение 3</w:t>
            </w:r>
          </w:p>
        </w:tc>
      </w:tr>
      <w:tr>
        <w:trPr>
          <w:trHeight w:val="1223" w:hRule="atLeast"/>
        </w:trPr>
        <w:tc>
          <w:tcPr>
            <w:tcW w:w="9476" w:type="dxa"/>
            <w:tcBorders/>
            <w:shd w:fill="auto" w:val="clear"/>
          </w:tcPr>
          <w:p>
            <w:pPr>
              <w:pStyle w:val="Normal"/>
              <w:rPr>
                <w:sz w:val="24"/>
                <w:szCs w:val="24"/>
              </w:rPr>
            </w:pPr>
            <w:r>
              <w:rPr>
                <w:sz w:val="24"/>
                <w:szCs w:val="24"/>
              </w:rPr>
            </w:r>
          </w:p>
        </w:tc>
        <w:tc>
          <w:tcPr>
            <w:tcW w:w="5508" w:type="dxa"/>
            <w:tcBorders/>
            <w:shd w:fill="auto" w:val="clear"/>
          </w:tcPr>
          <w:p>
            <w:pPr>
              <w:pStyle w:val="Normal"/>
              <w:widowControl w:val="false"/>
              <w:jc w:val="both"/>
              <w:rPr>
                <w:sz w:val="24"/>
                <w:szCs w:val="24"/>
              </w:rPr>
            </w:pPr>
            <w:r>
              <w:rPr>
                <w:sz w:val="24"/>
                <w:szCs w:val="24"/>
              </w:rPr>
              <w:t>к годовому отчету о ходе реализации муниципальной программы Петровского городского округа Ставропольского края «Социальная поддержка граждан»</w:t>
            </w:r>
          </w:p>
        </w:tc>
      </w:tr>
      <w:tr>
        <w:trPr>
          <w:trHeight w:val="314" w:hRule="atLeast"/>
        </w:trPr>
        <w:tc>
          <w:tcPr>
            <w:tcW w:w="9476" w:type="dxa"/>
            <w:tcBorders/>
            <w:shd w:fill="auto" w:val="clear"/>
          </w:tcPr>
          <w:p>
            <w:pPr>
              <w:pStyle w:val="Normal"/>
              <w:rPr>
                <w:sz w:val="24"/>
                <w:szCs w:val="24"/>
              </w:rPr>
            </w:pPr>
            <w:r>
              <w:rPr>
                <w:sz w:val="24"/>
                <w:szCs w:val="24"/>
              </w:rPr>
            </w:r>
          </w:p>
        </w:tc>
        <w:tc>
          <w:tcPr>
            <w:tcW w:w="5508" w:type="dxa"/>
            <w:tcBorders/>
            <w:shd w:fill="auto" w:val="clear"/>
          </w:tcPr>
          <w:p>
            <w:pPr>
              <w:pStyle w:val="Normal"/>
              <w:jc w:val="center"/>
              <w:rPr>
                <w:sz w:val="24"/>
                <w:szCs w:val="24"/>
              </w:rPr>
            </w:pPr>
            <w:r>
              <w:rPr>
                <w:sz w:val="24"/>
                <w:szCs w:val="24"/>
              </w:rPr>
            </w:r>
          </w:p>
        </w:tc>
      </w:tr>
    </w:tbl>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r>
    </w:p>
    <w:p>
      <w:pPr>
        <w:pStyle w:val="Normal"/>
        <w:widowControl w:val="false"/>
        <w:jc w:val="center"/>
        <w:rPr>
          <w:sz w:val="24"/>
          <w:szCs w:val="24"/>
        </w:rPr>
      </w:pPr>
      <w:r>
        <w:rPr>
          <w:sz w:val="24"/>
          <w:szCs w:val="24"/>
        </w:rPr>
        <w:t>Информация</w:t>
      </w:r>
    </w:p>
    <w:p>
      <w:pPr>
        <w:pStyle w:val="Normal"/>
        <w:widowControl w:val="false"/>
        <w:jc w:val="center"/>
        <w:rPr>
          <w:sz w:val="24"/>
          <w:szCs w:val="24"/>
        </w:rPr>
      </w:pPr>
      <w:r>
        <w:rPr>
          <w:sz w:val="24"/>
          <w:szCs w:val="24"/>
        </w:rPr>
        <w:t>о расходах бюджета Петровского городского округа Ставропольского края, средств физических и юридических лиц на реализацию Программы</w:t>
      </w:r>
    </w:p>
    <w:p>
      <w:pPr>
        <w:pStyle w:val="Normal"/>
        <w:widowControl w:val="false"/>
        <w:jc w:val="center"/>
        <w:rPr>
          <w:sz w:val="24"/>
          <w:szCs w:val="24"/>
        </w:rPr>
      </w:pPr>
      <w:r>
        <w:rPr>
          <w:sz w:val="24"/>
          <w:szCs w:val="24"/>
        </w:rPr>
      </w:r>
    </w:p>
    <w:p>
      <w:pPr>
        <w:pStyle w:val="Normal"/>
        <w:widowControl w:val="false"/>
        <w:jc w:val="right"/>
        <w:rPr>
          <w:sz w:val="24"/>
          <w:szCs w:val="24"/>
        </w:rPr>
      </w:pPr>
      <w:r>
        <w:rPr>
          <w:sz w:val="24"/>
          <w:szCs w:val="24"/>
        </w:rPr>
        <w:t>(тыс.рублей)</w:t>
      </w:r>
    </w:p>
    <w:tbl>
      <w:tblPr>
        <w:tblW w:w="15009" w:type="dxa"/>
        <w:jc w:val="left"/>
        <w:tblInd w:w="0" w:type="dxa"/>
        <w:tblCellMar>
          <w:top w:w="0" w:type="dxa"/>
          <w:left w:w="108" w:type="dxa"/>
          <w:bottom w:w="0" w:type="dxa"/>
          <w:right w:w="108" w:type="dxa"/>
        </w:tblCellMar>
        <w:tblLook w:val="01e0"/>
      </w:tblPr>
      <w:tblGrid>
        <w:gridCol w:w="565"/>
        <w:gridCol w:w="4218"/>
        <w:gridCol w:w="4842"/>
        <w:gridCol w:w="2670"/>
        <w:gridCol w:w="2714"/>
      </w:tblGrid>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 xml:space="preserve">№ </w:t>
            </w:r>
            <w:r>
              <w:rPr>
                <w:rFonts w:eastAsia="Calibri"/>
                <w:sz w:val="24"/>
                <w:szCs w:val="24"/>
              </w:rPr>
              <w:t>п/п</w:t>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Наименование Программы, подпрограммы Программы, основного мероприятия</w:t>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Источники ресурсного обеспечения</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Объемы финансового обеспечения по Программе</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Исполнение</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w:t>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t>Программа Петровского городского округа Ставропольского края «Социальная поддержка граждан», всего</w:t>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457883,94</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602662,57</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бюджет округа, в т.ч.</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457883,94</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602662,57</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краевого бюджета</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457677,14</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602586,55</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в т.ч. предусмотренные</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457677,14</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602586,55</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Отделу культуры</w:t>
            </w:r>
          </w:p>
        </w:tc>
        <w:tc>
          <w:tcPr>
            <w:tcW w:w="2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Отделу физической культуры и спорта</w:t>
            </w:r>
          </w:p>
        </w:tc>
        <w:tc>
          <w:tcPr>
            <w:tcW w:w="2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бюджета округа</w:t>
            </w:r>
          </w:p>
        </w:tc>
        <w:tc>
          <w:tcPr>
            <w:tcW w:w="2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right"/>
              <w:rPr>
                <w:rFonts w:eastAsia="Calibri"/>
                <w:sz w:val="24"/>
                <w:szCs w:val="24"/>
              </w:rPr>
            </w:pPr>
            <w:r>
              <w:rPr>
                <w:rFonts w:eastAsia="Calibri"/>
                <w:sz w:val="24"/>
                <w:szCs w:val="24"/>
              </w:rPr>
              <w:t>206,80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76,02</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в т.ч. предусмотренные:</w:t>
            </w:r>
          </w:p>
        </w:tc>
        <w:tc>
          <w:tcPr>
            <w:tcW w:w="2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right"/>
              <w:rPr>
                <w:rFonts w:eastAsia="Calibri"/>
                <w:sz w:val="24"/>
                <w:szCs w:val="24"/>
              </w:rPr>
            </w:pPr>
            <w:r>
              <w:rPr>
                <w:rFonts w:eastAsia="Calibri"/>
                <w:sz w:val="24"/>
                <w:szCs w:val="24"/>
              </w:rPr>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2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right"/>
              <w:rPr>
                <w:rFonts w:eastAsia="Calibri"/>
                <w:sz w:val="24"/>
                <w:szCs w:val="24"/>
              </w:rPr>
            </w:pPr>
            <w:r>
              <w:rPr>
                <w:rFonts w:eastAsia="Calibri"/>
                <w:sz w:val="24"/>
                <w:szCs w:val="24"/>
              </w:rPr>
              <w:t>206,80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76,02</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Отделу культуры</w:t>
            </w:r>
          </w:p>
        </w:tc>
        <w:tc>
          <w:tcPr>
            <w:tcW w:w="2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Отделу физической культуры и спорта</w:t>
            </w:r>
          </w:p>
        </w:tc>
        <w:tc>
          <w:tcPr>
            <w:tcW w:w="2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налоговые расходы бюджета округа</w:t>
            </w:r>
          </w:p>
        </w:tc>
        <w:tc>
          <w:tcPr>
            <w:tcW w:w="2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средства участников Программы</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2</w:t>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t>Подпрограмма «Социальное обеспечение населения Петровского городского округа», всего</w:t>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432882,18</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575874,81</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бюджет округа, в т.ч.</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432882,18</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575874,81</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краевого бюджета</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432882,18</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575874,81</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в т.ч. предусмотренные:</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432882,18</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575874,81</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бюджета округа</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в т.ч. предусмотренные:</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eastAsia="Calibri"/>
              </w:rPr>
            </w:pPr>
            <w:r>
              <w:rPr>
                <w:rFonts w:eastAsia="Calibri"/>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налоговые расходы бюджета округа</w:t>
            </w:r>
          </w:p>
        </w:tc>
        <w:tc>
          <w:tcPr>
            <w:tcW w:w="2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eastAsia="Calibri"/>
              </w:rPr>
            </w:pPr>
            <w:r>
              <w:rPr>
                <w:rFonts w:eastAsia="Calibri"/>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t>средства участников Программы</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eastAsia="Calibri"/>
              </w:rPr>
            </w:pPr>
            <w:r>
              <w:rPr>
                <w:rFonts w:eastAsia="Calibri"/>
              </w:rPr>
              <w:t>в том числе следующие основные мероприятия:</w:t>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t>Предоставление мер социальной поддержки отдельным категориям граждан</w:t>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бюджет округа, в т.ч.</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347709,30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500288,23</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краевого бюджета</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347709,30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500288,23</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в т.ч. предусмотренные:</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347709,30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500288,23</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бюджета округа</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в т.ч. предусмотренные:</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налоговые расходы бюджета округа</w:t>
            </w:r>
          </w:p>
        </w:tc>
        <w:tc>
          <w:tcPr>
            <w:tcW w:w="2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участников Программы</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t>Реализация регионального проекта «Финансовая поддержка семей при рождении детей»</w:t>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бюджет округа, в т.ч.</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85172,88</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75586,58</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краевого бюджета</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85172,88</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75586,58</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в т.ч. предусмотренные:</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85172,88</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75586,58</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бюджета округа</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в т.ч. предусмотренные:</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налоговые расходы бюджета округа</w:t>
            </w:r>
          </w:p>
        </w:tc>
        <w:tc>
          <w:tcPr>
            <w:tcW w:w="2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участников Программы</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bCs/>
                <w:sz w:val="24"/>
                <w:szCs w:val="24"/>
              </w:rPr>
            </w:pPr>
            <w:r>
              <w:rPr>
                <w:rFonts w:eastAsia="Calibri"/>
                <w:bCs/>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t>Разработка административных регламентов предоставления УТСЗН государственных услуг</w:t>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финансирование не требуется</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bCs/>
                <w:sz w:val="24"/>
                <w:szCs w:val="24"/>
              </w:rPr>
            </w:pPr>
            <w:r>
              <w:rPr>
                <w:rFonts w:eastAsia="Calibri"/>
                <w:bCs/>
                <w:sz w:val="24"/>
                <w:szCs w:val="24"/>
              </w:rPr>
              <w:t>-</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3</w:t>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t xml:space="preserve">Подпрограмма «Доступная среда», всего </w:t>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бюджет округа, в т.ч.</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краевого бюджета</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в т.ч. предусмотренные:</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Отделу культуры</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Отделу физической культуры и спорта</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бюджета округа</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в т.ч. предусмотренные:</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Отделу культуры</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Отделу физической культуры и спорта</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bCs/>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налоговые расходы бюджета округа</w:t>
            </w:r>
          </w:p>
        </w:tc>
        <w:tc>
          <w:tcPr>
            <w:tcW w:w="2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участников Программы</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t>в том числе следующие основные мероприятия:</w:t>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t>Создание системы организации информационно-просветительских мероприятий,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округа</w:t>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финансирование не требуется</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4</w:t>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t>Подпрограмма «</w:t>
            </w:r>
            <w:r>
              <w:rPr>
                <w:rFonts w:eastAsia="Calibri"/>
                <w:bCs/>
                <w:sz w:val="24"/>
                <w:szCs w:val="24"/>
              </w:rPr>
              <w:t>Обеспечение реализации муниципальной</w:t>
            </w:r>
            <w:r>
              <w:rPr>
                <w:rFonts w:eastAsia="Calibri"/>
                <w:sz w:val="24"/>
                <w:szCs w:val="24"/>
              </w:rPr>
              <w:t xml:space="preserve"> программы Петровского городского округа Ставропольского края «Социальная поддержка граждан» и общепрограммные мероприятия», всего</w:t>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бюджет округа, в т.ч.</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25001,76</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26787,76</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краевого бюджета</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24794,96</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26711,74</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в т.ч. предусмотренные:</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24794,96</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26711,74</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бюджета округа</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bCs/>
                <w:sz w:val="24"/>
                <w:szCs w:val="24"/>
              </w:rPr>
            </w:pPr>
            <w:r>
              <w:rPr>
                <w:rFonts w:eastAsia="Calibri"/>
                <w:bCs/>
                <w:sz w:val="24"/>
                <w:szCs w:val="24"/>
              </w:rPr>
              <w:t>206,80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76,02</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в т.ч. предусмотренные:</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bCs/>
                <w:sz w:val="24"/>
                <w:szCs w:val="24"/>
              </w:rPr>
            </w:pPr>
            <w:r>
              <w:rPr>
                <w:rFonts w:eastAsia="Calibri"/>
                <w:bCs/>
                <w:sz w:val="24"/>
                <w:szCs w:val="24"/>
              </w:rPr>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bCs/>
                <w:sz w:val="24"/>
                <w:szCs w:val="24"/>
              </w:rPr>
            </w:pPr>
            <w:r>
              <w:rPr>
                <w:rFonts w:eastAsia="Calibri"/>
                <w:bCs/>
                <w:sz w:val="24"/>
                <w:szCs w:val="24"/>
              </w:rPr>
              <w:t>206,80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76,02</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eastAsia="Calibri"/>
              </w:rPr>
            </w:pPr>
            <w:r>
              <w:rPr>
                <w:rFonts w:eastAsia="Calibri"/>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налоговые расходы бюджета округа</w:t>
            </w:r>
          </w:p>
        </w:tc>
        <w:tc>
          <w:tcPr>
            <w:tcW w:w="2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eastAsia="Calibri"/>
              </w:rPr>
            </w:pPr>
            <w:r>
              <w:rPr>
                <w:rFonts w:eastAsia="Calibri"/>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участников Программы</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eastAsia="Calibri"/>
              </w:rPr>
            </w:pPr>
            <w:r>
              <w:rPr>
                <w:rFonts w:eastAsia="Calibri"/>
              </w:rPr>
              <w:t>в том числе следующие основные мероприятия:</w:t>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b/>
                <w:b/>
                <w:bCs/>
                <w:sz w:val="24"/>
                <w:szCs w:val="24"/>
              </w:rPr>
            </w:pPr>
            <w:r>
              <w:rPr>
                <w:rFonts w:eastAsia="Calibri"/>
                <w:b/>
                <w:bCs/>
                <w:sz w:val="24"/>
                <w:szCs w:val="24"/>
              </w:rPr>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t>Обеспечение реализации Программы</w:t>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бюджет округа, в т.ч.</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25001,76</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26787,76</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краевого бюджета</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24794,96</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26711,74</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в т.ч. предусмотренные:</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УТСЗН</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t>24794,96</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26711,74</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бюджета округа</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bCs/>
                <w:sz w:val="24"/>
                <w:szCs w:val="24"/>
              </w:rPr>
            </w:pPr>
            <w:r>
              <w:rPr>
                <w:rFonts w:eastAsia="Calibri"/>
                <w:bCs/>
                <w:sz w:val="24"/>
                <w:szCs w:val="24"/>
              </w:rPr>
              <w:t>206,80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76,02</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в т.ч. предусмотренные:</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sz w:val="24"/>
                <w:szCs w:val="24"/>
              </w:rPr>
            </w:pPr>
            <w:r>
              <w:rPr>
                <w:rFonts w:eastAsia="Calibri"/>
                <w:sz w:val="24"/>
                <w:szCs w:val="24"/>
              </w:rPr>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t>УТСЗН</w:t>
            </w:r>
          </w:p>
        </w:tc>
        <w:tc>
          <w:tcPr>
            <w:tcW w:w="26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rFonts w:eastAsia="Calibri"/>
                <w:bCs/>
                <w:sz w:val="24"/>
                <w:szCs w:val="24"/>
              </w:rPr>
            </w:pPr>
            <w:r>
              <w:rPr>
                <w:rFonts w:eastAsia="Calibri"/>
                <w:bCs/>
                <w:sz w:val="24"/>
                <w:szCs w:val="24"/>
              </w:rPr>
              <w:t>206,80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76,02</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налоговые расходы бюджета округа</w:t>
            </w:r>
          </w:p>
        </w:tc>
        <w:tc>
          <w:tcPr>
            <w:tcW w:w="2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r>
        <w:trPr/>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4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sz w:val="24"/>
                <w:szCs w:val="24"/>
              </w:rPr>
            </w:pPr>
            <w:r>
              <w:rPr>
                <w:rFonts w:eastAsia="Calibri"/>
                <w:sz w:val="24"/>
                <w:szCs w:val="24"/>
              </w:rPr>
            </w:r>
          </w:p>
        </w:tc>
        <w:tc>
          <w:tcPr>
            <w:tcW w:w="48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4"/>
                <w:szCs w:val="24"/>
              </w:rPr>
            </w:pPr>
            <w:r>
              <w:rPr>
                <w:rFonts w:eastAsia="Calibri"/>
                <w:sz w:val="24"/>
                <w:szCs w:val="24"/>
              </w:rPr>
              <w:t>средства участников Программы</w:t>
            </w:r>
          </w:p>
        </w:tc>
        <w:tc>
          <w:tcPr>
            <w:tcW w:w="2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right"/>
              <w:rPr>
                <w:rFonts w:eastAsia="Calibri"/>
                <w:sz w:val="24"/>
                <w:szCs w:val="24"/>
              </w:rPr>
            </w:pPr>
            <w:r>
              <w:rPr>
                <w:rFonts w:eastAsia="Calibri"/>
                <w:sz w:val="24"/>
                <w:szCs w:val="24"/>
              </w:rPr>
              <w:t>0,00</w:t>
            </w:r>
          </w:p>
        </w:tc>
        <w:tc>
          <w:tcPr>
            <w:tcW w:w="27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eastAsia="Calibri"/>
                <w:sz w:val="24"/>
                <w:szCs w:val="24"/>
              </w:rPr>
            </w:pPr>
            <w:r>
              <w:rPr>
                <w:rFonts w:eastAsia="Calibri"/>
                <w:sz w:val="24"/>
                <w:szCs w:val="24"/>
              </w:rPr>
              <w:t>0,00</w:t>
            </w:r>
          </w:p>
        </w:tc>
      </w:tr>
    </w:tbl>
    <w:p>
      <w:pPr>
        <w:pStyle w:val="Normal"/>
        <w:ind w:left="-1276" w:right="1216" w:firstLine="708"/>
        <w:jc w:val="both"/>
        <w:rPr>
          <w:sz w:val="24"/>
          <w:szCs w:val="24"/>
        </w:rPr>
      </w:pPr>
      <w:r>
        <w:rPr>
          <w:sz w:val="24"/>
          <w:szCs w:val="24"/>
        </w:rPr>
      </w:r>
    </w:p>
    <w:p>
      <w:pPr>
        <w:pStyle w:val="Normal"/>
        <w:ind w:left="-1276" w:right="1216" w:firstLine="708"/>
        <w:jc w:val="both"/>
        <w:rPr>
          <w:sz w:val="24"/>
          <w:szCs w:val="24"/>
        </w:rPr>
      </w:pPr>
      <w:r>
        <w:rPr>
          <w:sz w:val="24"/>
          <w:szCs w:val="24"/>
        </w:rPr>
      </w:r>
    </w:p>
    <w:p>
      <w:pPr>
        <w:pStyle w:val="Normal"/>
        <w:ind w:left="-1276" w:right="1216" w:firstLine="708"/>
        <w:jc w:val="both"/>
        <w:rPr>
          <w:sz w:val="24"/>
          <w:szCs w:val="24"/>
        </w:rPr>
      </w:pPr>
      <w:r>
        <w:rPr>
          <w:sz w:val="24"/>
          <w:szCs w:val="24"/>
        </w:rPr>
      </w:r>
    </w:p>
    <w:p>
      <w:pPr>
        <w:pStyle w:val="Normal"/>
        <w:ind w:left="-1276" w:right="1216" w:hanging="0"/>
        <w:jc w:val="both"/>
        <w:rPr>
          <w:sz w:val="24"/>
          <w:szCs w:val="24"/>
        </w:rPr>
      </w:pPr>
      <w:r>
        <w:rPr>
          <w:sz w:val="24"/>
          <w:szCs w:val="24"/>
        </w:rPr>
      </w:r>
    </w:p>
    <w:p>
      <w:pPr>
        <w:pStyle w:val="Normal"/>
        <w:ind w:left="-1276" w:right="1216" w:firstLine="708"/>
        <w:jc w:val="both"/>
        <w:rPr>
          <w:sz w:val="24"/>
          <w:szCs w:val="24"/>
        </w:rPr>
      </w:pPr>
      <w:r>
        <w:rPr>
          <w:sz w:val="24"/>
          <w:szCs w:val="24"/>
        </w:rPr>
      </w:r>
    </w:p>
    <w:tbl>
      <w:tblPr>
        <w:tblW w:w="14786" w:type="dxa"/>
        <w:jc w:val="left"/>
        <w:tblInd w:w="0" w:type="dxa"/>
        <w:tblCellMar>
          <w:top w:w="0" w:type="dxa"/>
          <w:left w:w="108" w:type="dxa"/>
          <w:bottom w:w="0" w:type="dxa"/>
          <w:right w:w="108" w:type="dxa"/>
        </w:tblCellMar>
        <w:tblLook w:val="01e0"/>
      </w:tblPr>
      <w:tblGrid>
        <w:gridCol w:w="9463"/>
        <w:gridCol w:w="5322"/>
      </w:tblGrid>
      <w:tr>
        <w:trPr/>
        <w:tc>
          <w:tcPr>
            <w:tcW w:w="9463" w:type="dxa"/>
            <w:tcBorders/>
            <w:shd w:color="auto" w:fill="auto" w:val="clear"/>
          </w:tcPr>
          <w:p>
            <w:pPr>
              <w:pStyle w:val="Normal"/>
              <w:ind w:right="1216" w:hanging="0"/>
              <w:jc w:val="both"/>
              <w:rPr>
                <w:rFonts w:ascii="Calibri" w:hAnsi="Calibri" w:eastAsia="Calibri"/>
                <w:sz w:val="24"/>
                <w:szCs w:val="24"/>
              </w:rPr>
            </w:pPr>
            <w:r>
              <w:rPr>
                <w:rFonts w:eastAsia="Calibri" w:ascii="Calibri" w:hAnsi="Calibri"/>
                <w:sz w:val="24"/>
                <w:szCs w:val="24"/>
              </w:rPr>
            </w:r>
          </w:p>
        </w:tc>
        <w:tc>
          <w:tcPr>
            <w:tcW w:w="5322" w:type="dxa"/>
            <w:tcBorders/>
            <w:shd w:color="auto" w:fill="auto" w:val="clear"/>
          </w:tcPr>
          <w:p>
            <w:pPr>
              <w:pStyle w:val="Normal"/>
              <w:ind w:right="1216" w:hanging="0"/>
              <w:jc w:val="center"/>
              <w:rPr>
                <w:rFonts w:eastAsia="Calibri"/>
                <w:sz w:val="24"/>
                <w:szCs w:val="24"/>
              </w:rPr>
            </w:pPr>
            <w:r>
              <w:rPr>
                <w:rFonts w:eastAsia="Calibri"/>
                <w:sz w:val="24"/>
                <w:szCs w:val="24"/>
              </w:rPr>
              <w:t>Приложение 4</w:t>
            </w:r>
          </w:p>
        </w:tc>
      </w:tr>
      <w:tr>
        <w:trPr/>
        <w:tc>
          <w:tcPr>
            <w:tcW w:w="9463" w:type="dxa"/>
            <w:tcBorders/>
            <w:shd w:color="auto" w:fill="auto" w:val="clear"/>
          </w:tcPr>
          <w:p>
            <w:pPr>
              <w:pStyle w:val="Normal"/>
              <w:ind w:right="1216" w:hanging="0"/>
              <w:jc w:val="both"/>
              <w:rPr>
                <w:rFonts w:ascii="Calibri" w:hAnsi="Calibri" w:eastAsia="Calibri"/>
                <w:sz w:val="24"/>
                <w:szCs w:val="24"/>
              </w:rPr>
            </w:pPr>
            <w:r>
              <w:rPr>
                <w:rFonts w:eastAsia="Calibri" w:ascii="Calibri" w:hAnsi="Calibri"/>
                <w:sz w:val="24"/>
                <w:szCs w:val="24"/>
              </w:rPr>
            </w:r>
          </w:p>
        </w:tc>
        <w:tc>
          <w:tcPr>
            <w:tcW w:w="5322" w:type="dxa"/>
            <w:tcBorders/>
            <w:shd w:color="auto" w:fill="auto" w:val="clear"/>
          </w:tcPr>
          <w:p>
            <w:pPr>
              <w:pStyle w:val="Normal"/>
              <w:ind w:right="-31" w:hanging="0"/>
              <w:jc w:val="both"/>
              <w:rPr>
                <w:rFonts w:eastAsia="Calibri"/>
                <w:sz w:val="24"/>
                <w:szCs w:val="24"/>
              </w:rPr>
            </w:pPr>
            <w:r>
              <w:rPr>
                <w:rFonts w:eastAsia="Calibri"/>
                <w:sz w:val="24"/>
                <w:szCs w:val="24"/>
              </w:rPr>
              <w:t>к годовому отчету о ходе реализации муниципальной программы Петровского городского округа Ставропольского края «Социальная поддержка граждан»</w:t>
            </w:r>
          </w:p>
        </w:tc>
      </w:tr>
      <w:tr>
        <w:trPr/>
        <w:tc>
          <w:tcPr>
            <w:tcW w:w="9463" w:type="dxa"/>
            <w:tcBorders/>
            <w:shd w:color="auto" w:fill="auto" w:val="clear"/>
          </w:tcPr>
          <w:p>
            <w:pPr>
              <w:pStyle w:val="Normal"/>
              <w:ind w:right="1216" w:hanging="0"/>
              <w:jc w:val="both"/>
              <w:rPr>
                <w:rFonts w:ascii="Calibri" w:hAnsi="Calibri" w:eastAsia="Calibri"/>
                <w:sz w:val="24"/>
                <w:szCs w:val="24"/>
              </w:rPr>
            </w:pPr>
            <w:r>
              <w:rPr>
                <w:rFonts w:eastAsia="Calibri" w:ascii="Calibri" w:hAnsi="Calibri"/>
                <w:sz w:val="24"/>
                <w:szCs w:val="24"/>
              </w:rPr>
            </w:r>
          </w:p>
        </w:tc>
        <w:tc>
          <w:tcPr>
            <w:tcW w:w="5322" w:type="dxa"/>
            <w:tcBorders/>
            <w:shd w:color="auto" w:fill="auto" w:val="clear"/>
          </w:tcPr>
          <w:p>
            <w:pPr>
              <w:pStyle w:val="Normal"/>
              <w:ind w:right="1216" w:hanging="0"/>
              <w:jc w:val="both"/>
              <w:rPr>
                <w:rFonts w:ascii="Calibri" w:hAnsi="Calibri" w:eastAsia="Calibri"/>
                <w:sz w:val="24"/>
                <w:szCs w:val="24"/>
              </w:rPr>
            </w:pPr>
            <w:r>
              <w:rPr>
                <w:rFonts w:eastAsia="Calibri" w:ascii="Calibri" w:hAnsi="Calibri"/>
                <w:sz w:val="24"/>
                <w:szCs w:val="24"/>
              </w:rPr>
            </w:r>
          </w:p>
        </w:tc>
      </w:tr>
    </w:tbl>
    <w:p>
      <w:pPr>
        <w:pStyle w:val="Normal"/>
        <w:ind w:left="-1276" w:right="1216" w:firstLine="708"/>
        <w:jc w:val="both"/>
        <w:rPr>
          <w:sz w:val="24"/>
          <w:szCs w:val="24"/>
        </w:rPr>
      </w:pPr>
      <w:r>
        <w:rPr>
          <w:sz w:val="24"/>
          <w:szCs w:val="24"/>
        </w:rPr>
      </w:r>
    </w:p>
    <w:p>
      <w:pPr>
        <w:pStyle w:val="Normal"/>
        <w:ind w:right="1216" w:hanging="0"/>
        <w:jc w:val="center"/>
        <w:rPr>
          <w:sz w:val="24"/>
          <w:szCs w:val="24"/>
        </w:rPr>
      </w:pPr>
      <w:r>
        <w:rPr>
          <w:sz w:val="24"/>
          <w:szCs w:val="24"/>
        </w:rPr>
        <w:t>Сведения</w:t>
      </w:r>
    </w:p>
    <w:p>
      <w:pPr>
        <w:pStyle w:val="Normal"/>
        <w:ind w:right="-10" w:hanging="0"/>
        <w:jc w:val="center"/>
        <w:rPr>
          <w:sz w:val="24"/>
          <w:szCs w:val="24"/>
        </w:rPr>
      </w:pPr>
      <w:r>
        <w:rPr>
          <w:sz w:val="24"/>
          <w:szCs w:val="24"/>
        </w:rPr>
        <w:t>о достижении значений индикаторов достижения целей Программы и показателей решения задач подпрограммы Программы</w:t>
      </w:r>
    </w:p>
    <w:p>
      <w:pPr>
        <w:pStyle w:val="Normal"/>
        <w:ind w:left="-1276" w:right="1216" w:firstLine="708"/>
        <w:jc w:val="both"/>
        <w:rPr>
          <w:sz w:val="24"/>
          <w:szCs w:val="24"/>
        </w:rPr>
      </w:pPr>
      <w:r>
        <w:rPr>
          <w:sz w:val="24"/>
          <w:szCs w:val="24"/>
        </w:rPr>
      </w:r>
    </w:p>
    <w:tbl>
      <w:tblPr>
        <w:tblW w:w="15007" w:type="dxa"/>
        <w:jc w:val="left"/>
        <w:tblInd w:w="0" w:type="dxa"/>
        <w:tblCellMar>
          <w:top w:w="0" w:type="dxa"/>
          <w:left w:w="108" w:type="dxa"/>
          <w:bottom w:w="0" w:type="dxa"/>
          <w:right w:w="108" w:type="dxa"/>
        </w:tblCellMar>
        <w:tblLook w:val="01e0"/>
      </w:tblPr>
      <w:tblGrid>
        <w:gridCol w:w="592"/>
        <w:gridCol w:w="6317"/>
        <w:gridCol w:w="1133"/>
        <w:gridCol w:w="1559"/>
        <w:gridCol w:w="1274"/>
        <w:gridCol w:w="1559"/>
        <w:gridCol w:w="2"/>
        <w:gridCol w:w="2548"/>
        <w:gridCol w:w="1"/>
        <w:gridCol w:w="20"/>
      </w:tblGrid>
      <w:tr>
        <w:trPr/>
        <w:tc>
          <w:tcPr>
            <w:tcW w:w="59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bookmarkStart w:id="6" w:name="Par429"/>
            <w:bookmarkEnd w:id="6"/>
            <w:r>
              <w:rPr>
                <w:rFonts w:eastAsia="Calibri"/>
                <w:sz w:val="24"/>
                <w:szCs w:val="24"/>
              </w:rPr>
              <w:t xml:space="preserve">№ </w:t>
            </w:r>
            <w:r>
              <w:rPr>
                <w:rFonts w:eastAsia="Calibri"/>
                <w:sz w:val="24"/>
                <w:szCs w:val="24"/>
              </w:rPr>
              <w:t>п/п</w:t>
            </w:r>
          </w:p>
        </w:tc>
        <w:tc>
          <w:tcPr>
            <w:tcW w:w="63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Наименование индикатора достижения цели Программы и показателя решения задачи подпрограммы Программы</w:t>
            </w:r>
          </w:p>
        </w:tc>
        <w:tc>
          <w:tcPr>
            <w:tcW w:w="113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Единица измерения</w:t>
            </w:r>
          </w:p>
        </w:tc>
        <w:tc>
          <w:tcPr>
            <w:tcW w:w="439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Значение целевого индикатора достижения цели Программы, показателя решения задачи подпрограммы Программы</w:t>
            </w:r>
          </w:p>
        </w:tc>
        <w:tc>
          <w:tcPr>
            <w:tcW w:w="254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c>
          <w:tcPr>
            <w:tcW w:w="20" w:type="dxa"/>
            <w:tcBorders/>
            <w:shd w:fill="auto" w:val="clear"/>
          </w:tcPr>
          <w:p>
            <w:pPr>
              <w:pStyle w:val="Normal"/>
              <w:rPr/>
            </w:pPr>
            <w:r>
              <w:rPr/>
            </w:r>
          </w:p>
        </w:tc>
      </w:tr>
      <w:tr>
        <w:trPr/>
        <w:tc>
          <w:tcPr>
            <w:tcW w:w="5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63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113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155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год, предшествующий отчетному</w:t>
            </w:r>
          </w:p>
        </w:tc>
        <w:tc>
          <w:tcPr>
            <w:tcW w:w="28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Отчетный год</w:t>
            </w:r>
          </w:p>
        </w:tc>
        <w:tc>
          <w:tcPr>
            <w:tcW w:w="254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20" w:type="dxa"/>
            <w:tcBorders/>
            <w:shd w:fill="auto" w:val="clear"/>
          </w:tcPr>
          <w:p>
            <w:pPr>
              <w:pStyle w:val="Normal"/>
              <w:rPr/>
            </w:pPr>
            <w:r>
              <w:rPr/>
            </w:r>
          </w:p>
        </w:tc>
      </w:tr>
      <w:tr>
        <w:trPr/>
        <w:tc>
          <w:tcPr>
            <w:tcW w:w="5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63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113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15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план</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фактическое значение на конец года</w:t>
            </w:r>
          </w:p>
        </w:tc>
        <w:tc>
          <w:tcPr>
            <w:tcW w:w="25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r>
          </w:p>
        </w:tc>
        <w:tc>
          <w:tcPr>
            <w:tcW w:w="21" w:type="dxa"/>
            <w:gridSpan w:val="2"/>
            <w:tcBorders/>
            <w:shd w:fill="auto" w:val="clear"/>
          </w:tcPr>
          <w:p>
            <w:pPr>
              <w:pStyle w:val="Normal"/>
              <w:rPr/>
            </w:pPr>
            <w:r>
              <w:rPr/>
            </w:r>
          </w:p>
        </w:tc>
      </w:tr>
      <w:tr>
        <w:trPr/>
        <w:tc>
          <w:tcPr>
            <w:tcW w:w="5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w:t>
            </w:r>
          </w:p>
        </w:tc>
        <w:tc>
          <w:tcPr>
            <w:tcW w:w="63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2</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3</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4</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5</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6</w:t>
            </w:r>
          </w:p>
        </w:tc>
        <w:tc>
          <w:tcPr>
            <w:tcW w:w="25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7</w:t>
            </w:r>
          </w:p>
        </w:tc>
        <w:tc>
          <w:tcPr>
            <w:tcW w:w="21" w:type="dxa"/>
            <w:gridSpan w:val="2"/>
            <w:tcBorders/>
            <w:shd w:fill="auto" w:val="clear"/>
          </w:tcPr>
          <w:p>
            <w:pPr>
              <w:pStyle w:val="Normal"/>
              <w:rPr/>
            </w:pPr>
            <w:r>
              <w:rPr/>
            </w:r>
          </w:p>
        </w:tc>
      </w:tr>
      <w:tr>
        <w:trPr/>
        <w:tc>
          <w:tcPr>
            <w:tcW w:w="15005"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Программа Петровского городского округа Ставропольского края «Социальная поддержка граждан»</w:t>
            </w:r>
          </w:p>
        </w:tc>
      </w:tr>
      <w:tr>
        <w:trPr/>
        <w:tc>
          <w:tcPr>
            <w:tcW w:w="15005"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Цель «Повышение уровня и качества жизни населения Петровского городского округа Ставропольского края»</w:t>
            </w:r>
          </w:p>
        </w:tc>
      </w:tr>
      <w:tr>
        <w:trPr/>
        <w:tc>
          <w:tcPr>
            <w:tcW w:w="5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w:t>
            </w:r>
          </w:p>
        </w:tc>
        <w:tc>
          <w:tcPr>
            <w:tcW w:w="631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both"/>
              <w:rPr>
                <w:rFonts w:eastAsia="Calibri"/>
              </w:rPr>
            </w:pPr>
            <w:r>
              <w:rPr>
                <w:rFonts w:eastAsia="Calibri"/>
              </w:rPr>
              <w:t>Доля граждан, получивших социальную поддержку и государственные социальные гарантии,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процент</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100,0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100,0</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100,0</w:t>
            </w:r>
          </w:p>
        </w:tc>
        <w:tc>
          <w:tcPr>
            <w:tcW w:w="25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21" w:type="dxa"/>
            <w:gridSpan w:val="2"/>
            <w:tcBorders/>
            <w:shd w:fill="auto" w:val="clear"/>
          </w:tcPr>
          <w:p>
            <w:pPr>
              <w:pStyle w:val="Normal"/>
              <w:rPr/>
            </w:pPr>
            <w:r>
              <w:rPr/>
            </w:r>
          </w:p>
        </w:tc>
      </w:tr>
      <w:tr>
        <w:trPr/>
        <w:tc>
          <w:tcPr>
            <w:tcW w:w="5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2</w:t>
            </w:r>
          </w:p>
        </w:tc>
        <w:tc>
          <w:tcPr>
            <w:tcW w:w="63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t>Доля инвалидов, в отношении которых осуществлялись мероприятия по реабилитации в общей численности обратившихся инвалидов, имеющих такие рекомендации в индивидуальной программе реабилитации</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процент</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100,00</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100,00</w:t>
            </w:r>
          </w:p>
        </w:tc>
        <w:tc>
          <w:tcPr>
            <w:tcW w:w="25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21" w:type="dxa"/>
            <w:gridSpan w:val="2"/>
            <w:tcBorders/>
            <w:shd w:fill="auto" w:val="clear"/>
          </w:tcPr>
          <w:p>
            <w:pPr>
              <w:pStyle w:val="Normal"/>
              <w:rPr/>
            </w:pPr>
            <w:r>
              <w:rPr/>
            </w:r>
          </w:p>
        </w:tc>
      </w:tr>
      <w:tr>
        <w:trPr/>
        <w:tc>
          <w:tcPr>
            <w:tcW w:w="15005"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Подпрограмма «Социальное обеспечение населения Петровского городского округа»</w:t>
            </w:r>
          </w:p>
        </w:tc>
      </w:tr>
      <w:tr>
        <w:trPr/>
        <w:tc>
          <w:tcPr>
            <w:tcW w:w="15005"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Задача «Выполнение государственных полномочий по социальной поддержке граждан»</w:t>
            </w:r>
          </w:p>
        </w:tc>
      </w:tr>
      <w:tr>
        <w:trPr/>
        <w:tc>
          <w:tcPr>
            <w:tcW w:w="5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3</w:t>
            </w:r>
          </w:p>
        </w:tc>
        <w:tc>
          <w:tcPr>
            <w:tcW w:w="631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both"/>
              <w:rPr>
                <w:rFonts w:eastAsia="Calibri"/>
              </w:rPr>
            </w:pPr>
            <w:r>
              <w:rPr>
                <w:rFonts w:eastAsia="Calibri"/>
              </w:rPr>
              <w:t>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процент</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100,0</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100,0</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100,00</w:t>
            </w:r>
          </w:p>
        </w:tc>
        <w:tc>
          <w:tcPr>
            <w:tcW w:w="25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21" w:type="dxa"/>
            <w:gridSpan w:val="2"/>
            <w:tcBorders/>
            <w:shd w:fill="auto" w:val="clear"/>
          </w:tcPr>
          <w:p>
            <w:pPr>
              <w:pStyle w:val="Normal"/>
              <w:rPr/>
            </w:pPr>
            <w:r>
              <w:rPr/>
            </w:r>
          </w:p>
        </w:tc>
      </w:tr>
      <w:tr>
        <w:trPr/>
        <w:tc>
          <w:tcPr>
            <w:tcW w:w="15005"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Подпрограмма «Доступная среда»</w:t>
            </w:r>
          </w:p>
        </w:tc>
      </w:tr>
      <w:tr>
        <w:trPr/>
        <w:tc>
          <w:tcPr>
            <w:tcW w:w="15005"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Задача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округа»</w:t>
            </w:r>
          </w:p>
        </w:tc>
      </w:tr>
      <w:tr>
        <w:trPr/>
        <w:tc>
          <w:tcPr>
            <w:tcW w:w="5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4</w:t>
            </w:r>
          </w:p>
        </w:tc>
        <w:tc>
          <w:tcPr>
            <w:tcW w:w="63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t>Доля детей–инвалидов, направленных на реабилитацию в государственное бюджетное учреждение социального обслуживания «Краевой реабилитационный центр для детей и подростков с ограниченными возможностями «Орлёнок», в общей численности обратившихся детей-инвалидов округа, нуждающихся в реабилитации</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процент</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100,0</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100,00</w:t>
            </w:r>
          </w:p>
        </w:tc>
        <w:tc>
          <w:tcPr>
            <w:tcW w:w="25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21" w:type="dxa"/>
            <w:gridSpan w:val="2"/>
            <w:tcBorders/>
            <w:shd w:fill="auto" w:val="clear"/>
          </w:tcPr>
          <w:p>
            <w:pPr>
              <w:pStyle w:val="Normal"/>
              <w:rPr/>
            </w:pPr>
            <w:r>
              <w:rPr/>
            </w:r>
          </w:p>
        </w:tc>
      </w:tr>
      <w:tr>
        <w:trPr/>
        <w:tc>
          <w:tcPr>
            <w:tcW w:w="5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5</w:t>
            </w:r>
          </w:p>
        </w:tc>
        <w:tc>
          <w:tcPr>
            <w:tcW w:w="63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sz w:val="24"/>
                <w:szCs w:val="24"/>
              </w:rPr>
            </w:pPr>
            <w:r>
              <w:rPr>
                <w:rFonts w:eastAsia="Calibri"/>
                <w:sz w:val="24"/>
                <w:szCs w:val="24"/>
              </w:rPr>
              <w:t>Доля инвалидов, направленных в государственное бюджетное профессиональное образовательное учреждение «Ессентукский центр реабилитации инвалидов и лиц с ограниченными возможностями здоровья», в общем количестве обратившихся инвалидов округа, нуждающихся в профессиональном обучении</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процент</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100,0</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100,0</w:t>
            </w:r>
          </w:p>
        </w:tc>
        <w:tc>
          <w:tcPr>
            <w:tcW w:w="255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sz w:val="24"/>
                <w:szCs w:val="24"/>
              </w:rPr>
            </w:pPr>
            <w:r>
              <w:rPr>
                <w:rFonts w:eastAsia="Calibri"/>
                <w:sz w:val="24"/>
                <w:szCs w:val="24"/>
              </w:rPr>
              <w:t>-</w:t>
            </w:r>
          </w:p>
        </w:tc>
        <w:tc>
          <w:tcPr>
            <w:tcW w:w="21" w:type="dxa"/>
            <w:gridSpan w:val="2"/>
            <w:tcBorders/>
            <w:shd w:fill="auto" w:val="clear"/>
          </w:tcPr>
          <w:p>
            <w:pPr>
              <w:pStyle w:val="Normal"/>
              <w:rPr/>
            </w:pPr>
            <w:r>
              <w:rPr/>
            </w:r>
          </w:p>
        </w:tc>
      </w:tr>
    </w:tbl>
    <w:p>
      <w:pPr>
        <w:pStyle w:val="Normal"/>
        <w:widowControl w:val="false"/>
        <w:jc w:val="center"/>
        <w:rPr/>
      </w:pPr>
      <w:r>
        <w:rPr/>
      </w:r>
    </w:p>
    <w:sectPr>
      <w:headerReference w:type="default" r:id="rId3"/>
      <w:type w:val="nextPage"/>
      <w:pgSz w:orient="landscape" w:w="16838" w:h="11906"/>
      <w:pgMar w:left="1134" w:right="1134" w:header="709" w:top="1701" w:footer="0" w:bottom="62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AG Souvenir">
    <w:charset w:val="01"/>
    <w:family w:val="roman"/>
    <w:pitch w:val="variable"/>
  </w:font>
  <w:font w:name="Arial">
    <w:charset w:val="01"/>
    <w:family w:val="roman"/>
    <w:pitch w:val="variable"/>
  </w:font>
  <w:font w:name="Tahoma">
    <w:charset w:val="01"/>
    <w:family w:val="roman"/>
    <w:pitch w:val="variable"/>
  </w:font>
  <w:font w:name="Calibri">
    <w:charset w:val="01"/>
    <w:family w:val="roman"/>
    <w:pitch w:val="variable"/>
  </w:font>
  <w:font w:name="Times New Roman CYR">
    <w:charset w:val="01"/>
    <w:family w:val="roman"/>
    <w:pitch w:val="variable"/>
  </w:font>
  <w:font w:name="Verdana">
    <w:charset w:val="01"/>
    <w:family w:val="roman"/>
    <w:pitch w:val="variable"/>
  </w:font>
  <w:font w:name="Courier New">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ind w:right="360" w:hanging="0"/>
      <w:rPr/>
    </w:pPr>
    <w:r>
      <w:rPr/>
    </w:r>
    <w:r>
      <mc:AlternateContent>
        <mc:Choice Requires="wps">
          <w:drawing>
            <wp:anchor behindDoc="0" distT="0" distB="0" distL="0" distR="0" simplePos="0" locked="0" layoutInCell="1" allowOverlap="1" relativeHeight="9">
              <wp:simplePos x="0" y="0"/>
              <wp:positionH relativeFrom="margin">
                <wp:align>right</wp:align>
              </wp:positionH>
              <wp:positionV relativeFrom="paragraph">
                <wp:posOffset>635</wp:posOffset>
              </wp:positionV>
              <wp:extent cx="14605" cy="146685"/>
              <wp:effectExtent l="0" t="0" r="0" b="0"/>
              <wp:wrapSquare wrapText="largest"/>
              <wp:docPr id="1" name="Врезка1"/>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Style23"/>
                            <w:pBd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466.55pt;mso-position-horizontal:right;mso-position-horizontal-relative:margin">
              <v:fill opacity="0f"/>
              <v:textbox inset="0in,0in,0in,0in">
                <w:txbxContent>
                  <w:p>
                    <w:pPr>
                      <w:pStyle w:val="Style23"/>
                      <w:pBdr/>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settings.xml><?xml version="1.0" encoding="utf-8"?>
<w:settings xmlns:w="http://schemas.openxmlformats.org/wordprocessingml/2006/main">
  <w:zoom w:percent="100"/>
  <w:defaultTabStop w:val="709"/>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semiHidden="1" w:unhideWhenUsed="1"/>
    <w:lsdException w:name="Light List" w:uiPriority="61" w:semiHidden="1" w:unhideWhenUsed="1"/>
    <w:lsdException w:name="Light Grid" w:uiPriority="62" w:semiHidden="1" w:unhideWhenUsed="1"/>
    <w:lsdException w:name="Medium Shading 1" w:uiPriority="63" w:semiHidden="1" w:unhideWhenUsed="1"/>
    <w:lsdException w:name="Medium Shading 2" w:uiPriority="64" w:semiHidden="1" w:unhideWhenUsed="1"/>
    <w:lsdException w:name="Medium List 1" w:uiPriority="65" w:semiHidden="1" w:unhideWhenUsed="1"/>
    <w:lsdException w:name="Medium List 2" w:uiPriority="66" w:semiHidden="1" w:unhideWhenUsed="1"/>
    <w:lsdException w:name="Medium Grid 1" w:uiPriority="67" w:semiHidden="1" w:unhideWhenUsed="1"/>
    <w:lsdException w:name="Medium Grid 2" w:uiPriority="68" w:semiHidden="1" w:unhideWhenUsed="1"/>
    <w:lsdException w:name="Medium Grid 3" w:uiPriority="69" w:semiHidden="1" w:unhideWhenUsed="1"/>
    <w:lsdException w:name="Dark List" w:uiPriority="70" w:semiHidden="1" w:unhideWhenUsed="1"/>
    <w:lsdException w:name="Colorful Shading" w:uiPriority="71" w:semiHidden="1" w:unhideWhenUsed="1"/>
    <w:lsdException w:name="Colorful List" w:uiPriority="72" w:semiHidden="1" w:unhideWhenUsed="1"/>
    <w:lsdException w:name="Colorful Grid" w:uiPriority="73" w:semiHidden="1" w:unhideWhenUsed="1"/>
    <w:lsdException w:name="Light Shading Accent 1" w:uiPriority="60" w:semiHidden="1" w:unhideWhenUsed="1"/>
    <w:lsdException w:name="Light List Accent 1" w:uiPriority="61" w:semiHidden="1" w:unhideWhenUsed="1"/>
    <w:lsdException w:name="Light Grid Accent 1" w:uiPriority="62" w:semiHidden="1" w:unhideWhenUsed="1"/>
    <w:lsdException w:name="Medium Shading 1 Accent 1" w:uiPriority="63" w:semiHidden="1" w:unhideWhenUsed="1"/>
    <w:lsdException w:name="Medium Shading 2 Accent 1" w:uiPriority="64" w:semiHidden="1" w:unhideWhenUsed="1"/>
    <w:lsdException w:name="Medium List 1 Accent 1" w:uiPriority="65" w:semiHidden="1" w:unhideWhenUsed="1"/>
    <w:lsdException w:name="Revision" w:uiPriority="99" w:semiHidden="1"/>
    <w:lsdException w:name="List Paragraph" w:uiPriority="34" w:qFormat="1"/>
    <w:lsdException w:name="Quote" w:uiPriority="29" w:qFormat="1"/>
    <w:lsdException w:name="Intense Quote" w:uiPriority="30" w:qFormat="1"/>
    <w:lsdException w:name="Medium List 2 Accent 1" w:uiPriority="66" w:semiHidden="1" w:unhideWhenUsed="1"/>
    <w:lsdException w:name="Medium Grid 1 Accent 1" w:uiPriority="67" w:semiHidden="1" w:unhideWhenUsed="1"/>
    <w:lsdException w:name="Medium Grid 2 Accent 1" w:uiPriority="68" w:semiHidden="1" w:unhideWhenUsed="1"/>
    <w:lsdException w:name="Medium Grid 3 Accent 1" w:uiPriority="69" w:semiHidden="1" w:unhideWhenUsed="1"/>
    <w:lsdException w:name="Dark List Accent 1" w:uiPriority="70" w:semiHidden="1" w:unhideWhenUsed="1"/>
    <w:lsdException w:name="Colorful Shading Accent 1" w:uiPriority="71" w:semiHidden="1" w:unhideWhenUsed="1"/>
    <w:lsdException w:name="Colorful List Accent 1" w:uiPriority="72" w:semiHidden="1" w:unhideWhenUsed="1"/>
    <w:lsdException w:name="Colorful Grid Accent 1" w:uiPriority="73" w:semiHidden="1" w:unhideWhenUsed="1"/>
    <w:lsdException w:name="Light Shading Accent 2" w:uiPriority="60" w:semiHidden="1" w:unhideWhenUsed="1"/>
    <w:lsdException w:name="Light List Accent 2" w:uiPriority="61" w:semiHidden="1" w:unhideWhenUsed="1"/>
    <w:lsdException w:name="Light Grid Accent 2" w:uiPriority="62" w:semiHidden="1" w:unhideWhenUsed="1"/>
    <w:lsdException w:name="Medium Shading 1 Accent 2" w:uiPriority="63" w:semiHidden="1" w:unhideWhenUsed="1"/>
    <w:lsdException w:name="Medium Shading 2 Accent 2" w:uiPriority="64" w:semiHidden="1" w:unhideWhenUsed="1"/>
    <w:lsdException w:name="Medium List 1 Accent 2" w:uiPriority="65" w:semiHidden="1" w:unhideWhenUsed="1"/>
    <w:lsdException w:name="Medium List 2 Accent 2" w:uiPriority="66" w:semiHidden="1" w:unhideWhenUsed="1"/>
    <w:lsdException w:name="Medium Grid 1 Accent 2" w:uiPriority="67" w:semiHidden="1" w:unhideWhenUsed="1"/>
    <w:lsdException w:name="Medium Grid 2 Accent 2" w:uiPriority="68" w:semiHidden="1" w:unhideWhenUsed="1"/>
    <w:lsdException w:name="Medium Grid 3 Accent 2" w:uiPriority="69" w:semiHidden="1" w:unhideWhenUsed="1"/>
    <w:lsdException w:name="Dark List Accent 2" w:uiPriority="70" w:semiHidden="1" w:unhideWhenUsed="1"/>
    <w:lsdException w:name="Colorful Shading Accent 2" w:uiPriority="71" w:semiHidden="1" w:unhideWhenUsed="1"/>
    <w:lsdException w:name="Colorful List Accent 2" w:uiPriority="72" w:semiHidden="1" w:unhideWhenUsed="1"/>
    <w:lsdException w:name="Colorful Grid Accent 2" w:uiPriority="73" w:semiHidden="1" w:unhideWhenUsed="1"/>
    <w:lsdException w:name="Light Shading Accent 3" w:uiPriority="60" w:semiHidden="1" w:unhideWhenUsed="1"/>
    <w:lsdException w:name="Light List Accent 3" w:uiPriority="61" w:semiHidden="1" w:unhideWhenUsed="1"/>
    <w:lsdException w:name="Light Grid Accent 3" w:uiPriority="62" w:semiHidden="1" w:unhideWhenUsed="1"/>
    <w:lsdException w:name="Medium Shading 1 Accent 3" w:uiPriority="63" w:semiHidden="1" w:unhideWhenUsed="1"/>
    <w:lsdException w:name="Medium Shading 2 Accent 3" w:uiPriority="64" w:semiHidden="1" w:unhideWhenUsed="1"/>
    <w:lsdException w:name="Medium List 1 Accent 3" w:uiPriority="65" w:semiHidden="1" w:unhideWhenUsed="1"/>
    <w:lsdException w:name="Medium List 2 Accent 3" w:uiPriority="66" w:semiHidden="1" w:unhideWhenUsed="1"/>
    <w:lsdException w:name="Medium Grid 1 Accent 3" w:uiPriority="67" w:semiHidden="1" w:unhideWhenUsed="1"/>
    <w:lsdException w:name="Medium Grid 2 Accent 3" w:uiPriority="68" w:semiHidden="1" w:unhideWhenUsed="1"/>
    <w:lsdException w:name="Medium Grid 3 Accent 3" w:uiPriority="69" w:semiHidden="1" w:unhideWhenUsed="1"/>
    <w:lsdException w:name="Dark List Accent 3" w:uiPriority="70" w:semiHidden="1" w:unhideWhenUsed="1"/>
    <w:lsdException w:name="Colorful Shading Accent 3" w:uiPriority="71" w:semiHidden="1" w:unhideWhenUsed="1"/>
    <w:lsdException w:name="Colorful List Accent 3" w:uiPriority="72" w:semiHidden="1" w:unhideWhenUsed="1"/>
    <w:lsdException w:name="Colorful Grid Accent 3" w:uiPriority="73" w:semiHidden="1" w:unhideWhenUsed="1"/>
    <w:lsdException w:name="Light Shading Accent 4" w:uiPriority="60" w:semiHidden="1" w:unhideWhenUsed="1"/>
    <w:lsdException w:name="Light List Accent 4" w:uiPriority="61" w:semiHidden="1" w:unhideWhenUsed="1"/>
    <w:lsdException w:name="Light Grid Accent 4" w:uiPriority="62" w:semiHidden="1" w:unhideWhenUsed="1"/>
    <w:lsdException w:name="Medium Shading 1 Accent 4" w:uiPriority="63" w:semiHidden="1" w:unhideWhenUsed="1"/>
    <w:lsdException w:name="Medium Shading 2 Accent 4" w:uiPriority="64" w:semiHidden="1" w:unhideWhenUsed="1"/>
    <w:lsdException w:name="Medium List 1 Accent 4" w:uiPriority="65" w:semiHidden="1" w:unhideWhenUsed="1"/>
    <w:lsdException w:name="Medium List 2 Accent 4" w:uiPriority="66" w:semiHidden="1" w:unhideWhenUsed="1"/>
    <w:lsdException w:name="Medium Grid 1 Accent 4" w:uiPriority="67" w:semiHidden="1" w:unhideWhenUsed="1"/>
    <w:lsdException w:name="Medium Grid 2 Accent 4" w:uiPriority="68" w:semiHidden="1" w:unhideWhenUsed="1"/>
    <w:lsdException w:name="Medium Grid 3 Accent 4" w:uiPriority="69" w:semiHidden="1" w:unhideWhenUsed="1"/>
    <w:lsdException w:name="Dark List Accent 4" w:uiPriority="70" w:semiHidden="1" w:unhideWhenUsed="1"/>
    <w:lsdException w:name="Colorful Shading Accent 4" w:uiPriority="71" w:semiHidden="1" w:unhideWhenUsed="1"/>
    <w:lsdException w:name="Colorful List Accent 4" w:uiPriority="72" w:semiHidden="1" w:unhideWhenUsed="1"/>
    <w:lsdException w:name="Colorful Grid Accent 4" w:uiPriority="73" w:semiHidden="1" w:unhideWhenUsed="1"/>
    <w:lsdException w:name="Light Shading Accent 5" w:uiPriority="60" w:semiHidden="1" w:unhideWhenUsed="1"/>
    <w:lsdException w:name="Light List Accent 5" w:uiPriority="61" w:semiHidden="1" w:unhideWhenUsed="1"/>
    <w:lsdException w:name="Light Grid Accent 5" w:uiPriority="62" w:semiHidden="1" w:unhideWhenUsed="1"/>
    <w:lsdException w:name="Medium Shading 1 Accent 5" w:uiPriority="63" w:semiHidden="1" w:unhideWhenUsed="1"/>
    <w:lsdException w:name="Medium Shading 2 Accent 5" w:uiPriority="64" w:semiHidden="1" w:unhideWhenUsed="1"/>
    <w:lsdException w:name="Medium List 1 Accent 5" w:uiPriority="65" w:semiHidden="1" w:unhideWhenUsed="1"/>
    <w:lsdException w:name="Medium List 2 Accent 5" w:uiPriority="66" w:semiHidden="1" w:unhideWhenUsed="1"/>
    <w:lsdException w:name="Medium Grid 1 Accent 5" w:uiPriority="67" w:semiHidden="1" w:unhideWhenUsed="1"/>
    <w:lsdException w:name="Medium Grid 2 Accent 5" w:uiPriority="68" w:semiHidden="1" w:unhideWhenUsed="1"/>
    <w:lsdException w:name="Medium Grid 3 Accent 5" w:uiPriority="69" w:semiHidden="1" w:unhideWhenUsed="1"/>
    <w:lsdException w:name="Dark List Accent 5" w:uiPriority="70" w:semiHidden="1" w:unhideWhenUsed="1"/>
    <w:lsdException w:name="Colorful Shading Accent 5" w:uiPriority="71" w:semiHidden="1" w:unhideWhenUsed="1"/>
    <w:lsdException w:name="Colorful List Accent 5" w:uiPriority="72" w:semiHidden="1" w:unhideWhenUsed="1"/>
    <w:lsdException w:name="Colorful Grid Accent 5" w:uiPriority="73" w:semiHidden="1" w:unhideWhenUsed="1"/>
    <w:lsdException w:name="Light Shading Accent 6" w:uiPriority="60" w:semiHidden="1" w:unhideWhenUsed="1"/>
    <w:lsdException w:name="Light List Accent 6" w:uiPriority="61" w:semiHidden="1" w:unhideWhenUsed="1"/>
    <w:lsdException w:name="Light Grid Accent 6" w:uiPriority="62" w:semiHidden="1" w:unhideWhenUsed="1"/>
    <w:lsdException w:name="Medium Shading 1 Accent 6" w:uiPriority="63" w:semiHidden="1" w:unhideWhenUsed="1"/>
    <w:lsdException w:name="Medium Shading 2 Accent 6" w:uiPriority="64" w:semiHidden="1" w:unhideWhenUsed="1"/>
    <w:lsdException w:name="Medium List 1 Accent 6" w:uiPriority="65" w:semiHidden="1" w:unhideWhenUsed="1"/>
    <w:lsdException w:name="Medium List 2 Accent 6" w:uiPriority="66" w:semiHidden="1" w:unhideWhenUsed="1"/>
    <w:lsdException w:name="Medium Grid 1 Accent 6" w:uiPriority="67" w:semiHidden="1" w:unhideWhenUsed="1"/>
    <w:lsdException w:name="Medium Grid 2 Accent 6" w:uiPriority="68" w:semiHidden="1" w:unhideWhenUsed="1"/>
    <w:lsdException w:name="Medium Grid 3 Accent 6" w:uiPriority="69" w:semiHidden="1" w:unhideWhenUsed="1"/>
    <w:lsdException w:name="Dark List Accent 6" w:uiPriority="70" w:semiHidden="1" w:unhideWhenUsed="1"/>
    <w:lsdException w:name="Colorful Shading Accent 6" w:uiPriority="71" w:semiHidden="1" w:unhideWhenUsed="1"/>
    <w:lsdException w:name="Colorful List Accent 6" w:uiPriority="72" w:semiHidden="1" w:unhideWhenUsed="1"/>
    <w:lsdException w:name="Colorful Grid Accent 6" w:uiPriority="73"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exact" w:line="220"/>
      <w:jc w:val="center"/>
      <w:outlineLvl w:val="0"/>
    </w:pPr>
    <w:rPr>
      <w:rFonts w:ascii="AG Souvenir" w:hAnsi="AG Souvenir"/>
      <w:b/>
      <w:spacing w:val="38"/>
      <w:sz w:val="28"/>
    </w:rPr>
  </w:style>
  <w:style w:type="paragraph" w:styleId="2">
    <w:name w:val="Heading 2"/>
    <w:basedOn w:val="Normal"/>
    <w:next w:val="Normal"/>
    <w:qFormat/>
    <w:pPr>
      <w:keepNext w:val="true"/>
      <w:ind w:left="709" w:hanging="0"/>
      <w:outlineLvl w:val="1"/>
    </w:pPr>
    <w:rPr>
      <w:sz w:val="28"/>
    </w:rPr>
  </w:style>
  <w:style w:type="paragraph" w:styleId="3">
    <w:name w:val="Heading 3"/>
    <w:basedOn w:val="Normal"/>
    <w:next w:val="Normal"/>
    <w:qFormat/>
    <w:rsid w:val="0070106e"/>
    <w:pPr>
      <w:keepNext w:val="true"/>
      <w:spacing w:before="240" w:after="60"/>
      <w:outlineLvl w:val="2"/>
    </w:pPr>
    <w:rPr>
      <w:rFonts w:ascii="Arial" w:hAnsi="Arial" w:cs="Arial"/>
      <w:b/>
      <w:bCs/>
      <w:sz w:val="26"/>
      <w:szCs w:val="26"/>
    </w:rPr>
  </w:style>
  <w:style w:type="paragraph" w:styleId="4">
    <w:name w:val="Heading 4"/>
    <w:basedOn w:val="Normal"/>
    <w:next w:val="Normal"/>
    <w:qFormat/>
    <w:rsid w:val="0014601c"/>
    <w:pPr>
      <w:keepNext w:val="true"/>
      <w:spacing w:before="240" w:after="60"/>
      <w:outlineLvl w:val="3"/>
    </w:pPr>
    <w:rPr>
      <w:b/>
      <w:bCs/>
      <w:sz w:val="28"/>
      <w:szCs w:val="28"/>
    </w:rPr>
  </w:style>
  <w:style w:type="character" w:styleId="DefaultParagraphFont" w:default="1">
    <w:name w:val="Default Paragraph Font"/>
    <w:semiHidden/>
    <w:qFormat/>
    <w:rPr/>
  </w:style>
  <w:style w:type="character" w:styleId="Pagenumber">
    <w:name w:val="page number"/>
    <w:basedOn w:val="DefaultParagraphFont"/>
    <w:qFormat/>
    <w:rPr/>
  </w:style>
  <w:style w:type="character" w:styleId="Style10" w:customStyle="1">
    <w:name w:val="Текст выноски Знак"/>
    <w:link w:val="ab"/>
    <w:semiHidden/>
    <w:qFormat/>
    <w:rsid w:val="00003202"/>
    <w:rPr>
      <w:rFonts w:ascii="Tahoma" w:hAnsi="Tahoma" w:eastAsia="Calibri" w:cs="Tahoma"/>
      <w:sz w:val="16"/>
      <w:szCs w:val="16"/>
      <w:lang w:val="ru-RU" w:eastAsia="en-US" w:bidi="ar-SA"/>
    </w:rPr>
  </w:style>
  <w:style w:type="character" w:styleId="Style11">
    <w:name w:val="Интернет-ссылка"/>
    <w:semiHidden/>
    <w:unhideWhenUsed/>
    <w:rsid w:val="00003202"/>
    <w:rPr>
      <w:color w:val="0000FF"/>
      <w:u w:val="single"/>
    </w:rPr>
  </w:style>
  <w:style w:type="character" w:styleId="FollowedHyperlink">
    <w:name w:val="FollowedHyperlink"/>
    <w:semiHidden/>
    <w:unhideWhenUsed/>
    <w:qFormat/>
    <w:rsid w:val="00003202"/>
    <w:rPr>
      <w:color w:val="800080"/>
      <w:u w:val="single"/>
    </w:rPr>
  </w:style>
  <w:style w:type="character" w:styleId="Linenumber">
    <w:name w:val="line number"/>
    <w:basedOn w:val="DefaultParagraphFont"/>
    <w:semiHidden/>
    <w:unhideWhenUsed/>
    <w:qFormat/>
    <w:rsid w:val="00003202"/>
    <w:rPr/>
  </w:style>
  <w:style w:type="character" w:styleId="Style12" w:customStyle="1">
    <w:name w:val="Верхний колонтитул Знак"/>
    <w:link w:val="a7"/>
    <w:qFormat/>
    <w:rsid w:val="00003202"/>
    <w:rPr>
      <w:lang w:val="ru-RU" w:eastAsia="ru-RU" w:bidi="ar-SA"/>
    </w:rPr>
  </w:style>
  <w:style w:type="character" w:styleId="Style13" w:customStyle="1">
    <w:name w:val="Нижний колонтитул Знак"/>
    <w:link w:val="a5"/>
    <w:qFormat/>
    <w:rsid w:val="00003202"/>
    <w:rPr>
      <w:lang w:val="ru-RU" w:eastAsia="ru-RU" w:bidi="ar-SA"/>
    </w:rPr>
  </w:style>
  <w:style w:type="character" w:styleId="FontStyle13" w:customStyle="1">
    <w:name w:val="Font Style13"/>
    <w:qFormat/>
    <w:rsid w:val="00090c2a"/>
    <w:rPr>
      <w:rFonts w:ascii="Times New Roman" w:hAnsi="Times New Roman" w:cs="Times New Roman"/>
      <w:sz w:val="26"/>
      <w:szCs w:val="26"/>
    </w:rPr>
  </w:style>
  <w:style w:type="character" w:styleId="11" w:customStyle="1">
    <w:name w:val="Основной шрифт абзаца1"/>
    <w:qFormat/>
    <w:rsid w:val="0014601c"/>
    <w:rPr/>
  </w:style>
  <w:style w:type="character" w:styleId="Annotationreference">
    <w:name w:val="annotation reference"/>
    <w:qFormat/>
    <w:rsid w:val="00f36739"/>
    <w:rPr>
      <w:sz w:val="16"/>
      <w:szCs w:val="16"/>
    </w:rPr>
  </w:style>
  <w:style w:type="character" w:styleId="Style14" w:customStyle="1">
    <w:name w:val="Текст примечания Знак"/>
    <w:basedOn w:val="DefaultParagraphFont"/>
    <w:link w:val="af9"/>
    <w:qFormat/>
    <w:rsid w:val="00f36739"/>
    <w:rPr/>
  </w:style>
  <w:style w:type="character" w:styleId="Style15" w:customStyle="1">
    <w:name w:val="Тема примечания Знак"/>
    <w:link w:val="afb"/>
    <w:qFormat/>
    <w:rsid w:val="00f36739"/>
    <w:rPr>
      <w:b/>
      <w:bCs/>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paragraph" w:styleId="Style16">
    <w:name w:val="Заголовок"/>
    <w:basedOn w:val="Normal"/>
    <w:next w:val="Style17"/>
    <w:qFormat/>
    <w:rsid w:val="0014601c"/>
    <w:pPr>
      <w:keepNext w:val="true"/>
      <w:suppressAutoHyphens w:val="true"/>
      <w:spacing w:before="240" w:after="120"/>
    </w:pPr>
    <w:rPr>
      <w:rFonts w:ascii="Arial" w:hAnsi="Arial" w:eastAsia="Arial Unicode MS" w:cs="Tahoma"/>
      <w:sz w:val="28"/>
      <w:szCs w:val="28"/>
      <w:lang w:eastAsia="ar-SA"/>
    </w:rPr>
  </w:style>
  <w:style w:type="paragraph" w:styleId="Style17">
    <w:name w:val="Body Text"/>
    <w:basedOn w:val="Normal"/>
    <w:pPr/>
    <w:rPr>
      <w:sz w:val="28"/>
    </w:rPr>
  </w:style>
  <w:style w:type="paragraph" w:styleId="Style18">
    <w:name w:val="List"/>
    <w:basedOn w:val="Style17"/>
    <w:rsid w:val="0014601c"/>
    <w:pPr>
      <w:suppressAutoHyphens w:val="true"/>
      <w:spacing w:before="0" w:after="120"/>
    </w:pPr>
    <w:rPr>
      <w:rFonts w:cs="Tahoma"/>
      <w:lang w:eastAsia="ar-SA"/>
    </w:rPr>
  </w:style>
  <w:style w:type="paragraph" w:styleId="Style19">
    <w:name w:val="Caption"/>
    <w:basedOn w:val="Normal"/>
    <w:qFormat/>
    <w:pPr>
      <w:suppressLineNumbers/>
      <w:spacing w:before="120" w:after="120"/>
    </w:pPr>
    <w:rPr>
      <w:rFonts w:cs="Droid Sans Devanagari"/>
      <w:i/>
      <w:iCs/>
      <w:sz w:val="24"/>
      <w:szCs w:val="24"/>
    </w:rPr>
  </w:style>
  <w:style w:type="paragraph" w:styleId="Style20">
    <w:name w:val="Указатель"/>
    <w:basedOn w:val="Normal"/>
    <w:qFormat/>
    <w:pPr>
      <w:suppressLineNumbers/>
    </w:pPr>
    <w:rPr>
      <w:rFonts w:cs="Droid Sans Devanagari"/>
    </w:rPr>
  </w:style>
  <w:style w:type="paragraph" w:styleId="Style21">
    <w:name w:val="Body Text Indent"/>
    <w:basedOn w:val="Normal"/>
    <w:pPr>
      <w:ind w:firstLine="709"/>
      <w:jc w:val="both"/>
    </w:pPr>
    <w:rPr>
      <w:sz w:val="28"/>
    </w:rPr>
  </w:style>
  <w:style w:type="paragraph" w:styleId="Postan" w:customStyle="1">
    <w:name w:val="Postan"/>
    <w:basedOn w:val="Normal"/>
    <w:qFormat/>
    <w:pPr>
      <w:jc w:val="center"/>
    </w:pPr>
    <w:rPr>
      <w:sz w:val="28"/>
    </w:rPr>
  </w:style>
  <w:style w:type="paragraph" w:styleId="Style22">
    <w:name w:val="Footer"/>
    <w:basedOn w:val="Normal"/>
    <w:link w:val="a6"/>
    <w:pPr>
      <w:tabs>
        <w:tab w:val="clear" w:pos="709"/>
        <w:tab w:val="center" w:pos="4153" w:leader="none"/>
        <w:tab w:val="right" w:pos="8306" w:leader="none"/>
      </w:tabs>
    </w:pPr>
    <w:rPr/>
  </w:style>
  <w:style w:type="paragraph" w:styleId="Style23">
    <w:name w:val="Header"/>
    <w:basedOn w:val="Normal"/>
    <w:link w:val="a8"/>
    <w:pPr>
      <w:tabs>
        <w:tab w:val="clear" w:pos="709"/>
        <w:tab w:val="center" w:pos="4153" w:leader="none"/>
        <w:tab w:val="right" w:pos="8306" w:leader="none"/>
      </w:tabs>
    </w:pPr>
    <w:rPr/>
  </w:style>
  <w:style w:type="paragraph" w:styleId="ListParagraph">
    <w:name w:val="List Paragraph"/>
    <w:basedOn w:val="Normal"/>
    <w:qFormat/>
    <w:rsid w:val="00003202"/>
    <w:pPr>
      <w:spacing w:lineRule="auto" w:line="276" w:before="0" w:after="200"/>
      <w:ind w:left="720" w:hanging="0"/>
      <w:contextualSpacing/>
    </w:pPr>
    <w:rPr>
      <w:rFonts w:ascii="Calibri" w:hAnsi="Calibri" w:eastAsia="Calibri"/>
      <w:sz w:val="22"/>
      <w:szCs w:val="22"/>
      <w:lang w:eastAsia="en-US"/>
    </w:rPr>
  </w:style>
  <w:style w:type="paragraph" w:styleId="BalloonText">
    <w:name w:val="Balloon Text"/>
    <w:basedOn w:val="Normal"/>
    <w:link w:val="ac"/>
    <w:semiHidden/>
    <w:unhideWhenUsed/>
    <w:qFormat/>
    <w:rsid w:val="00003202"/>
    <w:pPr/>
    <w:rPr>
      <w:rFonts w:ascii="Tahoma" w:hAnsi="Tahoma" w:eastAsia="Calibri" w:cs="Tahoma"/>
      <w:sz w:val="16"/>
      <w:szCs w:val="16"/>
      <w:lang w:eastAsia="en-US"/>
    </w:rPr>
  </w:style>
  <w:style w:type="paragraph" w:styleId="Xl65" w:customStyle="1">
    <w:name w:val="xl65"/>
    <w:basedOn w:val="Normal"/>
    <w:qFormat/>
    <w:rsid w:val="00003202"/>
    <w:pPr>
      <w:spacing w:beforeAutospacing="1" w:afterAutospacing="1"/>
    </w:pPr>
    <w:rPr>
      <w:sz w:val="24"/>
      <w:szCs w:val="24"/>
    </w:rPr>
  </w:style>
  <w:style w:type="paragraph" w:styleId="Xl66" w:customStyle="1">
    <w:name w:val="xl66"/>
    <w:basedOn w:val="Normal"/>
    <w:qFormat/>
    <w:rsid w:val="00003202"/>
    <w:pPr>
      <w:spacing w:beforeAutospacing="1" w:afterAutospacing="1"/>
      <w:jc w:val="center"/>
    </w:pPr>
    <w:rPr>
      <w:sz w:val="24"/>
      <w:szCs w:val="24"/>
    </w:rPr>
  </w:style>
  <w:style w:type="paragraph" w:styleId="Xl67" w:customStyle="1">
    <w:name w:val="xl67"/>
    <w:basedOn w:val="Normal"/>
    <w:qFormat/>
    <w:rsid w:val="00003202"/>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68" w:customStyle="1">
    <w:name w:val="xl68"/>
    <w:basedOn w:val="Normal"/>
    <w:qFormat/>
    <w:rsid w:val="00003202"/>
    <w:pPr>
      <w:pBdr>
        <w:top w:val="single" w:sz="4" w:space="0" w:color="000000"/>
        <w:right w:val="single" w:sz="4" w:space="0" w:color="000000"/>
      </w:pBdr>
      <w:spacing w:beforeAutospacing="1" w:afterAutospacing="1"/>
    </w:pPr>
    <w:rPr>
      <w:sz w:val="24"/>
      <w:szCs w:val="24"/>
    </w:rPr>
  </w:style>
  <w:style w:type="paragraph" w:styleId="Xl69" w:customStyle="1">
    <w:name w:val="xl69"/>
    <w:basedOn w:val="Normal"/>
    <w:qFormat/>
    <w:rsid w:val="00003202"/>
    <w:pPr>
      <w:pBdr>
        <w:right w:val="single" w:sz="4" w:space="0" w:color="000000"/>
      </w:pBdr>
      <w:spacing w:beforeAutospacing="1" w:afterAutospacing="1"/>
    </w:pPr>
    <w:rPr>
      <w:sz w:val="24"/>
      <w:szCs w:val="24"/>
    </w:rPr>
  </w:style>
  <w:style w:type="paragraph" w:styleId="Xl70" w:customStyle="1">
    <w:name w:val="xl70"/>
    <w:basedOn w:val="Normal"/>
    <w:qFormat/>
    <w:rsid w:val="00003202"/>
    <w:pPr>
      <w:spacing w:beforeAutospacing="1" w:afterAutospacing="1"/>
      <w:jc w:val="center"/>
      <w:textAlignment w:val="top"/>
    </w:pPr>
    <w:rPr>
      <w:sz w:val="24"/>
      <w:szCs w:val="24"/>
    </w:rPr>
  </w:style>
  <w:style w:type="paragraph" w:styleId="Xl71" w:customStyle="1">
    <w:name w:val="xl71"/>
    <w:basedOn w:val="Normal"/>
    <w:qFormat/>
    <w:rsid w:val="00003202"/>
    <w:pPr>
      <w:pBdr>
        <w:left w:val="single" w:sz="4" w:space="0" w:color="000000"/>
        <w:bottom w:val="single" w:sz="4" w:space="0" w:color="000000"/>
      </w:pBdr>
      <w:spacing w:beforeAutospacing="1" w:afterAutospacing="1"/>
      <w:jc w:val="center"/>
      <w:textAlignment w:val="top"/>
    </w:pPr>
    <w:rPr>
      <w:sz w:val="24"/>
      <w:szCs w:val="24"/>
    </w:rPr>
  </w:style>
  <w:style w:type="paragraph" w:styleId="Xl72" w:customStyle="1">
    <w:name w:val="xl72"/>
    <w:basedOn w:val="Normal"/>
    <w:qFormat/>
    <w:rsid w:val="00003202"/>
    <w:pPr>
      <w:pBdr>
        <w:top w:val="single" w:sz="4" w:space="0" w:color="000000"/>
        <w:left w:val="single" w:sz="4" w:space="0" w:color="000000"/>
        <w:right w:val="single" w:sz="4" w:space="0" w:color="000000"/>
      </w:pBdr>
      <w:spacing w:beforeAutospacing="1" w:afterAutospacing="1"/>
      <w:textAlignment w:val="top"/>
    </w:pPr>
    <w:rPr>
      <w:sz w:val="24"/>
      <w:szCs w:val="24"/>
    </w:rPr>
  </w:style>
  <w:style w:type="paragraph" w:styleId="Xl73" w:customStyle="1">
    <w:name w:val="xl73"/>
    <w:basedOn w:val="Normal"/>
    <w:qFormat/>
    <w:rsid w:val="00003202"/>
    <w:pPr>
      <w:pBdr>
        <w:top w:val="single" w:sz="4" w:space="0" w:color="000000"/>
      </w:pBdr>
      <w:spacing w:beforeAutospacing="1" w:afterAutospacing="1"/>
      <w:jc w:val="center"/>
      <w:textAlignment w:val="top"/>
    </w:pPr>
    <w:rPr>
      <w:sz w:val="24"/>
      <w:szCs w:val="24"/>
    </w:rPr>
  </w:style>
  <w:style w:type="paragraph" w:styleId="Xl74" w:customStyle="1">
    <w:name w:val="xl74"/>
    <w:basedOn w:val="Normal"/>
    <w:qFormat/>
    <w:rsid w:val="00003202"/>
    <w:pPr>
      <w:pBdr>
        <w:top w:val="single" w:sz="4" w:space="0" w:color="000000"/>
        <w:right w:val="single" w:sz="4" w:space="0" w:color="000000"/>
      </w:pBdr>
      <w:spacing w:beforeAutospacing="1" w:afterAutospacing="1"/>
      <w:textAlignment w:val="top"/>
    </w:pPr>
    <w:rPr>
      <w:sz w:val="24"/>
      <w:szCs w:val="24"/>
    </w:rPr>
  </w:style>
  <w:style w:type="paragraph" w:styleId="Xl75" w:customStyle="1">
    <w:name w:val="xl75"/>
    <w:basedOn w:val="Normal"/>
    <w:qFormat/>
    <w:rsid w:val="00003202"/>
    <w:pPr>
      <w:pBdr>
        <w:right w:val="single" w:sz="4" w:space="0" w:color="000000"/>
      </w:pBdr>
      <w:spacing w:beforeAutospacing="1" w:afterAutospacing="1"/>
      <w:textAlignment w:val="top"/>
    </w:pPr>
    <w:rPr>
      <w:sz w:val="24"/>
      <w:szCs w:val="24"/>
    </w:rPr>
  </w:style>
  <w:style w:type="paragraph" w:styleId="Xl76" w:customStyle="1">
    <w:name w:val="xl76"/>
    <w:basedOn w:val="Normal"/>
    <w:qFormat/>
    <w:rsid w:val="00003202"/>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77" w:customStyle="1">
    <w:name w:val="xl77"/>
    <w:basedOn w:val="Normal"/>
    <w:qFormat/>
    <w:rsid w:val="00003202"/>
    <w:pPr>
      <w:pBdr>
        <w:top w:val="single" w:sz="4" w:space="0" w:color="000000"/>
        <w:left w:val="single" w:sz="4" w:space="0" w:color="000000"/>
        <w:right w:val="single" w:sz="4" w:space="0" w:color="000000"/>
      </w:pBdr>
      <w:spacing w:beforeAutospacing="1" w:afterAutospacing="1"/>
      <w:textAlignment w:val="top"/>
    </w:pPr>
    <w:rPr>
      <w:sz w:val="24"/>
      <w:szCs w:val="24"/>
    </w:rPr>
  </w:style>
  <w:style w:type="paragraph" w:styleId="Xl78" w:customStyle="1">
    <w:name w:val="xl78"/>
    <w:basedOn w:val="Normal"/>
    <w:qFormat/>
    <w:rsid w:val="00003202"/>
    <w:pPr>
      <w:pBdr>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79" w:customStyle="1">
    <w:name w:val="xl79"/>
    <w:basedOn w:val="Normal"/>
    <w:qFormat/>
    <w:rsid w:val="00003202"/>
    <w:pPr>
      <w:pBdr>
        <w:top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80" w:customStyle="1">
    <w:name w:val="xl80"/>
    <w:basedOn w:val="Normal"/>
    <w:qFormat/>
    <w:rsid w:val="00003202"/>
    <w:pPr>
      <w:pBdr>
        <w:top w:val="single" w:sz="4" w:space="0" w:color="000000"/>
        <w:left w:val="single" w:sz="4" w:space="0" w:color="000000"/>
      </w:pBdr>
      <w:spacing w:beforeAutospacing="1" w:afterAutospacing="1"/>
      <w:textAlignment w:val="top"/>
    </w:pPr>
    <w:rPr>
      <w:sz w:val="24"/>
      <w:szCs w:val="24"/>
    </w:rPr>
  </w:style>
  <w:style w:type="paragraph" w:styleId="Xl81" w:customStyle="1">
    <w:name w:val="xl81"/>
    <w:basedOn w:val="Normal"/>
    <w:qFormat/>
    <w:rsid w:val="00003202"/>
    <w:pPr>
      <w:pBdr>
        <w:top w:val="single" w:sz="4" w:space="0" w:color="000000"/>
        <w:left w:val="single" w:sz="4" w:space="0" w:color="000000"/>
        <w:right w:val="single" w:sz="4" w:space="0" w:color="000000"/>
      </w:pBdr>
      <w:spacing w:beforeAutospacing="1" w:afterAutospacing="1"/>
      <w:textAlignment w:val="top"/>
    </w:pPr>
    <w:rPr>
      <w:sz w:val="24"/>
      <w:szCs w:val="24"/>
    </w:rPr>
  </w:style>
  <w:style w:type="paragraph" w:styleId="Xl82" w:customStyle="1">
    <w:name w:val="xl82"/>
    <w:basedOn w:val="Normal"/>
    <w:qFormat/>
    <w:rsid w:val="00003202"/>
    <w:pPr>
      <w:pBdr>
        <w:top w:val="single" w:sz="4" w:space="0" w:color="000000"/>
        <w:left w:val="single" w:sz="4" w:space="0" w:color="000000"/>
      </w:pBdr>
      <w:spacing w:beforeAutospacing="1" w:afterAutospacing="1"/>
      <w:textAlignment w:val="top"/>
    </w:pPr>
    <w:rPr>
      <w:sz w:val="24"/>
      <w:szCs w:val="24"/>
    </w:rPr>
  </w:style>
  <w:style w:type="paragraph" w:styleId="Xl83" w:customStyle="1">
    <w:name w:val="xl83"/>
    <w:basedOn w:val="Normal"/>
    <w:qFormat/>
    <w:rsid w:val="00003202"/>
    <w:pPr>
      <w:pBdr>
        <w:top w:val="single" w:sz="4" w:space="0" w:color="000000"/>
        <w:right w:val="single" w:sz="4" w:space="0" w:color="000000"/>
      </w:pBdr>
      <w:spacing w:beforeAutospacing="1" w:afterAutospacing="1"/>
      <w:textAlignment w:val="top"/>
    </w:pPr>
    <w:rPr>
      <w:sz w:val="24"/>
      <w:szCs w:val="24"/>
    </w:rPr>
  </w:style>
  <w:style w:type="paragraph" w:styleId="Xl84" w:customStyle="1">
    <w:name w:val="xl84"/>
    <w:basedOn w:val="Normal"/>
    <w:qFormat/>
    <w:rsid w:val="00003202"/>
    <w:pPr>
      <w:pBdr>
        <w:left w:val="single" w:sz="4" w:space="0" w:color="000000"/>
      </w:pBdr>
      <w:spacing w:beforeAutospacing="1" w:afterAutospacing="1"/>
      <w:textAlignment w:val="top"/>
    </w:pPr>
    <w:rPr>
      <w:sz w:val="24"/>
      <w:szCs w:val="24"/>
    </w:rPr>
  </w:style>
  <w:style w:type="paragraph" w:styleId="Xl85" w:customStyle="1">
    <w:name w:val="xl85"/>
    <w:basedOn w:val="Normal"/>
    <w:qFormat/>
    <w:rsid w:val="00003202"/>
    <w:pPr>
      <w:pBdr>
        <w:right w:val="single" w:sz="4" w:space="0" w:color="000000"/>
      </w:pBdr>
      <w:spacing w:beforeAutospacing="1" w:afterAutospacing="1"/>
      <w:jc w:val="center"/>
      <w:textAlignment w:val="top"/>
    </w:pPr>
    <w:rPr>
      <w:sz w:val="24"/>
      <w:szCs w:val="24"/>
    </w:rPr>
  </w:style>
  <w:style w:type="paragraph" w:styleId="Xl86" w:customStyle="1">
    <w:name w:val="xl86"/>
    <w:basedOn w:val="Normal"/>
    <w:qFormat/>
    <w:rsid w:val="00003202"/>
    <w:pPr>
      <w:pBdr>
        <w:right w:val="single" w:sz="4" w:space="0" w:color="000000"/>
      </w:pBdr>
      <w:spacing w:beforeAutospacing="1" w:afterAutospacing="1"/>
      <w:textAlignment w:val="top"/>
    </w:pPr>
    <w:rPr>
      <w:sz w:val="24"/>
      <w:szCs w:val="24"/>
    </w:rPr>
  </w:style>
  <w:style w:type="paragraph" w:styleId="Xl87" w:customStyle="1">
    <w:name w:val="xl87"/>
    <w:basedOn w:val="Normal"/>
    <w:qFormat/>
    <w:rsid w:val="00003202"/>
    <w:pPr>
      <w:spacing w:beforeAutospacing="1" w:afterAutospacing="1"/>
      <w:textAlignment w:val="top"/>
    </w:pPr>
    <w:rPr>
      <w:sz w:val="24"/>
      <w:szCs w:val="24"/>
    </w:rPr>
  </w:style>
  <w:style w:type="paragraph" w:styleId="Xl88" w:customStyle="1">
    <w:name w:val="xl88"/>
    <w:basedOn w:val="Normal"/>
    <w:qFormat/>
    <w:rsid w:val="00003202"/>
    <w:pPr>
      <w:pBdr>
        <w:left w:val="single" w:sz="4" w:space="0" w:color="000000"/>
      </w:pBdr>
      <w:spacing w:beforeAutospacing="1" w:afterAutospacing="1"/>
      <w:textAlignment w:val="top"/>
    </w:pPr>
    <w:rPr>
      <w:sz w:val="24"/>
      <w:szCs w:val="24"/>
    </w:rPr>
  </w:style>
  <w:style w:type="paragraph" w:styleId="Xl89" w:customStyle="1">
    <w:name w:val="xl89"/>
    <w:basedOn w:val="Normal"/>
    <w:qFormat/>
    <w:rsid w:val="00003202"/>
    <w:pPr>
      <w:pBdr>
        <w:left w:val="single" w:sz="4" w:space="0" w:color="000000"/>
      </w:pBdr>
      <w:spacing w:beforeAutospacing="1" w:afterAutospacing="1"/>
      <w:textAlignment w:val="top"/>
    </w:pPr>
    <w:rPr>
      <w:sz w:val="24"/>
      <w:szCs w:val="24"/>
    </w:rPr>
  </w:style>
  <w:style w:type="paragraph" w:styleId="Xl90" w:customStyle="1">
    <w:name w:val="xl90"/>
    <w:basedOn w:val="Normal"/>
    <w:qFormat/>
    <w:rsid w:val="00003202"/>
    <w:pPr>
      <w:pBdr>
        <w:left w:val="single" w:sz="4" w:space="0" w:color="000000"/>
        <w:right w:val="single" w:sz="4" w:space="0" w:color="000000"/>
      </w:pBdr>
      <w:spacing w:beforeAutospacing="1" w:afterAutospacing="1"/>
      <w:textAlignment w:val="top"/>
    </w:pPr>
    <w:rPr>
      <w:sz w:val="24"/>
      <w:szCs w:val="24"/>
    </w:rPr>
  </w:style>
  <w:style w:type="paragraph" w:styleId="Xl91" w:customStyle="1">
    <w:name w:val="xl91"/>
    <w:basedOn w:val="Normal"/>
    <w:qFormat/>
    <w:rsid w:val="00003202"/>
    <w:pPr>
      <w:pBdr>
        <w:left w:val="single" w:sz="4" w:space="0" w:color="000000"/>
        <w:bottom w:val="single" w:sz="4" w:space="0" w:color="000000"/>
      </w:pBdr>
      <w:spacing w:beforeAutospacing="1" w:afterAutospacing="1"/>
      <w:textAlignment w:val="top"/>
    </w:pPr>
    <w:rPr>
      <w:sz w:val="24"/>
      <w:szCs w:val="24"/>
    </w:rPr>
  </w:style>
  <w:style w:type="paragraph" w:styleId="Xl92" w:customStyle="1">
    <w:name w:val="xl92"/>
    <w:basedOn w:val="Normal"/>
    <w:qFormat/>
    <w:rsid w:val="00003202"/>
    <w:pPr>
      <w:pBdr>
        <w:bottom w:val="single" w:sz="4" w:space="0" w:color="000000"/>
        <w:right w:val="single" w:sz="4" w:space="0" w:color="000000"/>
      </w:pBdr>
      <w:spacing w:beforeAutospacing="1" w:afterAutospacing="1"/>
      <w:textAlignment w:val="top"/>
    </w:pPr>
    <w:rPr>
      <w:sz w:val="24"/>
      <w:szCs w:val="24"/>
    </w:rPr>
  </w:style>
  <w:style w:type="paragraph" w:styleId="Xl93" w:customStyle="1">
    <w:name w:val="xl93"/>
    <w:basedOn w:val="Normal"/>
    <w:qFormat/>
    <w:rsid w:val="00003202"/>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94" w:customStyle="1">
    <w:name w:val="xl94"/>
    <w:basedOn w:val="Normal"/>
    <w:qFormat/>
    <w:rsid w:val="00003202"/>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95" w:customStyle="1">
    <w:name w:val="xl95"/>
    <w:basedOn w:val="Normal"/>
    <w:qFormat/>
    <w:rsid w:val="00003202"/>
    <w:pPr>
      <w:pBdr>
        <w:left w:val="single" w:sz="4" w:space="0" w:color="000000"/>
        <w:bottom w:val="single" w:sz="4" w:space="0" w:color="000000"/>
      </w:pBdr>
      <w:spacing w:beforeAutospacing="1" w:afterAutospacing="1"/>
      <w:jc w:val="center"/>
      <w:textAlignment w:val="top"/>
    </w:pPr>
    <w:rPr>
      <w:sz w:val="24"/>
      <w:szCs w:val="24"/>
    </w:rPr>
  </w:style>
  <w:style w:type="paragraph" w:styleId="Xl96" w:customStyle="1">
    <w:name w:val="xl96"/>
    <w:basedOn w:val="Normal"/>
    <w:qFormat/>
    <w:rsid w:val="00003202"/>
    <w:pPr>
      <w:pBdr>
        <w:top w:val="single" w:sz="4" w:space="0" w:color="000000"/>
        <w:left w:val="single" w:sz="4" w:space="0" w:color="000000"/>
        <w:bottom w:val="single" w:sz="4" w:space="0" w:color="000000"/>
      </w:pBdr>
      <w:spacing w:beforeAutospacing="1" w:afterAutospacing="1"/>
      <w:jc w:val="center"/>
      <w:textAlignment w:val="top"/>
    </w:pPr>
    <w:rPr>
      <w:sz w:val="24"/>
      <w:szCs w:val="24"/>
    </w:rPr>
  </w:style>
  <w:style w:type="paragraph" w:styleId="Xl97" w:customStyle="1">
    <w:name w:val="xl97"/>
    <w:basedOn w:val="Normal"/>
    <w:qFormat/>
    <w:rsid w:val="00003202"/>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CYR" w:hAnsi="Times New Roman CYR"/>
      <w:sz w:val="24"/>
      <w:szCs w:val="24"/>
    </w:rPr>
  </w:style>
  <w:style w:type="paragraph" w:styleId="Xl98" w:customStyle="1">
    <w:name w:val="xl98"/>
    <w:basedOn w:val="Normal"/>
    <w:qFormat/>
    <w:rsid w:val="00003202"/>
    <w:pPr>
      <w:pBdr>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99" w:customStyle="1">
    <w:name w:val="xl99"/>
    <w:basedOn w:val="Normal"/>
    <w:qFormat/>
    <w:rsid w:val="00003202"/>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CYR" w:hAnsi="Times New Roman CYR"/>
      <w:sz w:val="24"/>
      <w:szCs w:val="24"/>
    </w:rPr>
  </w:style>
  <w:style w:type="paragraph" w:styleId="Xl100" w:customStyle="1">
    <w:name w:val="xl100"/>
    <w:basedOn w:val="Normal"/>
    <w:qFormat/>
    <w:rsid w:val="00003202"/>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101" w:customStyle="1">
    <w:name w:val="xl101"/>
    <w:basedOn w:val="Normal"/>
    <w:qFormat/>
    <w:rsid w:val="00003202"/>
    <w:pPr>
      <w:pBdr>
        <w:top w:val="single" w:sz="4" w:space="0" w:color="000000"/>
        <w:left w:val="single" w:sz="4" w:space="0" w:color="000000"/>
      </w:pBdr>
      <w:spacing w:beforeAutospacing="1" w:afterAutospacing="1"/>
      <w:textAlignment w:val="center"/>
    </w:pPr>
    <w:rPr>
      <w:sz w:val="24"/>
      <w:szCs w:val="24"/>
    </w:rPr>
  </w:style>
  <w:style w:type="paragraph" w:styleId="Xl102" w:customStyle="1">
    <w:name w:val="xl102"/>
    <w:basedOn w:val="Normal"/>
    <w:qFormat/>
    <w:rsid w:val="00003202"/>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103" w:customStyle="1">
    <w:name w:val="xl103"/>
    <w:basedOn w:val="Normal"/>
    <w:qFormat/>
    <w:rsid w:val="00003202"/>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04" w:customStyle="1">
    <w:name w:val="xl104"/>
    <w:basedOn w:val="Normal"/>
    <w:qFormat/>
    <w:rsid w:val="00003202"/>
    <w:pPr>
      <w:pBdr>
        <w:top w:val="single" w:sz="4" w:space="0" w:color="000000"/>
        <w:left w:val="single" w:sz="4" w:space="0" w:color="000000"/>
        <w:bottom w:val="single" w:sz="4" w:space="0" w:color="000000"/>
      </w:pBdr>
      <w:spacing w:beforeAutospacing="1" w:afterAutospacing="1"/>
      <w:jc w:val="center"/>
      <w:textAlignment w:val="center"/>
    </w:pPr>
    <w:rPr>
      <w:sz w:val="24"/>
      <w:szCs w:val="24"/>
    </w:rPr>
  </w:style>
  <w:style w:type="paragraph" w:styleId="Xl105" w:customStyle="1">
    <w:name w:val="xl105"/>
    <w:basedOn w:val="Normal"/>
    <w:qFormat/>
    <w:rsid w:val="00003202"/>
    <w:pPr>
      <w:pBdr>
        <w:top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106" w:customStyle="1">
    <w:name w:val="xl106"/>
    <w:basedOn w:val="Normal"/>
    <w:qFormat/>
    <w:rsid w:val="00003202"/>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107" w:customStyle="1">
    <w:name w:val="xl107"/>
    <w:basedOn w:val="Normal"/>
    <w:qFormat/>
    <w:rsid w:val="00003202"/>
    <w:pPr>
      <w:pBdr>
        <w:top w:val="single" w:sz="4" w:space="0" w:color="000000"/>
        <w:left w:val="single" w:sz="4" w:space="0" w:color="000000"/>
        <w:right w:val="single" w:sz="4" w:space="0" w:color="000000"/>
      </w:pBdr>
      <w:spacing w:beforeAutospacing="1" w:afterAutospacing="1"/>
      <w:textAlignment w:val="center"/>
    </w:pPr>
    <w:rPr>
      <w:sz w:val="24"/>
      <w:szCs w:val="24"/>
    </w:rPr>
  </w:style>
  <w:style w:type="paragraph" w:styleId="Xl108" w:customStyle="1">
    <w:name w:val="xl108"/>
    <w:basedOn w:val="Normal"/>
    <w:qFormat/>
    <w:rsid w:val="00003202"/>
    <w:pPr>
      <w:pBdr>
        <w:left w:val="single" w:sz="4" w:space="0" w:color="000000"/>
        <w:right w:val="single" w:sz="4" w:space="0" w:color="000000"/>
      </w:pBdr>
      <w:spacing w:beforeAutospacing="1" w:afterAutospacing="1"/>
      <w:textAlignment w:val="center"/>
    </w:pPr>
    <w:rPr>
      <w:sz w:val="24"/>
      <w:szCs w:val="24"/>
    </w:rPr>
  </w:style>
  <w:style w:type="paragraph" w:styleId="Xl109" w:customStyle="1">
    <w:name w:val="xl109"/>
    <w:basedOn w:val="Normal"/>
    <w:qFormat/>
    <w:rsid w:val="00003202"/>
    <w:pPr>
      <w:pBdr>
        <w:bottom w:val="single" w:sz="4" w:space="0" w:color="000000"/>
        <w:right w:val="single" w:sz="4" w:space="0" w:color="000000"/>
      </w:pBdr>
      <w:spacing w:beforeAutospacing="1" w:afterAutospacing="1"/>
      <w:textAlignment w:val="top"/>
    </w:pPr>
    <w:rPr>
      <w:sz w:val="24"/>
      <w:szCs w:val="24"/>
    </w:rPr>
  </w:style>
  <w:style w:type="paragraph" w:styleId="Xl110" w:customStyle="1">
    <w:name w:val="xl110"/>
    <w:basedOn w:val="Normal"/>
    <w:qFormat/>
    <w:rsid w:val="00003202"/>
    <w:pPr>
      <w:pBdr>
        <w:right w:val="single" w:sz="4" w:space="0" w:color="000000"/>
      </w:pBdr>
      <w:spacing w:beforeAutospacing="1" w:afterAutospacing="1"/>
      <w:textAlignment w:val="top"/>
    </w:pPr>
    <w:rPr>
      <w:sz w:val="24"/>
      <w:szCs w:val="24"/>
    </w:rPr>
  </w:style>
  <w:style w:type="paragraph" w:styleId="Xl111" w:customStyle="1">
    <w:name w:val="xl111"/>
    <w:basedOn w:val="Normal"/>
    <w:qFormat/>
    <w:rsid w:val="00003202"/>
    <w:pPr>
      <w:pBdr>
        <w:top w:val="single" w:sz="4" w:space="0" w:color="000000"/>
        <w:left w:val="single" w:sz="4" w:space="0" w:color="000000"/>
      </w:pBdr>
      <w:spacing w:beforeAutospacing="1" w:afterAutospacing="1"/>
      <w:textAlignment w:val="center"/>
    </w:pPr>
    <w:rPr>
      <w:sz w:val="24"/>
      <w:szCs w:val="24"/>
    </w:rPr>
  </w:style>
  <w:style w:type="paragraph" w:styleId="Xl112" w:customStyle="1">
    <w:name w:val="xl112"/>
    <w:basedOn w:val="Normal"/>
    <w:qFormat/>
    <w:rsid w:val="00003202"/>
    <w:pPr>
      <w:pBdr>
        <w:top w:val="single" w:sz="4" w:space="0" w:color="000000"/>
        <w:right w:val="single" w:sz="4" w:space="0" w:color="000000"/>
      </w:pBdr>
      <w:spacing w:beforeAutospacing="1" w:afterAutospacing="1"/>
      <w:textAlignment w:val="top"/>
    </w:pPr>
    <w:rPr>
      <w:sz w:val="24"/>
      <w:szCs w:val="24"/>
    </w:rPr>
  </w:style>
  <w:style w:type="paragraph" w:styleId="Xl113" w:customStyle="1">
    <w:name w:val="xl113"/>
    <w:basedOn w:val="Normal"/>
    <w:qFormat/>
    <w:rsid w:val="00003202"/>
    <w:pPr>
      <w:pBdr>
        <w:left w:val="single" w:sz="4" w:space="0" w:color="000000"/>
      </w:pBdr>
      <w:spacing w:beforeAutospacing="1" w:afterAutospacing="1"/>
      <w:textAlignment w:val="center"/>
    </w:pPr>
    <w:rPr>
      <w:sz w:val="24"/>
      <w:szCs w:val="24"/>
    </w:rPr>
  </w:style>
  <w:style w:type="paragraph" w:styleId="Xl114" w:customStyle="1">
    <w:name w:val="xl114"/>
    <w:basedOn w:val="Normal"/>
    <w:qFormat/>
    <w:rsid w:val="00003202"/>
    <w:pPr>
      <w:pBdr>
        <w:right w:val="single" w:sz="4" w:space="0" w:color="000000"/>
      </w:pBdr>
      <w:spacing w:beforeAutospacing="1" w:afterAutospacing="1"/>
      <w:textAlignment w:val="top"/>
    </w:pPr>
    <w:rPr>
      <w:sz w:val="24"/>
      <w:szCs w:val="24"/>
    </w:rPr>
  </w:style>
  <w:style w:type="paragraph" w:styleId="Xl115" w:customStyle="1">
    <w:name w:val="xl115"/>
    <w:basedOn w:val="Normal"/>
    <w:qFormat/>
    <w:rsid w:val="00003202"/>
    <w:pPr>
      <w:spacing w:beforeAutospacing="1" w:afterAutospacing="1"/>
      <w:jc w:val="center"/>
      <w:textAlignment w:val="top"/>
    </w:pPr>
    <w:rPr>
      <w:sz w:val="24"/>
      <w:szCs w:val="24"/>
    </w:rPr>
  </w:style>
  <w:style w:type="paragraph" w:styleId="Xl116" w:customStyle="1">
    <w:name w:val="xl116"/>
    <w:basedOn w:val="Normal"/>
    <w:qFormat/>
    <w:rsid w:val="00003202"/>
    <w:pPr>
      <w:pBdr>
        <w:left w:val="single" w:sz="4" w:space="0" w:color="000000"/>
        <w:bottom w:val="single" w:sz="4" w:space="0" w:color="000000"/>
      </w:pBdr>
      <w:spacing w:beforeAutospacing="1" w:afterAutospacing="1"/>
      <w:textAlignment w:val="center"/>
    </w:pPr>
    <w:rPr>
      <w:sz w:val="24"/>
      <w:szCs w:val="24"/>
    </w:rPr>
  </w:style>
  <w:style w:type="paragraph" w:styleId="Xl117" w:customStyle="1">
    <w:name w:val="xl117"/>
    <w:basedOn w:val="Normal"/>
    <w:qFormat/>
    <w:rsid w:val="00003202"/>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CYR" w:hAnsi="Times New Roman CYR"/>
      <w:sz w:val="24"/>
      <w:szCs w:val="24"/>
    </w:rPr>
  </w:style>
  <w:style w:type="paragraph" w:styleId="Xl118" w:customStyle="1">
    <w:name w:val="xl118"/>
    <w:basedOn w:val="Normal"/>
    <w:qFormat/>
    <w:rsid w:val="00003202"/>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19" w:customStyle="1">
    <w:name w:val="xl119"/>
    <w:basedOn w:val="Normal"/>
    <w:qFormat/>
    <w:rsid w:val="00003202"/>
    <w:pPr>
      <w:spacing w:beforeAutospacing="1" w:afterAutospacing="1"/>
    </w:pPr>
    <w:rPr>
      <w:sz w:val="24"/>
      <w:szCs w:val="24"/>
    </w:rPr>
  </w:style>
  <w:style w:type="paragraph" w:styleId="Xl120" w:customStyle="1">
    <w:name w:val="xl120"/>
    <w:basedOn w:val="Normal"/>
    <w:qFormat/>
    <w:rsid w:val="00003202"/>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121" w:customStyle="1">
    <w:name w:val="xl121"/>
    <w:basedOn w:val="Normal"/>
    <w:qFormat/>
    <w:rsid w:val="00003202"/>
    <w:pPr>
      <w:pBdr>
        <w:top w:val="single" w:sz="4" w:space="0" w:color="000000"/>
        <w:left w:val="single" w:sz="4" w:space="0" w:color="000000"/>
        <w:right w:val="single" w:sz="4" w:space="0" w:color="000000"/>
      </w:pBdr>
      <w:spacing w:beforeAutospacing="1" w:afterAutospacing="1"/>
      <w:jc w:val="center"/>
      <w:textAlignment w:val="top"/>
    </w:pPr>
    <w:rPr>
      <w:sz w:val="24"/>
      <w:szCs w:val="24"/>
    </w:rPr>
  </w:style>
  <w:style w:type="paragraph" w:styleId="Xl122" w:customStyle="1">
    <w:name w:val="xl122"/>
    <w:basedOn w:val="Normal"/>
    <w:qFormat/>
    <w:rsid w:val="00003202"/>
    <w:pPr>
      <w:pBdr>
        <w:left w:val="single" w:sz="4" w:space="0" w:color="000000"/>
        <w:right w:val="single" w:sz="4" w:space="0" w:color="000000"/>
      </w:pBdr>
      <w:spacing w:beforeAutospacing="1" w:afterAutospacing="1"/>
      <w:jc w:val="center"/>
      <w:textAlignment w:val="top"/>
    </w:pPr>
    <w:rPr>
      <w:sz w:val="24"/>
      <w:szCs w:val="24"/>
    </w:rPr>
  </w:style>
  <w:style w:type="paragraph" w:styleId="Xl123" w:customStyle="1">
    <w:name w:val="xl123"/>
    <w:basedOn w:val="Normal"/>
    <w:qFormat/>
    <w:rsid w:val="00003202"/>
    <w:pPr>
      <w:pBdr>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24" w:customStyle="1">
    <w:name w:val="xl124"/>
    <w:basedOn w:val="Normal"/>
    <w:qFormat/>
    <w:rsid w:val="00003202"/>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25" w:customStyle="1">
    <w:name w:val="xl125"/>
    <w:basedOn w:val="Normal"/>
    <w:qFormat/>
    <w:rsid w:val="00003202"/>
    <w:pPr>
      <w:pBdr>
        <w:top w:val="single" w:sz="4" w:space="0" w:color="000000"/>
        <w:left w:val="single" w:sz="4" w:space="0" w:color="000000"/>
      </w:pBdr>
      <w:spacing w:beforeAutospacing="1" w:afterAutospacing="1"/>
      <w:jc w:val="center"/>
      <w:textAlignment w:val="top"/>
    </w:pPr>
    <w:rPr>
      <w:sz w:val="24"/>
      <w:szCs w:val="24"/>
    </w:rPr>
  </w:style>
  <w:style w:type="paragraph" w:styleId="Xl126" w:customStyle="1">
    <w:name w:val="xl126"/>
    <w:basedOn w:val="Normal"/>
    <w:qFormat/>
    <w:rsid w:val="00003202"/>
    <w:pPr>
      <w:pBdr>
        <w:left w:val="single" w:sz="4" w:space="0" w:color="000000"/>
      </w:pBdr>
      <w:spacing w:beforeAutospacing="1" w:afterAutospacing="1"/>
      <w:jc w:val="center"/>
      <w:textAlignment w:val="top"/>
    </w:pPr>
    <w:rPr>
      <w:sz w:val="24"/>
      <w:szCs w:val="24"/>
    </w:rPr>
  </w:style>
  <w:style w:type="paragraph" w:styleId="Xl127" w:customStyle="1">
    <w:name w:val="xl127"/>
    <w:basedOn w:val="Normal"/>
    <w:qFormat/>
    <w:rsid w:val="00003202"/>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28" w:customStyle="1">
    <w:name w:val="xl128"/>
    <w:basedOn w:val="Normal"/>
    <w:qFormat/>
    <w:rsid w:val="00003202"/>
    <w:pPr>
      <w:pBdr>
        <w:left w:val="single" w:sz="4" w:space="0" w:color="000000"/>
        <w:right w:val="single" w:sz="4" w:space="0" w:color="000000"/>
      </w:pBdr>
      <w:spacing w:beforeAutospacing="1" w:afterAutospacing="1"/>
      <w:jc w:val="center"/>
      <w:textAlignment w:val="center"/>
    </w:pPr>
    <w:rPr>
      <w:sz w:val="24"/>
      <w:szCs w:val="24"/>
    </w:rPr>
  </w:style>
  <w:style w:type="paragraph" w:styleId="Xl129" w:customStyle="1">
    <w:name w:val="xl129"/>
    <w:basedOn w:val="Normal"/>
    <w:qFormat/>
    <w:rsid w:val="00003202"/>
    <w:pPr>
      <w:pBdr>
        <w:top w:val="single" w:sz="4" w:space="0" w:color="000000"/>
        <w:left w:val="single" w:sz="4" w:space="0" w:color="000000"/>
        <w:bottom w:val="single" w:sz="4" w:space="0" w:color="000000"/>
      </w:pBdr>
      <w:spacing w:beforeAutospacing="1" w:afterAutospacing="1"/>
      <w:jc w:val="center"/>
      <w:textAlignment w:val="top"/>
    </w:pPr>
    <w:rPr>
      <w:sz w:val="24"/>
      <w:szCs w:val="24"/>
    </w:rPr>
  </w:style>
  <w:style w:type="paragraph" w:styleId="Xl130" w:customStyle="1">
    <w:name w:val="xl130"/>
    <w:basedOn w:val="Normal"/>
    <w:qFormat/>
    <w:rsid w:val="00003202"/>
    <w:pPr>
      <w:pBdr>
        <w:top w:val="single" w:sz="4" w:space="0" w:color="000000"/>
        <w:bottom w:val="single" w:sz="4" w:space="0" w:color="000000"/>
      </w:pBdr>
      <w:spacing w:beforeAutospacing="1" w:afterAutospacing="1"/>
      <w:jc w:val="center"/>
      <w:textAlignment w:val="top"/>
    </w:pPr>
    <w:rPr>
      <w:sz w:val="24"/>
      <w:szCs w:val="24"/>
    </w:rPr>
  </w:style>
  <w:style w:type="paragraph" w:styleId="Xl131" w:customStyle="1">
    <w:name w:val="xl131"/>
    <w:basedOn w:val="Normal"/>
    <w:qFormat/>
    <w:rsid w:val="00003202"/>
    <w:pPr>
      <w:pBdr>
        <w:left w:val="single" w:sz="4" w:space="0" w:color="000000"/>
      </w:pBdr>
      <w:spacing w:beforeAutospacing="1" w:afterAutospacing="1"/>
      <w:jc w:val="center"/>
      <w:textAlignment w:val="center"/>
    </w:pPr>
    <w:rPr>
      <w:sz w:val="24"/>
      <w:szCs w:val="24"/>
    </w:rPr>
  </w:style>
  <w:style w:type="paragraph" w:styleId="Xl132" w:customStyle="1">
    <w:name w:val="xl132"/>
    <w:basedOn w:val="Normal"/>
    <w:qFormat/>
    <w:rsid w:val="00003202"/>
    <w:pPr>
      <w:pBdr>
        <w:bottom w:val="single" w:sz="4" w:space="0" w:color="000000"/>
        <w:right w:val="single" w:sz="4" w:space="0" w:color="000000"/>
      </w:pBdr>
      <w:spacing w:beforeAutospacing="1" w:afterAutospacing="1"/>
      <w:textAlignment w:val="top"/>
    </w:pPr>
    <w:rPr>
      <w:sz w:val="24"/>
      <w:szCs w:val="24"/>
    </w:rPr>
  </w:style>
  <w:style w:type="paragraph" w:styleId="Xl133" w:customStyle="1">
    <w:name w:val="xl133"/>
    <w:basedOn w:val="Normal"/>
    <w:qFormat/>
    <w:rsid w:val="00003202"/>
    <w:pPr>
      <w:pBdr>
        <w:bottom w:val="single" w:sz="4" w:space="0" w:color="000000"/>
      </w:pBdr>
      <w:spacing w:beforeAutospacing="1" w:afterAutospacing="1"/>
      <w:jc w:val="center"/>
      <w:textAlignment w:val="top"/>
    </w:pPr>
    <w:rPr>
      <w:sz w:val="24"/>
      <w:szCs w:val="24"/>
    </w:rPr>
  </w:style>
  <w:style w:type="paragraph" w:styleId="Xl134" w:customStyle="1">
    <w:name w:val="xl134"/>
    <w:basedOn w:val="Normal"/>
    <w:qFormat/>
    <w:rsid w:val="00003202"/>
    <w:pPr>
      <w:pBdr>
        <w:top w:val="single" w:sz="4" w:space="0" w:color="000000"/>
        <w:left w:val="single" w:sz="4" w:space="0" w:color="000000"/>
        <w:bottom w:val="single" w:sz="4" w:space="0" w:color="000000"/>
      </w:pBdr>
      <w:spacing w:beforeAutospacing="1" w:afterAutospacing="1"/>
      <w:textAlignment w:val="top"/>
    </w:pPr>
    <w:rPr>
      <w:sz w:val="24"/>
      <w:szCs w:val="24"/>
    </w:rPr>
  </w:style>
  <w:style w:type="paragraph" w:styleId="Xl135" w:customStyle="1">
    <w:name w:val="xl135"/>
    <w:basedOn w:val="Normal"/>
    <w:qFormat/>
    <w:rsid w:val="00003202"/>
    <w:pPr>
      <w:pBdr>
        <w:top w:val="single" w:sz="4" w:space="0" w:color="000000"/>
      </w:pBdr>
      <w:spacing w:beforeAutospacing="1" w:afterAutospacing="1"/>
      <w:jc w:val="center"/>
      <w:textAlignment w:val="top"/>
    </w:pPr>
    <w:rPr>
      <w:sz w:val="24"/>
      <w:szCs w:val="24"/>
    </w:rPr>
  </w:style>
  <w:style w:type="paragraph" w:styleId="Xl136" w:customStyle="1">
    <w:name w:val="xl136"/>
    <w:basedOn w:val="Normal"/>
    <w:qFormat/>
    <w:rsid w:val="00003202"/>
    <w:pPr>
      <w:pBdr>
        <w:top w:val="single" w:sz="4" w:space="0" w:color="000000"/>
        <w:bottom w:val="single" w:sz="4" w:space="0" w:color="000000"/>
        <w:right w:val="single" w:sz="4" w:space="0" w:color="000000"/>
      </w:pBdr>
      <w:spacing w:beforeAutospacing="1" w:afterAutospacing="1"/>
    </w:pPr>
    <w:rPr>
      <w:sz w:val="24"/>
      <w:szCs w:val="24"/>
    </w:rPr>
  </w:style>
  <w:style w:type="paragraph" w:styleId="Xl137" w:customStyle="1">
    <w:name w:val="xl137"/>
    <w:basedOn w:val="Normal"/>
    <w:qFormat/>
    <w:rsid w:val="00003202"/>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138" w:customStyle="1">
    <w:name w:val="xl138"/>
    <w:basedOn w:val="Normal"/>
    <w:qFormat/>
    <w:rsid w:val="00003202"/>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39" w:customStyle="1">
    <w:name w:val="xl139"/>
    <w:basedOn w:val="Normal"/>
    <w:qFormat/>
    <w:rsid w:val="00003202"/>
    <w:pPr>
      <w:pBdr>
        <w:left w:val="single" w:sz="4" w:space="0" w:color="000000"/>
        <w:right w:val="single" w:sz="4" w:space="0" w:color="000000"/>
      </w:pBdr>
      <w:spacing w:beforeAutospacing="1" w:afterAutospacing="1"/>
      <w:jc w:val="center"/>
      <w:textAlignment w:val="center"/>
    </w:pPr>
    <w:rPr>
      <w:sz w:val="24"/>
      <w:szCs w:val="24"/>
    </w:rPr>
  </w:style>
  <w:style w:type="paragraph" w:styleId="Xl140" w:customStyle="1">
    <w:name w:val="xl140"/>
    <w:basedOn w:val="Normal"/>
    <w:qFormat/>
    <w:rsid w:val="00003202"/>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41" w:customStyle="1">
    <w:name w:val="xl141"/>
    <w:basedOn w:val="Normal"/>
    <w:qFormat/>
    <w:rsid w:val="00003202"/>
    <w:pPr>
      <w:pBdr>
        <w:top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42" w:customStyle="1">
    <w:name w:val="xl142"/>
    <w:basedOn w:val="Normal"/>
    <w:qFormat/>
    <w:rsid w:val="00003202"/>
    <w:pPr>
      <w:pBdr>
        <w:top w:val="single" w:sz="4" w:space="0" w:color="000000"/>
        <w:left w:val="single" w:sz="4" w:space="0" w:color="000000"/>
        <w:right w:val="single" w:sz="4" w:space="0" w:color="000000"/>
      </w:pBdr>
      <w:spacing w:beforeAutospacing="1" w:afterAutospacing="1"/>
      <w:jc w:val="center"/>
      <w:textAlignment w:val="top"/>
    </w:pPr>
    <w:rPr>
      <w:sz w:val="24"/>
      <w:szCs w:val="24"/>
    </w:rPr>
  </w:style>
  <w:style w:type="paragraph" w:styleId="Xl143" w:customStyle="1">
    <w:name w:val="xl143"/>
    <w:basedOn w:val="Normal"/>
    <w:qFormat/>
    <w:rsid w:val="00003202"/>
    <w:pPr>
      <w:pBdr>
        <w:left w:val="single" w:sz="4" w:space="0" w:color="000000"/>
        <w:right w:val="single" w:sz="4" w:space="0" w:color="000000"/>
      </w:pBdr>
      <w:spacing w:beforeAutospacing="1" w:afterAutospacing="1"/>
      <w:jc w:val="center"/>
      <w:textAlignment w:val="top"/>
    </w:pPr>
    <w:rPr>
      <w:sz w:val="24"/>
      <w:szCs w:val="24"/>
    </w:rPr>
  </w:style>
  <w:style w:type="paragraph" w:styleId="Xl144" w:customStyle="1">
    <w:name w:val="xl144"/>
    <w:basedOn w:val="Normal"/>
    <w:qFormat/>
    <w:rsid w:val="00003202"/>
    <w:pPr>
      <w:pBdr>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45" w:customStyle="1">
    <w:name w:val="xl145"/>
    <w:basedOn w:val="Normal"/>
    <w:qFormat/>
    <w:rsid w:val="00003202"/>
    <w:pPr>
      <w:pBdr>
        <w:top w:val="single" w:sz="4" w:space="0" w:color="000000"/>
        <w:left w:val="single" w:sz="4" w:space="0" w:color="000000"/>
        <w:right w:val="single" w:sz="4" w:space="0" w:color="000000"/>
      </w:pBdr>
      <w:spacing w:beforeAutospacing="1" w:afterAutospacing="1"/>
      <w:textAlignment w:val="top"/>
    </w:pPr>
    <w:rPr>
      <w:sz w:val="24"/>
      <w:szCs w:val="24"/>
    </w:rPr>
  </w:style>
  <w:style w:type="paragraph" w:styleId="Xl146" w:customStyle="1">
    <w:name w:val="xl146"/>
    <w:basedOn w:val="Normal"/>
    <w:qFormat/>
    <w:rsid w:val="00003202"/>
    <w:pPr>
      <w:pBdr>
        <w:left w:val="single" w:sz="4" w:space="0" w:color="000000"/>
        <w:right w:val="single" w:sz="4" w:space="0" w:color="000000"/>
      </w:pBdr>
      <w:spacing w:beforeAutospacing="1" w:afterAutospacing="1"/>
      <w:textAlignment w:val="top"/>
    </w:pPr>
    <w:rPr>
      <w:sz w:val="24"/>
      <w:szCs w:val="24"/>
    </w:rPr>
  </w:style>
  <w:style w:type="paragraph" w:styleId="Xl147" w:customStyle="1">
    <w:name w:val="xl147"/>
    <w:basedOn w:val="Normal"/>
    <w:qFormat/>
    <w:rsid w:val="00003202"/>
    <w:pPr>
      <w:pBdr>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148" w:customStyle="1">
    <w:name w:val="xl148"/>
    <w:basedOn w:val="Normal"/>
    <w:qFormat/>
    <w:rsid w:val="00003202"/>
    <w:pPr>
      <w:pBdr>
        <w:top w:val="single" w:sz="4" w:space="0" w:color="000000"/>
        <w:left w:val="single" w:sz="4" w:space="0" w:color="000000"/>
      </w:pBdr>
      <w:spacing w:beforeAutospacing="1" w:afterAutospacing="1"/>
      <w:jc w:val="center"/>
      <w:textAlignment w:val="center"/>
    </w:pPr>
    <w:rPr>
      <w:sz w:val="24"/>
      <w:szCs w:val="24"/>
    </w:rPr>
  </w:style>
  <w:style w:type="paragraph" w:styleId="Xl149" w:customStyle="1">
    <w:name w:val="xl149"/>
    <w:basedOn w:val="Normal"/>
    <w:qFormat/>
    <w:rsid w:val="00003202"/>
    <w:pPr>
      <w:pBdr>
        <w:top w:val="single" w:sz="4" w:space="0" w:color="000000"/>
        <w:right w:val="single" w:sz="4" w:space="0" w:color="000000"/>
      </w:pBdr>
      <w:spacing w:beforeAutospacing="1" w:afterAutospacing="1"/>
      <w:jc w:val="center"/>
      <w:textAlignment w:val="center"/>
    </w:pPr>
    <w:rPr>
      <w:sz w:val="24"/>
      <w:szCs w:val="24"/>
    </w:rPr>
  </w:style>
  <w:style w:type="paragraph" w:styleId="Xl150" w:customStyle="1">
    <w:name w:val="xl150"/>
    <w:basedOn w:val="Normal"/>
    <w:qFormat/>
    <w:rsid w:val="00003202"/>
    <w:pPr>
      <w:pBdr>
        <w:left w:val="single" w:sz="4" w:space="0" w:color="000000"/>
        <w:bottom w:val="single" w:sz="4" w:space="0" w:color="000000"/>
      </w:pBdr>
      <w:spacing w:beforeAutospacing="1" w:afterAutospacing="1"/>
      <w:jc w:val="center"/>
      <w:textAlignment w:val="center"/>
    </w:pPr>
    <w:rPr>
      <w:sz w:val="24"/>
      <w:szCs w:val="24"/>
    </w:rPr>
  </w:style>
  <w:style w:type="paragraph" w:styleId="Xl151" w:customStyle="1">
    <w:name w:val="xl151"/>
    <w:basedOn w:val="Normal"/>
    <w:qFormat/>
    <w:rsid w:val="00003202"/>
    <w:pPr>
      <w:pBdr>
        <w:bottom w:val="single" w:sz="4" w:space="0" w:color="000000"/>
        <w:right w:val="single" w:sz="4" w:space="0" w:color="000000"/>
      </w:pBdr>
      <w:spacing w:beforeAutospacing="1" w:afterAutospacing="1"/>
      <w:jc w:val="center"/>
      <w:textAlignment w:val="center"/>
    </w:pPr>
    <w:rPr>
      <w:sz w:val="24"/>
      <w:szCs w:val="24"/>
    </w:rPr>
  </w:style>
  <w:style w:type="paragraph" w:styleId="Xl152" w:customStyle="1">
    <w:name w:val="xl152"/>
    <w:basedOn w:val="Normal"/>
    <w:qFormat/>
    <w:rsid w:val="00003202"/>
    <w:pPr>
      <w:pBdr>
        <w:top w:val="single" w:sz="4" w:space="0" w:color="000000"/>
        <w:left w:val="single" w:sz="4" w:space="0" w:color="000000"/>
        <w:right w:val="single" w:sz="4" w:space="0" w:color="000000"/>
      </w:pBdr>
      <w:spacing w:beforeAutospacing="1" w:afterAutospacing="1"/>
      <w:jc w:val="center"/>
      <w:textAlignment w:val="top"/>
    </w:pPr>
    <w:rPr>
      <w:sz w:val="24"/>
      <w:szCs w:val="24"/>
    </w:rPr>
  </w:style>
  <w:style w:type="paragraph" w:styleId="Xl153" w:customStyle="1">
    <w:name w:val="xl153"/>
    <w:basedOn w:val="Normal"/>
    <w:qFormat/>
    <w:rsid w:val="00003202"/>
    <w:pPr>
      <w:pBdr>
        <w:left w:val="single" w:sz="4" w:space="0" w:color="000000"/>
        <w:right w:val="single" w:sz="4" w:space="0" w:color="000000"/>
      </w:pBdr>
      <w:spacing w:beforeAutospacing="1" w:afterAutospacing="1"/>
      <w:jc w:val="center"/>
      <w:textAlignment w:val="top"/>
    </w:pPr>
    <w:rPr>
      <w:sz w:val="24"/>
      <w:szCs w:val="24"/>
    </w:rPr>
  </w:style>
  <w:style w:type="paragraph" w:styleId="Xl154" w:customStyle="1">
    <w:name w:val="xl154"/>
    <w:basedOn w:val="Normal"/>
    <w:qFormat/>
    <w:rsid w:val="00003202"/>
    <w:pPr>
      <w:pBdr>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55" w:customStyle="1">
    <w:name w:val="xl155"/>
    <w:basedOn w:val="Normal"/>
    <w:qFormat/>
    <w:rsid w:val="00003202"/>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156" w:customStyle="1">
    <w:name w:val="xl156"/>
    <w:basedOn w:val="Normal"/>
    <w:qFormat/>
    <w:rsid w:val="00003202"/>
    <w:pPr>
      <w:pBdr>
        <w:left w:val="single" w:sz="4" w:space="0" w:color="000000"/>
        <w:bottom w:val="single" w:sz="4" w:space="0" w:color="000000"/>
        <w:right w:val="single" w:sz="4" w:space="0" w:color="000000"/>
      </w:pBdr>
      <w:spacing w:beforeAutospacing="1" w:afterAutospacing="1"/>
    </w:pPr>
    <w:rPr>
      <w:sz w:val="24"/>
      <w:szCs w:val="24"/>
    </w:rPr>
  </w:style>
  <w:style w:type="paragraph" w:styleId="Xl157" w:customStyle="1">
    <w:name w:val="xl157"/>
    <w:basedOn w:val="Normal"/>
    <w:qFormat/>
    <w:rsid w:val="00003202"/>
    <w:pPr>
      <w:pBdr>
        <w:top w:val="single" w:sz="4" w:space="0" w:color="000000"/>
        <w:left w:val="single" w:sz="4" w:space="0" w:color="000000"/>
        <w:bottom w:val="single" w:sz="4" w:space="0" w:color="000000"/>
      </w:pBdr>
      <w:spacing w:beforeAutospacing="1" w:afterAutospacing="1"/>
      <w:jc w:val="center"/>
      <w:textAlignment w:val="center"/>
    </w:pPr>
    <w:rPr>
      <w:sz w:val="24"/>
      <w:szCs w:val="24"/>
    </w:rPr>
  </w:style>
  <w:style w:type="paragraph" w:styleId="Xl158" w:customStyle="1">
    <w:name w:val="xl158"/>
    <w:basedOn w:val="Normal"/>
    <w:qFormat/>
    <w:rsid w:val="00003202"/>
    <w:pPr>
      <w:pBdr>
        <w:top w:val="single" w:sz="4" w:space="0" w:color="000000"/>
        <w:bottom w:val="single" w:sz="4" w:space="0" w:color="000000"/>
      </w:pBdr>
      <w:spacing w:beforeAutospacing="1" w:afterAutospacing="1"/>
      <w:jc w:val="center"/>
      <w:textAlignment w:val="center"/>
    </w:pPr>
    <w:rPr>
      <w:sz w:val="24"/>
      <w:szCs w:val="24"/>
    </w:rPr>
  </w:style>
  <w:style w:type="paragraph" w:styleId="Xl159" w:customStyle="1">
    <w:name w:val="xl159"/>
    <w:basedOn w:val="Normal"/>
    <w:qFormat/>
    <w:rsid w:val="00003202"/>
    <w:pPr>
      <w:pBdr>
        <w:top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ConsPlusNormal" w:customStyle="1">
    <w:name w:val="ConsPlusNormal"/>
    <w:qFormat/>
    <w:rsid w:val="00003202"/>
    <w:pPr>
      <w:widowControl/>
      <w:bidi w:val="0"/>
      <w:jc w:val="left"/>
    </w:pPr>
    <w:rPr>
      <w:rFonts w:ascii="Arial" w:hAnsi="Arial" w:eastAsia="Calibri" w:cs="Arial"/>
      <w:color w:val="auto"/>
      <w:kern w:val="0"/>
      <w:sz w:val="20"/>
      <w:szCs w:val="20"/>
      <w:lang w:eastAsia="en-US" w:val="ru-RU" w:bidi="ar-SA"/>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003202"/>
    <w:pPr>
      <w:spacing w:beforeAutospacing="1" w:afterAutospacing="1"/>
    </w:pPr>
    <w:rPr>
      <w:rFonts w:ascii="Tahoma" w:hAnsi="Tahoma"/>
      <w:lang w:val="en-US" w:eastAsia="en-US"/>
    </w:rPr>
  </w:style>
  <w:style w:type="paragraph" w:styleId="12" w:customStyle="1">
    <w:name w:val="Знак1"/>
    <w:basedOn w:val="Normal"/>
    <w:qFormat/>
    <w:rsid w:val="00003202"/>
    <w:pPr>
      <w:spacing w:lineRule="exact" w:line="240" w:before="0" w:after="160"/>
    </w:pPr>
    <w:rPr>
      <w:rFonts w:ascii="Verdana" w:hAnsi="Verdana" w:cs="Verdana"/>
      <w:lang w:val="en-US" w:eastAsia="en-US"/>
    </w:rPr>
  </w:style>
  <w:style w:type="paragraph" w:styleId="ConsPlusNonformat" w:customStyle="1">
    <w:name w:val="ConsPlusNonformat"/>
    <w:qFormat/>
    <w:rsid w:val="00003202"/>
    <w:pPr>
      <w:widowControl/>
      <w:bidi w:val="0"/>
      <w:jc w:val="left"/>
    </w:pPr>
    <w:rPr>
      <w:rFonts w:ascii="Courier New" w:hAnsi="Courier New" w:eastAsia="Calibri" w:cs="Courier New"/>
      <w:color w:val="auto"/>
      <w:kern w:val="0"/>
      <w:sz w:val="20"/>
      <w:szCs w:val="20"/>
      <w:lang w:val="ru-RU" w:eastAsia="ru-RU" w:bidi="ar-SA"/>
    </w:rPr>
  </w:style>
  <w:style w:type="paragraph" w:styleId="ConsTitle" w:customStyle="1">
    <w:name w:val="ConsTitle"/>
    <w:qFormat/>
    <w:rsid w:val="001b73e2"/>
    <w:pPr>
      <w:widowControl w:val="false"/>
      <w:suppressAutoHyphens w:val="true"/>
      <w:bidi w:val="0"/>
      <w:ind w:right="19772" w:hanging="0"/>
      <w:jc w:val="left"/>
    </w:pPr>
    <w:rPr>
      <w:rFonts w:ascii="Arial" w:hAnsi="Arial" w:eastAsia="Arial" w:cs="Arial"/>
      <w:b/>
      <w:bCs/>
      <w:color w:val="auto"/>
      <w:kern w:val="0"/>
      <w:sz w:val="20"/>
      <w:szCs w:val="20"/>
      <w:lang w:eastAsia="ar-SA" w:val="ru-RU" w:bidi="ar-SA"/>
    </w:rPr>
  </w:style>
  <w:style w:type="paragraph" w:styleId="31" w:customStyle="1">
    <w:name w:val="Основной текст 31"/>
    <w:basedOn w:val="Normal"/>
    <w:qFormat/>
    <w:rsid w:val="001b73e2"/>
    <w:pPr>
      <w:jc w:val="center"/>
    </w:pPr>
    <w:rPr>
      <w:sz w:val="28"/>
      <w:lang w:eastAsia="ar-SA"/>
    </w:rPr>
  </w:style>
  <w:style w:type="paragraph" w:styleId="ConsPlusCell" w:customStyle="1">
    <w:name w:val="ConsPlusCell"/>
    <w:qFormat/>
    <w:rsid w:val="001b73e2"/>
    <w:pPr>
      <w:widowControl w:val="false"/>
      <w:bidi w:val="0"/>
      <w:jc w:val="left"/>
    </w:pPr>
    <w:rPr>
      <w:rFonts w:ascii="Times New Roman" w:hAnsi="Times New Roman" w:eastAsia="Times New Roman" w:cs="Times New Roman"/>
      <w:color w:val="auto"/>
      <w:kern w:val="0"/>
      <w:sz w:val="24"/>
      <w:szCs w:val="24"/>
      <w:lang w:val="ru-RU" w:eastAsia="ru-RU" w:bidi="ar-SA"/>
    </w:rPr>
  </w:style>
  <w:style w:type="paragraph" w:styleId="ConsNonformat" w:customStyle="1">
    <w:name w:val="ConsNonformat"/>
    <w:qFormat/>
    <w:rsid w:val="00b25c66"/>
    <w:pPr>
      <w:widowControl w:val="false"/>
      <w:bidi w:val="0"/>
      <w:ind w:right="19772" w:hanging="0"/>
      <w:jc w:val="left"/>
    </w:pPr>
    <w:rPr>
      <w:rFonts w:ascii="Courier New" w:hAnsi="Courier New" w:cs="Courier New" w:eastAsia="Times New Roman"/>
      <w:color w:val="auto"/>
      <w:kern w:val="0"/>
      <w:sz w:val="20"/>
      <w:szCs w:val="20"/>
      <w:lang w:val="ru-RU" w:eastAsia="ru-RU" w:bidi="ar-SA"/>
    </w:rPr>
  </w:style>
  <w:style w:type="paragraph" w:styleId="ConsNormal" w:customStyle="1">
    <w:name w:val="ConsNormal"/>
    <w:qFormat/>
    <w:rsid w:val="003b5634"/>
    <w:pPr>
      <w:widowControl w:val="false"/>
      <w:bidi w:val="0"/>
      <w:ind w:right="19772" w:firstLine="720"/>
      <w:jc w:val="left"/>
    </w:pPr>
    <w:rPr>
      <w:rFonts w:ascii="Arial" w:hAnsi="Arial" w:cs="Arial" w:eastAsia="Times New Roman"/>
      <w:color w:val="auto"/>
      <w:kern w:val="0"/>
      <w:sz w:val="20"/>
      <w:szCs w:val="20"/>
      <w:lang w:val="ru-RU" w:eastAsia="ru-RU" w:bidi="ar-SA"/>
    </w:rPr>
  </w:style>
  <w:style w:type="paragraph" w:styleId="13" w:customStyle="1">
    <w:name w:val="Т-1"/>
    <w:basedOn w:val="Normal"/>
    <w:qFormat/>
    <w:rsid w:val="00093502"/>
    <w:pPr>
      <w:spacing w:lineRule="auto" w:line="360"/>
      <w:ind w:firstLine="720"/>
      <w:jc w:val="both"/>
    </w:pPr>
    <w:rPr>
      <w:sz w:val="28"/>
    </w:rPr>
  </w:style>
  <w:style w:type="paragraph" w:styleId="DocumentMap">
    <w:name w:val="Document Map"/>
    <w:basedOn w:val="Normal"/>
    <w:semiHidden/>
    <w:qFormat/>
    <w:rsid w:val="00fd3dc1"/>
    <w:pPr>
      <w:shd w:val="clear" w:color="auto" w:fill="000080"/>
    </w:pPr>
    <w:rPr>
      <w:rFonts w:ascii="Tahoma" w:hAnsi="Tahoma" w:cs="Tahoma"/>
    </w:rPr>
  </w:style>
  <w:style w:type="paragraph" w:styleId="14" w:customStyle="1">
    <w:name w:val="Название1"/>
    <w:basedOn w:val="Normal"/>
    <w:qFormat/>
    <w:rsid w:val="0014601c"/>
    <w:pPr>
      <w:suppressLineNumbers/>
      <w:suppressAutoHyphens w:val="true"/>
      <w:spacing w:before="120" w:after="120"/>
    </w:pPr>
    <w:rPr>
      <w:rFonts w:cs="Tahoma"/>
      <w:i/>
      <w:iCs/>
      <w:sz w:val="24"/>
      <w:szCs w:val="24"/>
      <w:lang w:eastAsia="ar-SA"/>
    </w:rPr>
  </w:style>
  <w:style w:type="paragraph" w:styleId="15" w:customStyle="1">
    <w:name w:val="Указатель1"/>
    <w:basedOn w:val="Normal"/>
    <w:qFormat/>
    <w:rsid w:val="0014601c"/>
    <w:pPr>
      <w:suppressLineNumbers/>
      <w:suppressAutoHyphens w:val="true"/>
    </w:pPr>
    <w:rPr>
      <w:rFonts w:cs="Tahoma"/>
      <w:sz w:val="28"/>
      <w:lang w:eastAsia="ar-SA"/>
    </w:rPr>
  </w:style>
  <w:style w:type="paragraph" w:styleId="Style24" w:customStyle="1">
    <w:name w:val="Содержимое таблицы"/>
    <w:basedOn w:val="Normal"/>
    <w:qFormat/>
    <w:rsid w:val="0014601c"/>
    <w:pPr>
      <w:suppressLineNumbers/>
      <w:suppressAutoHyphens w:val="true"/>
    </w:pPr>
    <w:rPr>
      <w:sz w:val="28"/>
      <w:lang w:eastAsia="ar-SA"/>
    </w:rPr>
  </w:style>
  <w:style w:type="paragraph" w:styleId="Style25" w:customStyle="1">
    <w:name w:val="Заголовок таблицы"/>
    <w:basedOn w:val="Style24"/>
    <w:qFormat/>
    <w:rsid w:val="0014601c"/>
    <w:pPr>
      <w:jc w:val="center"/>
    </w:pPr>
    <w:rPr>
      <w:b/>
      <w:bCs/>
    </w:rPr>
  </w:style>
  <w:style w:type="paragraph" w:styleId="NoSpacing">
    <w:name w:val="No Spacing"/>
    <w:qFormat/>
    <w:rsid w:val="0014601c"/>
    <w:pPr>
      <w:widowControl/>
      <w:bidi w:val="0"/>
      <w:jc w:val="left"/>
    </w:pPr>
    <w:rPr>
      <w:rFonts w:ascii="Calibri" w:hAnsi="Calibri" w:eastAsia="Calibri" w:cs="Times New Roman"/>
      <w:color w:val="auto"/>
      <w:kern w:val="0"/>
      <w:sz w:val="22"/>
      <w:szCs w:val="22"/>
      <w:lang w:eastAsia="en-US" w:val="ru-RU" w:bidi="ar-SA"/>
    </w:rPr>
  </w:style>
  <w:style w:type="paragraph" w:styleId="Style26" w:customStyle="1">
    <w:name w:val="Знак"/>
    <w:basedOn w:val="Normal"/>
    <w:qFormat/>
    <w:rsid w:val="0014601c"/>
    <w:pPr/>
    <w:rPr>
      <w:rFonts w:ascii="Verdana" w:hAnsi="Verdana" w:cs="Verdana"/>
      <w:lang w:val="en-US" w:eastAsia="en-US"/>
    </w:rPr>
  </w:style>
  <w:style w:type="paragraph" w:styleId="Annotationtext">
    <w:name w:val="annotation text"/>
    <w:basedOn w:val="Normal"/>
    <w:link w:val="afa"/>
    <w:qFormat/>
    <w:rsid w:val="00f36739"/>
    <w:pPr/>
    <w:rPr/>
  </w:style>
  <w:style w:type="paragraph" w:styleId="Annotationsubject">
    <w:name w:val="annotation subject"/>
    <w:basedOn w:val="Annotationtext"/>
    <w:next w:val="Annotationtext"/>
    <w:link w:val="afc"/>
    <w:qFormat/>
    <w:rsid w:val="00f36739"/>
    <w:pPr/>
    <w:rPr>
      <w:b/>
      <w:bCs/>
    </w:rPr>
  </w:style>
  <w:style w:type="paragraph" w:styleId="Style27">
    <w:name w:val="Содержимое врезки"/>
    <w:basedOn w:val="Normal"/>
    <w:qFormat/>
    <w:pPr/>
    <w:rPr/>
  </w:style>
  <w:style w:type="numbering" w:styleId="NoList" w:default="1">
    <w:name w:val="No List"/>
    <w:semiHidden/>
    <w:qFormat/>
  </w:style>
  <w:style w:type="numbering" w:styleId="16" w:customStyle="1">
    <w:name w:val="Нет списка1"/>
    <w:semiHidden/>
    <w:unhideWhenUsed/>
    <w:qFormat/>
    <w:rsid w:val="00003202"/>
  </w:style>
  <w:style w:type="numbering" w:styleId="21" w:customStyle="1">
    <w:name w:val="Нет списка2"/>
    <w:semiHidden/>
    <w:unhideWhenUsed/>
    <w:qFormat/>
    <w:rsid w:val="00003202"/>
  </w:style>
  <w:style w:type="numbering" w:styleId="32" w:customStyle="1">
    <w:name w:val="Нет списка3"/>
    <w:semiHidden/>
    <w:unhideWhenUsed/>
    <w:qFormat/>
    <w:rsid w:val="00003202"/>
  </w:style>
  <w:style w:type="numbering" w:styleId="41" w:customStyle="1">
    <w:name w:val="Нет списка4"/>
    <w:semiHidden/>
    <w:unhideWhenUsed/>
    <w:qFormat/>
    <w:rsid w:val="00003202"/>
  </w:style>
  <w:style w:type="table" w:default="1" w:styleId="a1">
    <w:name w:val="Normal Table"/>
    <w:semiHidden/>
    <w:tblPr>
      <w:tblInd w:w="0" w:type="dxa"/>
      <w:tblCellMar>
        <w:top w:w="0" w:type="dxa"/>
        <w:left w:w="108" w:type="dxa"/>
        <w:bottom w:w="0" w:type="dxa"/>
        <w:right w:w="108" w:type="dxa"/>
      </w:tblCellMar>
    </w:tblPr>
  </w:style>
  <w:style w:type="table" w:styleId="ad">
    <w:name w:val="Table Grid"/>
    <w:basedOn w:val="a1"/>
    <w:rsid w:val="0000320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3D146-0984-49A6-B07A-E48B6D4F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2</TotalTime>
  <Application>LibreOffice/6.2.8.2$Linux_X86_64 LibreOffice_project/20$Build-2</Application>
  <Pages>36</Pages>
  <Words>8919</Words>
  <Characters>50839</Characters>
  <CharactersWithSpaces>59639</CharactersWithSpaces>
  <Paragraphs>119</Paragraphs>
  <Company>Ростовская область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2021-04-08T08:00:00Z</dcterms:created>
  <dc:creator>Пресс-служба  Губернатора РО</dc:creator>
  <dc:description/>
  <dc:language>ru-RU</dc:language>
  <cp:lastModifiedBy/>
  <cp:lastPrinted>2021-03-17T08:10:00Z</cp:lastPrinted>
  <dcterms:modified xsi:type="dcterms:W3CDTF">2021-04-08T11:01:40Z</dcterms:modified>
  <cp:revision>3</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Ростовская область</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