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8E" w:rsidRPr="00432453" w:rsidRDefault="007F0532" w:rsidP="007F0532">
      <w:pPr>
        <w:jc w:val="center"/>
        <w:rPr>
          <w:rFonts w:ascii="Times New Roman" w:hAnsi="Times New Roman" w:cs="Times New Roman"/>
          <w:sz w:val="32"/>
          <w:szCs w:val="32"/>
        </w:rPr>
      </w:pPr>
      <w:r w:rsidRPr="00432453">
        <w:rPr>
          <w:rFonts w:ascii="Times New Roman" w:hAnsi="Times New Roman" w:cs="Times New Roman"/>
          <w:sz w:val="32"/>
          <w:szCs w:val="32"/>
        </w:rPr>
        <w:t xml:space="preserve">Выступление </w:t>
      </w:r>
    </w:p>
    <w:p w:rsidR="007F0532" w:rsidRPr="00432453" w:rsidRDefault="007F0532" w:rsidP="007F0532">
      <w:pPr>
        <w:jc w:val="center"/>
        <w:rPr>
          <w:rFonts w:ascii="Times New Roman" w:hAnsi="Times New Roman" w:cs="Times New Roman"/>
          <w:sz w:val="32"/>
          <w:szCs w:val="32"/>
        </w:rPr>
      </w:pPr>
      <w:r w:rsidRPr="00432453">
        <w:rPr>
          <w:rFonts w:ascii="Times New Roman" w:hAnsi="Times New Roman" w:cs="Times New Roman"/>
          <w:sz w:val="32"/>
          <w:szCs w:val="32"/>
        </w:rPr>
        <w:t xml:space="preserve">на экономической конференции Петровского городского округа  30.03.2018 года </w:t>
      </w:r>
    </w:p>
    <w:p w:rsidR="007F0532" w:rsidRPr="00432453" w:rsidRDefault="007F0532" w:rsidP="007F0532">
      <w:pPr>
        <w:jc w:val="both"/>
        <w:rPr>
          <w:rFonts w:ascii="Times New Roman" w:hAnsi="Times New Roman" w:cs="Times New Roman"/>
          <w:sz w:val="32"/>
          <w:szCs w:val="32"/>
        </w:rPr>
      </w:pPr>
      <w:r w:rsidRPr="00432453">
        <w:rPr>
          <w:rFonts w:ascii="Times New Roman" w:hAnsi="Times New Roman" w:cs="Times New Roman"/>
          <w:sz w:val="32"/>
          <w:szCs w:val="32"/>
        </w:rPr>
        <w:tab/>
        <w:t>В Петровском районе имеется 243,9 тыс</w:t>
      </w:r>
      <w:proofErr w:type="gramStart"/>
      <w:r w:rsidRPr="00432453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432453">
        <w:rPr>
          <w:rFonts w:ascii="Times New Roman" w:hAnsi="Times New Roman" w:cs="Times New Roman"/>
          <w:sz w:val="32"/>
          <w:szCs w:val="32"/>
        </w:rPr>
        <w:t>а сельскохозяйственных угодий, из них 192,5 тыс.га пашня.  Сельскохозяйственные угодья от общей площади  района занимают 89%.</w:t>
      </w:r>
    </w:p>
    <w:p w:rsidR="007F0532" w:rsidRPr="00432453" w:rsidRDefault="007F0532" w:rsidP="007F0532">
      <w:pPr>
        <w:jc w:val="both"/>
        <w:rPr>
          <w:rFonts w:ascii="Times New Roman" w:hAnsi="Times New Roman" w:cs="Times New Roman"/>
          <w:sz w:val="32"/>
          <w:szCs w:val="32"/>
        </w:rPr>
      </w:pPr>
      <w:r w:rsidRPr="00432453">
        <w:rPr>
          <w:rFonts w:ascii="Times New Roman" w:hAnsi="Times New Roman" w:cs="Times New Roman"/>
          <w:sz w:val="32"/>
          <w:szCs w:val="32"/>
        </w:rPr>
        <w:tab/>
        <w:t xml:space="preserve">Земельные ресурсы – это мощный фактор экономического и социального развития района.  Производимая на полях и фермах  сельскохозяйственная  продукция  является сырьем для перерабатывающих предприятий. </w:t>
      </w:r>
    </w:p>
    <w:p w:rsidR="00A66FE7" w:rsidRPr="00432453" w:rsidRDefault="007F0532" w:rsidP="007F0532">
      <w:pPr>
        <w:jc w:val="both"/>
        <w:rPr>
          <w:rFonts w:ascii="Times New Roman" w:hAnsi="Times New Roman" w:cs="Times New Roman"/>
          <w:sz w:val="32"/>
          <w:szCs w:val="32"/>
        </w:rPr>
      </w:pPr>
      <w:r w:rsidRPr="00432453">
        <w:rPr>
          <w:rFonts w:ascii="Times New Roman" w:hAnsi="Times New Roman" w:cs="Times New Roman"/>
          <w:sz w:val="32"/>
          <w:szCs w:val="32"/>
        </w:rPr>
        <w:tab/>
        <w:t>Значительная  часть работоспособного  населения  трудится в  сельскохозяйственном  производстве, переработке</w:t>
      </w:r>
      <w:r w:rsidR="00A66FE7" w:rsidRPr="00432453">
        <w:rPr>
          <w:rFonts w:ascii="Times New Roman" w:hAnsi="Times New Roman" w:cs="Times New Roman"/>
          <w:sz w:val="32"/>
          <w:szCs w:val="32"/>
        </w:rPr>
        <w:t xml:space="preserve"> и организациях их обслуживающих. </w:t>
      </w:r>
    </w:p>
    <w:p w:rsidR="007F0532" w:rsidRPr="00432453" w:rsidRDefault="00A66FE7" w:rsidP="00A66FE7">
      <w:pPr>
        <w:jc w:val="both"/>
        <w:rPr>
          <w:rFonts w:ascii="Times New Roman" w:hAnsi="Times New Roman" w:cs="Times New Roman"/>
          <w:sz w:val="32"/>
          <w:szCs w:val="32"/>
        </w:rPr>
      </w:pPr>
      <w:r w:rsidRPr="00432453">
        <w:rPr>
          <w:rFonts w:ascii="Times New Roman" w:hAnsi="Times New Roman" w:cs="Times New Roman"/>
          <w:sz w:val="32"/>
          <w:szCs w:val="32"/>
        </w:rPr>
        <w:tab/>
        <w:t xml:space="preserve">Самым  важным и основополагающим </w:t>
      </w:r>
      <w:r w:rsidR="007F0532" w:rsidRPr="00432453">
        <w:rPr>
          <w:rFonts w:ascii="Times New Roman" w:hAnsi="Times New Roman" w:cs="Times New Roman"/>
          <w:sz w:val="32"/>
          <w:szCs w:val="32"/>
        </w:rPr>
        <w:t xml:space="preserve">  </w:t>
      </w:r>
      <w:r w:rsidRPr="00432453">
        <w:rPr>
          <w:rFonts w:ascii="Times New Roman" w:hAnsi="Times New Roman" w:cs="Times New Roman"/>
          <w:sz w:val="32"/>
          <w:szCs w:val="32"/>
        </w:rPr>
        <w:t>вопросом о земле  является  вопрос  собственности на нее.  На 01.01.2018 года  из 243,9 тыс</w:t>
      </w:r>
      <w:proofErr w:type="gramStart"/>
      <w:r w:rsidRPr="00432453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432453">
        <w:rPr>
          <w:rFonts w:ascii="Times New Roman" w:hAnsi="Times New Roman" w:cs="Times New Roman"/>
          <w:sz w:val="32"/>
          <w:szCs w:val="32"/>
        </w:rPr>
        <w:t xml:space="preserve">а  в собственности граждан и юридических лиц  находилось  189,5 тыс.га,  в государственной и муниципальной  собственности  37,3 тыс.га, </w:t>
      </w:r>
      <w:proofErr w:type="spellStart"/>
      <w:r w:rsidRPr="00432453">
        <w:rPr>
          <w:rFonts w:ascii="Times New Roman" w:hAnsi="Times New Roman" w:cs="Times New Roman"/>
          <w:sz w:val="32"/>
          <w:szCs w:val="32"/>
        </w:rPr>
        <w:t>неразграниченных</w:t>
      </w:r>
      <w:proofErr w:type="spellEnd"/>
      <w:r w:rsidRPr="00432453">
        <w:rPr>
          <w:rFonts w:ascii="Times New Roman" w:hAnsi="Times New Roman" w:cs="Times New Roman"/>
          <w:sz w:val="32"/>
          <w:szCs w:val="32"/>
        </w:rPr>
        <w:t xml:space="preserve"> 17,1 тыс.га.  Обработкой земли  занимаются 28 юридических лиц  и 220 крестьянских (фермерских) хозяйств  и индивидуальных предпринимателей.  В большей части  использование земли  сельхозпроизводителями  осуществляется  на условиях  аренды. </w:t>
      </w:r>
      <w:r w:rsidR="00A44131" w:rsidRPr="00432453">
        <w:rPr>
          <w:rFonts w:ascii="Times New Roman" w:hAnsi="Times New Roman" w:cs="Times New Roman"/>
          <w:sz w:val="32"/>
          <w:szCs w:val="32"/>
        </w:rPr>
        <w:t xml:space="preserve"> Поэтому, основной задачей </w:t>
      </w:r>
      <w:r w:rsidR="00E1182B" w:rsidRPr="00432453">
        <w:rPr>
          <w:rFonts w:ascii="Times New Roman" w:hAnsi="Times New Roman" w:cs="Times New Roman"/>
          <w:sz w:val="32"/>
          <w:szCs w:val="32"/>
        </w:rPr>
        <w:t>органов власти и  собственников земель  сельскохозяйственного назначения  является передача земель  эффективным пользователям.  К сожалению не всегда это получалось.  С момента земельной реформы основная часть  сельхозкооперативов  прошли процедуру  банкротства и вынуждены были  передать землю  новым  учредителям.</w:t>
      </w:r>
    </w:p>
    <w:p w:rsidR="00A52D90" w:rsidRPr="00432453" w:rsidRDefault="00E1182B" w:rsidP="00A66FE7">
      <w:pPr>
        <w:jc w:val="both"/>
        <w:rPr>
          <w:rFonts w:ascii="Times New Roman" w:hAnsi="Times New Roman" w:cs="Times New Roman"/>
          <w:sz w:val="32"/>
          <w:szCs w:val="32"/>
        </w:rPr>
      </w:pPr>
      <w:r w:rsidRPr="00432453">
        <w:rPr>
          <w:rFonts w:ascii="Times New Roman" w:hAnsi="Times New Roman" w:cs="Times New Roman"/>
          <w:sz w:val="32"/>
          <w:szCs w:val="32"/>
        </w:rPr>
        <w:tab/>
        <w:t xml:space="preserve">Из 330 созданных крестьянских (фермерских) хозяйств  на данный момент  практически занимаются  сельскохозяйственным </w:t>
      </w:r>
      <w:r w:rsidRPr="00432453">
        <w:rPr>
          <w:rFonts w:ascii="Times New Roman" w:hAnsi="Times New Roman" w:cs="Times New Roman"/>
          <w:sz w:val="32"/>
          <w:szCs w:val="32"/>
        </w:rPr>
        <w:lastRenderedPageBreak/>
        <w:t xml:space="preserve">производством  в пределах 170 индивидуальных предпринимателей  и  КФХ.  Значительная часть фермерских хозяйств  закрылись или  передали землю в субаренду. Так же и в ряде  коллективных хозяйств </w:t>
      </w:r>
      <w:r w:rsidR="00A52D90" w:rsidRPr="00432453">
        <w:rPr>
          <w:rFonts w:ascii="Times New Roman" w:hAnsi="Times New Roman" w:cs="Times New Roman"/>
          <w:sz w:val="32"/>
          <w:szCs w:val="32"/>
        </w:rPr>
        <w:t xml:space="preserve"> на смену неудавшихся  учредителей  пришли </w:t>
      </w:r>
      <w:proofErr w:type="gramStart"/>
      <w:r w:rsidR="00A52D90" w:rsidRPr="00432453">
        <w:rPr>
          <w:rFonts w:ascii="Times New Roman" w:hAnsi="Times New Roman" w:cs="Times New Roman"/>
          <w:sz w:val="32"/>
          <w:szCs w:val="32"/>
        </w:rPr>
        <w:t>новые</w:t>
      </w:r>
      <w:proofErr w:type="gramEnd"/>
      <w:r w:rsidR="00A52D90" w:rsidRPr="00432453">
        <w:rPr>
          <w:rFonts w:ascii="Times New Roman" w:hAnsi="Times New Roman" w:cs="Times New Roman"/>
          <w:sz w:val="32"/>
          <w:szCs w:val="32"/>
        </w:rPr>
        <w:t>. Поэтому движение земельных ресурсов  в районе продолжается, и особенно  борьба за землю  обострилась  в 2017-2018 годах, когда  пришло время  перезаключать договора.</w:t>
      </w:r>
    </w:p>
    <w:p w:rsidR="00A52D90" w:rsidRPr="00432453" w:rsidRDefault="00A52D90" w:rsidP="00A66FE7">
      <w:pPr>
        <w:jc w:val="both"/>
        <w:rPr>
          <w:rFonts w:ascii="Times New Roman" w:hAnsi="Times New Roman" w:cs="Times New Roman"/>
          <w:sz w:val="32"/>
          <w:szCs w:val="32"/>
        </w:rPr>
      </w:pPr>
      <w:r w:rsidRPr="00432453">
        <w:rPr>
          <w:rFonts w:ascii="Times New Roman" w:hAnsi="Times New Roman" w:cs="Times New Roman"/>
          <w:sz w:val="32"/>
          <w:szCs w:val="32"/>
        </w:rPr>
        <w:t xml:space="preserve">Успешные сельхозпроизводители  доказали, что  земля может быть,  при соответствующем   к ней обращении,  доходным бизнесом. </w:t>
      </w:r>
    </w:p>
    <w:p w:rsidR="005C1882" w:rsidRPr="00432453" w:rsidRDefault="00A52D90" w:rsidP="00A66FE7">
      <w:pPr>
        <w:jc w:val="both"/>
        <w:rPr>
          <w:rFonts w:ascii="Times New Roman" w:hAnsi="Times New Roman" w:cs="Times New Roman"/>
          <w:sz w:val="32"/>
          <w:szCs w:val="32"/>
        </w:rPr>
      </w:pPr>
      <w:r w:rsidRPr="00432453">
        <w:rPr>
          <w:rFonts w:ascii="Times New Roman" w:hAnsi="Times New Roman" w:cs="Times New Roman"/>
          <w:sz w:val="32"/>
          <w:szCs w:val="32"/>
        </w:rPr>
        <w:tab/>
        <w:t xml:space="preserve">В 2017 году  в Петровском районе  прошло перезаключение договоров  в  9 коллективных хозяйствах  с площадью  67,6 тыс.га.   Более успешно прошло перезаключение договоров </w:t>
      </w:r>
      <w:r w:rsidR="00F61475" w:rsidRPr="00432453">
        <w:rPr>
          <w:rFonts w:ascii="Times New Roman" w:hAnsi="Times New Roman" w:cs="Times New Roman"/>
          <w:sz w:val="32"/>
          <w:szCs w:val="32"/>
        </w:rPr>
        <w:t xml:space="preserve"> в ООО СХП «</w:t>
      </w:r>
      <w:proofErr w:type="spellStart"/>
      <w:r w:rsidR="00F61475" w:rsidRPr="00432453">
        <w:rPr>
          <w:rFonts w:ascii="Times New Roman" w:hAnsi="Times New Roman" w:cs="Times New Roman"/>
          <w:sz w:val="32"/>
          <w:szCs w:val="32"/>
        </w:rPr>
        <w:t>Агростандарт</w:t>
      </w:r>
      <w:proofErr w:type="spellEnd"/>
      <w:r w:rsidR="00F61475" w:rsidRPr="00432453">
        <w:rPr>
          <w:rFonts w:ascii="Times New Roman" w:hAnsi="Times New Roman" w:cs="Times New Roman"/>
          <w:sz w:val="32"/>
          <w:szCs w:val="32"/>
        </w:rPr>
        <w:t>», ныне  ООО «Хлебороб», где учредитель  добросовестно  относи</w:t>
      </w:r>
      <w:r w:rsidR="003D3D5C" w:rsidRPr="00432453">
        <w:rPr>
          <w:rFonts w:ascii="Times New Roman" w:hAnsi="Times New Roman" w:cs="Times New Roman"/>
          <w:sz w:val="32"/>
          <w:szCs w:val="32"/>
        </w:rPr>
        <w:t>л</w:t>
      </w:r>
      <w:r w:rsidR="00F61475" w:rsidRPr="00432453">
        <w:rPr>
          <w:rFonts w:ascii="Times New Roman" w:hAnsi="Times New Roman" w:cs="Times New Roman"/>
          <w:sz w:val="32"/>
          <w:szCs w:val="32"/>
        </w:rPr>
        <w:t xml:space="preserve">ся к  своим обязанностям,  </w:t>
      </w:r>
      <w:r w:rsidR="003D3D5C" w:rsidRPr="00432453">
        <w:rPr>
          <w:rFonts w:ascii="Times New Roman" w:hAnsi="Times New Roman" w:cs="Times New Roman"/>
          <w:sz w:val="32"/>
          <w:szCs w:val="32"/>
        </w:rPr>
        <w:t>участвовал  в социальной  поддержке села.   Практически все владельцы земельных долей  заключили договора на новый  срок  с ООО «</w:t>
      </w:r>
      <w:proofErr w:type="spellStart"/>
      <w:r w:rsidR="003D3D5C" w:rsidRPr="00432453">
        <w:rPr>
          <w:rFonts w:ascii="Times New Roman" w:hAnsi="Times New Roman" w:cs="Times New Roman"/>
          <w:sz w:val="32"/>
          <w:szCs w:val="32"/>
        </w:rPr>
        <w:t>Агростандарт</w:t>
      </w:r>
      <w:proofErr w:type="spellEnd"/>
      <w:r w:rsidR="003D3D5C" w:rsidRPr="00432453">
        <w:rPr>
          <w:rFonts w:ascii="Times New Roman" w:hAnsi="Times New Roman" w:cs="Times New Roman"/>
          <w:sz w:val="32"/>
          <w:szCs w:val="32"/>
        </w:rPr>
        <w:t>». И  наоборот, не шуточные   баталии  за перезаключение договоров  разгорелись в хозяйствах  «</w:t>
      </w:r>
      <w:proofErr w:type="spellStart"/>
      <w:r w:rsidR="003D3D5C" w:rsidRPr="00432453">
        <w:rPr>
          <w:rFonts w:ascii="Times New Roman" w:hAnsi="Times New Roman" w:cs="Times New Roman"/>
          <w:sz w:val="32"/>
          <w:szCs w:val="32"/>
        </w:rPr>
        <w:t>Северо-Кавказского</w:t>
      </w:r>
      <w:proofErr w:type="spellEnd"/>
      <w:r w:rsidR="003D3D5C" w:rsidRPr="0043245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D3D5C" w:rsidRPr="00432453">
        <w:rPr>
          <w:rFonts w:ascii="Times New Roman" w:hAnsi="Times New Roman" w:cs="Times New Roman"/>
          <w:sz w:val="32"/>
          <w:szCs w:val="32"/>
        </w:rPr>
        <w:t>Агрохима</w:t>
      </w:r>
      <w:proofErr w:type="spellEnd"/>
      <w:r w:rsidR="003D3D5C" w:rsidRPr="00432453">
        <w:rPr>
          <w:rFonts w:ascii="Times New Roman" w:hAnsi="Times New Roman" w:cs="Times New Roman"/>
          <w:sz w:val="32"/>
          <w:szCs w:val="32"/>
        </w:rPr>
        <w:t>», входящих в систему ООО «Возрождение», которые  на протяжении  десяти лет   имели низкие урожаи  сельскохозяйственных культур,  выплачивали работникам низкую заработную плату</w:t>
      </w:r>
      <w:proofErr w:type="gramStart"/>
      <w:r w:rsidR="003D3D5C" w:rsidRPr="0043245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3D3D5C" w:rsidRPr="00432453">
        <w:rPr>
          <w:rFonts w:ascii="Times New Roman" w:hAnsi="Times New Roman" w:cs="Times New Roman"/>
          <w:sz w:val="32"/>
          <w:szCs w:val="32"/>
        </w:rPr>
        <w:t xml:space="preserve">  вели  себя агрессивно  в отношении государства, задерживая налоговые и иные платежи. </w:t>
      </w:r>
    </w:p>
    <w:p w:rsidR="00C43F27" w:rsidRPr="00432453" w:rsidRDefault="005C1882" w:rsidP="00A66FE7">
      <w:pPr>
        <w:jc w:val="both"/>
        <w:rPr>
          <w:rFonts w:ascii="Times New Roman" w:hAnsi="Times New Roman" w:cs="Times New Roman"/>
          <w:sz w:val="32"/>
          <w:szCs w:val="32"/>
        </w:rPr>
      </w:pPr>
      <w:r w:rsidRPr="00432453">
        <w:rPr>
          <w:rFonts w:ascii="Times New Roman" w:hAnsi="Times New Roman" w:cs="Times New Roman"/>
          <w:sz w:val="32"/>
          <w:szCs w:val="32"/>
        </w:rPr>
        <w:tab/>
        <w:t xml:space="preserve">Не смотря на обещания и увеличение арендной платы практически вдвое, при перезаключении договоров  на новый срок,  владельцы земельных долей </w:t>
      </w:r>
      <w:r w:rsidR="003D3D5C" w:rsidRPr="00432453">
        <w:rPr>
          <w:rFonts w:ascii="Times New Roman" w:hAnsi="Times New Roman" w:cs="Times New Roman"/>
          <w:sz w:val="32"/>
          <w:szCs w:val="32"/>
        </w:rPr>
        <w:t xml:space="preserve"> </w:t>
      </w:r>
      <w:r w:rsidRPr="00432453">
        <w:rPr>
          <w:rFonts w:ascii="Times New Roman" w:hAnsi="Times New Roman" w:cs="Times New Roman"/>
          <w:sz w:val="32"/>
          <w:szCs w:val="32"/>
        </w:rPr>
        <w:t xml:space="preserve">в ОАО СХП «Восход» </w:t>
      </w:r>
      <w:proofErr w:type="gramStart"/>
      <w:r w:rsidRPr="00432453">
        <w:rPr>
          <w:rFonts w:ascii="Times New Roman" w:hAnsi="Times New Roman" w:cs="Times New Roman"/>
          <w:sz w:val="32"/>
          <w:szCs w:val="32"/>
        </w:rPr>
        <w:t>и ООО</w:t>
      </w:r>
      <w:proofErr w:type="gramEnd"/>
      <w:r w:rsidRPr="00432453">
        <w:rPr>
          <w:rFonts w:ascii="Times New Roman" w:hAnsi="Times New Roman" w:cs="Times New Roman"/>
          <w:sz w:val="32"/>
          <w:szCs w:val="32"/>
        </w:rPr>
        <w:t xml:space="preserve"> «Донское» в подавляющем большинстве  заключили договора  с новыми учредителями. Но и после перезаключения договоров аренды  ситуация  только накалилась. Обращения в суд владельцев  земельных долей  ОАО СХП «</w:t>
      </w:r>
      <w:r w:rsidR="008F35A7" w:rsidRPr="00432453">
        <w:rPr>
          <w:rFonts w:ascii="Times New Roman" w:hAnsi="Times New Roman" w:cs="Times New Roman"/>
          <w:sz w:val="32"/>
          <w:szCs w:val="32"/>
        </w:rPr>
        <w:t>Восход</w:t>
      </w:r>
      <w:r w:rsidRPr="00432453">
        <w:rPr>
          <w:rFonts w:ascii="Times New Roman" w:hAnsi="Times New Roman" w:cs="Times New Roman"/>
          <w:sz w:val="32"/>
          <w:szCs w:val="32"/>
        </w:rPr>
        <w:t>»</w:t>
      </w:r>
      <w:r w:rsidR="008F35A7" w:rsidRPr="0043245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F35A7" w:rsidRPr="00432453">
        <w:rPr>
          <w:rFonts w:ascii="Times New Roman" w:hAnsi="Times New Roman" w:cs="Times New Roman"/>
          <w:sz w:val="32"/>
          <w:szCs w:val="32"/>
        </w:rPr>
        <w:t>и ООО</w:t>
      </w:r>
      <w:proofErr w:type="gramEnd"/>
      <w:r w:rsidR="008F35A7" w:rsidRPr="00432453">
        <w:rPr>
          <w:rFonts w:ascii="Times New Roman" w:hAnsi="Times New Roman" w:cs="Times New Roman"/>
          <w:sz w:val="32"/>
          <w:szCs w:val="32"/>
        </w:rPr>
        <w:t xml:space="preserve"> «Донское»  по ряду  причин  затягивает процесс  передачи земли и не позволяет  приступить  к  использованию  земель в полном объеме.</w:t>
      </w:r>
    </w:p>
    <w:p w:rsidR="00C43F27" w:rsidRPr="00432453" w:rsidRDefault="00C43F27" w:rsidP="00A66FE7">
      <w:pPr>
        <w:jc w:val="both"/>
        <w:rPr>
          <w:rFonts w:ascii="Times New Roman" w:hAnsi="Times New Roman" w:cs="Times New Roman"/>
          <w:sz w:val="32"/>
          <w:szCs w:val="32"/>
        </w:rPr>
      </w:pPr>
      <w:r w:rsidRPr="00432453">
        <w:rPr>
          <w:rFonts w:ascii="Times New Roman" w:hAnsi="Times New Roman" w:cs="Times New Roman"/>
          <w:sz w:val="32"/>
          <w:szCs w:val="32"/>
        </w:rPr>
        <w:lastRenderedPageBreak/>
        <w:tab/>
      </w:r>
      <w:proofErr w:type="gramStart"/>
      <w:r w:rsidRPr="00432453">
        <w:rPr>
          <w:rFonts w:ascii="Times New Roman" w:hAnsi="Times New Roman" w:cs="Times New Roman"/>
          <w:sz w:val="32"/>
          <w:szCs w:val="32"/>
        </w:rPr>
        <w:t>Учитывая  не простое положение  в земельных отношениях в крае  губернатором  Ставропольского края  Владимировым В.В.   22 марта 2018 года было проведено</w:t>
      </w:r>
      <w:proofErr w:type="gramEnd"/>
      <w:r w:rsidRPr="00432453">
        <w:rPr>
          <w:rFonts w:ascii="Times New Roman" w:hAnsi="Times New Roman" w:cs="Times New Roman"/>
          <w:sz w:val="32"/>
          <w:szCs w:val="32"/>
        </w:rPr>
        <w:t xml:space="preserve"> совещание  с главами  городских округов  и муниципальных районов  по наиболее  острым вопросам  перезаключения договоров аренды  и эффективного  использования земель.</w:t>
      </w:r>
    </w:p>
    <w:p w:rsidR="00B809F4" w:rsidRPr="00432453" w:rsidRDefault="00C43F27" w:rsidP="00A66FE7">
      <w:pPr>
        <w:jc w:val="both"/>
        <w:rPr>
          <w:rFonts w:ascii="Times New Roman" w:hAnsi="Times New Roman" w:cs="Times New Roman"/>
          <w:sz w:val="32"/>
          <w:szCs w:val="32"/>
        </w:rPr>
      </w:pPr>
      <w:r w:rsidRPr="00432453">
        <w:rPr>
          <w:rFonts w:ascii="Times New Roman" w:hAnsi="Times New Roman" w:cs="Times New Roman"/>
          <w:sz w:val="32"/>
          <w:szCs w:val="32"/>
        </w:rPr>
        <w:tab/>
        <w:t>Так же в Государственной Думе Российской Федерации  тестируется новый проект «Эффективный гектар», который позволит выработать  новые подходы  в управлении  АПК,  избежать инфраструктурных  и экономических  качелей  и получить  максимальный доход  с гектара.</w:t>
      </w:r>
    </w:p>
    <w:p w:rsidR="00B809F4" w:rsidRPr="00432453" w:rsidRDefault="00B809F4" w:rsidP="00A66FE7">
      <w:pPr>
        <w:jc w:val="both"/>
        <w:rPr>
          <w:rFonts w:ascii="Times New Roman" w:hAnsi="Times New Roman" w:cs="Times New Roman"/>
          <w:sz w:val="32"/>
          <w:szCs w:val="32"/>
        </w:rPr>
      </w:pPr>
      <w:r w:rsidRPr="00432453">
        <w:rPr>
          <w:rFonts w:ascii="Times New Roman" w:hAnsi="Times New Roman" w:cs="Times New Roman"/>
          <w:sz w:val="32"/>
          <w:szCs w:val="32"/>
        </w:rPr>
        <w:tab/>
        <w:t>В конечном результате работать на земле  будет дано право эффективным  землепользователям, которые смогут выполнять  возложенные на них обязательства.</w:t>
      </w:r>
    </w:p>
    <w:p w:rsidR="00E1182B" w:rsidRPr="00432453" w:rsidRDefault="00B809F4" w:rsidP="00A66FE7">
      <w:pPr>
        <w:jc w:val="both"/>
        <w:rPr>
          <w:rFonts w:ascii="Times New Roman" w:hAnsi="Times New Roman" w:cs="Times New Roman"/>
          <w:sz w:val="32"/>
          <w:szCs w:val="32"/>
        </w:rPr>
      </w:pPr>
      <w:r w:rsidRPr="00432453">
        <w:rPr>
          <w:rFonts w:ascii="Times New Roman" w:hAnsi="Times New Roman" w:cs="Times New Roman"/>
          <w:sz w:val="32"/>
          <w:szCs w:val="32"/>
        </w:rPr>
        <w:tab/>
        <w:t xml:space="preserve">В прошедшем году  администрацией района  проводилась работа  по </w:t>
      </w:r>
      <w:proofErr w:type="gramStart"/>
      <w:r w:rsidRPr="00432453">
        <w:rPr>
          <w:rFonts w:ascii="Times New Roman" w:hAnsi="Times New Roman" w:cs="Times New Roman"/>
          <w:sz w:val="32"/>
          <w:szCs w:val="32"/>
        </w:rPr>
        <w:t>контролю за</w:t>
      </w:r>
      <w:proofErr w:type="gramEnd"/>
      <w:r w:rsidRPr="00432453">
        <w:rPr>
          <w:rFonts w:ascii="Times New Roman" w:hAnsi="Times New Roman" w:cs="Times New Roman"/>
          <w:sz w:val="32"/>
          <w:szCs w:val="32"/>
        </w:rPr>
        <w:t xml:space="preserve"> использованием земель  сельскохозяйственного назначения,  исполнения  обязательств договоров  по арендной плате. Необходимо отметить, что по всем направлениям выявлены нарушения:  3 случая по распашке пастбищ,  8 случаев по неосновательному обогащению, по задолженности арендной платы. В судах находится  12 дел, направлено 89 претензионных писем землепользователям за несвоевременную оплату</w:t>
      </w:r>
      <w:r w:rsidR="007375BC" w:rsidRPr="00432453">
        <w:rPr>
          <w:rFonts w:ascii="Times New Roman" w:hAnsi="Times New Roman" w:cs="Times New Roman"/>
          <w:sz w:val="32"/>
          <w:szCs w:val="32"/>
        </w:rPr>
        <w:t xml:space="preserve"> за аренду земли.     </w:t>
      </w:r>
      <w:r w:rsidR="007375BC" w:rsidRPr="00432453">
        <w:rPr>
          <w:rFonts w:ascii="Times New Roman" w:hAnsi="Times New Roman" w:cs="Times New Roman"/>
          <w:sz w:val="32"/>
          <w:szCs w:val="32"/>
        </w:rPr>
        <w:tab/>
        <w:t xml:space="preserve">Работа в этом направлении будет продолжена и в  текущем году. </w:t>
      </w:r>
      <w:r w:rsidRPr="00432453">
        <w:rPr>
          <w:rFonts w:ascii="Times New Roman" w:hAnsi="Times New Roman" w:cs="Times New Roman"/>
          <w:sz w:val="32"/>
          <w:szCs w:val="32"/>
        </w:rPr>
        <w:t xml:space="preserve">   </w:t>
      </w:r>
      <w:r w:rsidR="00C43F27" w:rsidRPr="00432453">
        <w:rPr>
          <w:rFonts w:ascii="Times New Roman" w:hAnsi="Times New Roman" w:cs="Times New Roman"/>
          <w:sz w:val="32"/>
          <w:szCs w:val="32"/>
        </w:rPr>
        <w:t xml:space="preserve"> </w:t>
      </w:r>
      <w:r w:rsidR="005C1882" w:rsidRPr="004324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02BB" w:rsidRPr="00432453" w:rsidRDefault="007375BC" w:rsidP="00A66FE7">
      <w:pPr>
        <w:jc w:val="both"/>
        <w:rPr>
          <w:rFonts w:ascii="Times New Roman" w:hAnsi="Times New Roman" w:cs="Times New Roman"/>
          <w:sz w:val="32"/>
          <w:szCs w:val="32"/>
        </w:rPr>
      </w:pPr>
      <w:r w:rsidRPr="00432453">
        <w:rPr>
          <w:rFonts w:ascii="Times New Roman" w:hAnsi="Times New Roman" w:cs="Times New Roman"/>
          <w:sz w:val="32"/>
          <w:szCs w:val="32"/>
        </w:rPr>
        <w:tab/>
        <w:t xml:space="preserve">Нужно прямо сказать, наш земельный потенциал реализуется  все еще  недостаточно эффективно. Климатические условия в районе  позволяют возделывать  практически все  сельскохозяйственные культуры, но в основном более 70% площадей  заняты зерновыми культурами. Падение цен на зерно сразу же негативно сказалось  на рентабельности большинства  сельхозпроизводителей. В целом по району  из-за падения цен  на зерно  недополучено 341 млн. руб. прибыли. На 01.01.2018 года  </w:t>
      </w:r>
      <w:r w:rsidRPr="00432453">
        <w:rPr>
          <w:rFonts w:ascii="Times New Roman" w:hAnsi="Times New Roman" w:cs="Times New Roman"/>
          <w:sz w:val="32"/>
          <w:szCs w:val="32"/>
        </w:rPr>
        <w:lastRenderedPageBreak/>
        <w:t>102 тыс</w:t>
      </w:r>
      <w:proofErr w:type="gramStart"/>
      <w:r w:rsidRPr="00432453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432453">
        <w:rPr>
          <w:rFonts w:ascii="Times New Roman" w:hAnsi="Times New Roman" w:cs="Times New Roman"/>
          <w:sz w:val="32"/>
          <w:szCs w:val="32"/>
        </w:rPr>
        <w:t>онн зерна</w:t>
      </w:r>
      <w:r w:rsidR="00A502BB" w:rsidRPr="00432453">
        <w:rPr>
          <w:rFonts w:ascii="Times New Roman" w:hAnsi="Times New Roman" w:cs="Times New Roman"/>
          <w:sz w:val="32"/>
          <w:szCs w:val="32"/>
        </w:rPr>
        <w:t xml:space="preserve"> не реализовано. В 2016 году на эту дату  оставалось не реализовано 20 тыс</w:t>
      </w:r>
      <w:proofErr w:type="gramStart"/>
      <w:r w:rsidR="00A502BB" w:rsidRPr="00432453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="00A502BB" w:rsidRPr="00432453">
        <w:rPr>
          <w:rFonts w:ascii="Times New Roman" w:hAnsi="Times New Roman" w:cs="Times New Roman"/>
          <w:sz w:val="32"/>
          <w:szCs w:val="32"/>
        </w:rPr>
        <w:t>онн.</w:t>
      </w:r>
    </w:p>
    <w:p w:rsidR="00A502BB" w:rsidRPr="00432453" w:rsidRDefault="00A502BB" w:rsidP="00A66FE7">
      <w:pPr>
        <w:jc w:val="both"/>
        <w:rPr>
          <w:rFonts w:ascii="Times New Roman" w:hAnsi="Times New Roman" w:cs="Times New Roman"/>
          <w:sz w:val="32"/>
          <w:szCs w:val="32"/>
        </w:rPr>
      </w:pPr>
      <w:r w:rsidRPr="00432453">
        <w:rPr>
          <w:rFonts w:ascii="Times New Roman" w:hAnsi="Times New Roman" w:cs="Times New Roman"/>
          <w:sz w:val="32"/>
          <w:szCs w:val="32"/>
        </w:rPr>
        <w:tab/>
        <w:t xml:space="preserve">Государство сегодня предлагает поддержку  развития  виноградарства, садоводства, овощеводства, молочного, мясного скотоводства, овцеводства. Это те продукты, которые  востребованы  потребителем и обеспечивают  в большинстве своем  рентабельность  выше, чем зерновые культуры. Поэтому хозяйствующим </w:t>
      </w:r>
      <w:proofErr w:type="gramStart"/>
      <w:r w:rsidRPr="00432453">
        <w:rPr>
          <w:rFonts w:ascii="Times New Roman" w:hAnsi="Times New Roman" w:cs="Times New Roman"/>
          <w:sz w:val="32"/>
          <w:szCs w:val="32"/>
        </w:rPr>
        <w:t>субъектам</w:t>
      </w:r>
      <w:proofErr w:type="gramEnd"/>
      <w:r w:rsidRPr="00432453">
        <w:rPr>
          <w:rFonts w:ascii="Times New Roman" w:hAnsi="Times New Roman" w:cs="Times New Roman"/>
          <w:sz w:val="32"/>
          <w:szCs w:val="32"/>
        </w:rPr>
        <w:t xml:space="preserve"> сегодня необходимо воспользоваться этим предложением, ток как поддержка носит  временный характер.</w:t>
      </w:r>
    </w:p>
    <w:p w:rsidR="00493204" w:rsidRDefault="00A502BB" w:rsidP="00A66FE7">
      <w:pPr>
        <w:jc w:val="both"/>
        <w:rPr>
          <w:rFonts w:ascii="Times New Roman" w:hAnsi="Times New Roman" w:cs="Times New Roman"/>
          <w:sz w:val="32"/>
          <w:szCs w:val="32"/>
        </w:rPr>
      </w:pPr>
      <w:r w:rsidRPr="00432453">
        <w:rPr>
          <w:rFonts w:ascii="Times New Roman" w:hAnsi="Times New Roman" w:cs="Times New Roman"/>
          <w:sz w:val="32"/>
          <w:szCs w:val="32"/>
        </w:rPr>
        <w:tab/>
      </w:r>
    </w:p>
    <w:p w:rsidR="007375BC" w:rsidRPr="00432453" w:rsidRDefault="00A502BB" w:rsidP="00A66FE7">
      <w:pPr>
        <w:jc w:val="both"/>
        <w:rPr>
          <w:rFonts w:ascii="Times New Roman" w:hAnsi="Times New Roman" w:cs="Times New Roman"/>
          <w:sz w:val="32"/>
          <w:szCs w:val="32"/>
        </w:rPr>
      </w:pPr>
      <w:r w:rsidRPr="00432453">
        <w:rPr>
          <w:rFonts w:ascii="Times New Roman" w:hAnsi="Times New Roman" w:cs="Times New Roman"/>
          <w:sz w:val="32"/>
          <w:szCs w:val="32"/>
        </w:rPr>
        <w:t xml:space="preserve">В районе имеются положительные примеры в развитии виноградарства. За 10 лет силами  трех фермерских хозяйств и    </w:t>
      </w:r>
      <w:r w:rsidR="007375BC" w:rsidRPr="00432453">
        <w:rPr>
          <w:rFonts w:ascii="Times New Roman" w:hAnsi="Times New Roman" w:cs="Times New Roman"/>
          <w:sz w:val="32"/>
          <w:szCs w:val="32"/>
        </w:rPr>
        <w:t xml:space="preserve"> </w:t>
      </w:r>
      <w:r w:rsidRPr="00432453">
        <w:rPr>
          <w:rFonts w:ascii="Times New Roman" w:hAnsi="Times New Roman" w:cs="Times New Roman"/>
          <w:sz w:val="32"/>
          <w:szCs w:val="32"/>
        </w:rPr>
        <w:t>Агрофирмы «</w:t>
      </w:r>
      <w:proofErr w:type="spellStart"/>
      <w:r w:rsidR="009F7E2F" w:rsidRPr="00432453">
        <w:rPr>
          <w:rFonts w:ascii="Times New Roman" w:hAnsi="Times New Roman" w:cs="Times New Roman"/>
          <w:sz w:val="32"/>
          <w:szCs w:val="32"/>
        </w:rPr>
        <w:t>Калаусское</w:t>
      </w:r>
      <w:proofErr w:type="spellEnd"/>
      <w:r w:rsidRPr="00432453">
        <w:rPr>
          <w:rFonts w:ascii="Times New Roman" w:hAnsi="Times New Roman" w:cs="Times New Roman"/>
          <w:sz w:val="32"/>
          <w:szCs w:val="32"/>
        </w:rPr>
        <w:t>»</w:t>
      </w:r>
      <w:r w:rsidR="009F7E2F" w:rsidRPr="00432453">
        <w:rPr>
          <w:rFonts w:ascii="Times New Roman" w:hAnsi="Times New Roman" w:cs="Times New Roman"/>
          <w:sz w:val="32"/>
          <w:szCs w:val="32"/>
        </w:rPr>
        <w:t xml:space="preserve"> </w:t>
      </w:r>
      <w:r w:rsidRPr="00432453">
        <w:rPr>
          <w:rFonts w:ascii="Times New Roman" w:hAnsi="Times New Roman" w:cs="Times New Roman"/>
          <w:sz w:val="32"/>
          <w:szCs w:val="32"/>
        </w:rPr>
        <w:t xml:space="preserve"> </w:t>
      </w:r>
      <w:r w:rsidR="009F7E2F" w:rsidRPr="00432453">
        <w:rPr>
          <w:rFonts w:ascii="Times New Roman" w:hAnsi="Times New Roman" w:cs="Times New Roman"/>
          <w:sz w:val="32"/>
          <w:szCs w:val="32"/>
        </w:rPr>
        <w:t xml:space="preserve">высажено 402 га виноградников, в т.ч. 201 га  столовых сортов. В прошлом году  только  ИП  </w:t>
      </w:r>
      <w:proofErr w:type="spellStart"/>
      <w:r w:rsidR="009F7E2F" w:rsidRPr="00432453">
        <w:rPr>
          <w:rFonts w:ascii="Times New Roman" w:hAnsi="Times New Roman" w:cs="Times New Roman"/>
          <w:sz w:val="32"/>
          <w:szCs w:val="32"/>
        </w:rPr>
        <w:t>Ахмедхановым</w:t>
      </w:r>
      <w:proofErr w:type="spellEnd"/>
      <w:r w:rsidR="009F7E2F" w:rsidRPr="00432453">
        <w:rPr>
          <w:rFonts w:ascii="Times New Roman" w:hAnsi="Times New Roman" w:cs="Times New Roman"/>
          <w:sz w:val="32"/>
          <w:szCs w:val="32"/>
        </w:rPr>
        <w:t xml:space="preserve">  А.В. реализовано населению  района  и края 250 тонн  столовых сортов  винограда.</w:t>
      </w:r>
    </w:p>
    <w:p w:rsidR="009F7E2F" w:rsidRPr="00432453" w:rsidRDefault="009F7E2F" w:rsidP="00A66FE7">
      <w:pPr>
        <w:jc w:val="both"/>
        <w:rPr>
          <w:rFonts w:ascii="Times New Roman" w:hAnsi="Times New Roman" w:cs="Times New Roman"/>
          <w:sz w:val="32"/>
          <w:szCs w:val="32"/>
        </w:rPr>
      </w:pPr>
      <w:r w:rsidRPr="00432453">
        <w:rPr>
          <w:rFonts w:ascii="Times New Roman" w:hAnsi="Times New Roman" w:cs="Times New Roman"/>
          <w:sz w:val="32"/>
          <w:szCs w:val="32"/>
        </w:rPr>
        <w:tab/>
        <w:t>ООО СХП «Володино»  Щедрин А.Е. планирует увеличить площади под садами до 170 га, построить линию по фасовке  плодов и тем самым  обеспечивать население  района  фруктами круглогодично.</w:t>
      </w:r>
    </w:p>
    <w:p w:rsidR="00493204" w:rsidRDefault="009F7E2F" w:rsidP="00A66FE7">
      <w:pPr>
        <w:jc w:val="both"/>
        <w:rPr>
          <w:rFonts w:ascii="Times New Roman" w:hAnsi="Times New Roman" w:cs="Times New Roman"/>
          <w:sz w:val="32"/>
          <w:szCs w:val="32"/>
        </w:rPr>
      </w:pPr>
      <w:r w:rsidRPr="00432453">
        <w:rPr>
          <w:rFonts w:ascii="Times New Roman" w:hAnsi="Times New Roman" w:cs="Times New Roman"/>
          <w:sz w:val="32"/>
          <w:szCs w:val="32"/>
        </w:rPr>
        <w:tab/>
      </w:r>
    </w:p>
    <w:p w:rsidR="009F7E2F" w:rsidRPr="00432453" w:rsidRDefault="009F7E2F" w:rsidP="00A66FE7">
      <w:pPr>
        <w:jc w:val="both"/>
        <w:rPr>
          <w:rFonts w:ascii="Times New Roman" w:hAnsi="Times New Roman" w:cs="Times New Roman"/>
          <w:sz w:val="32"/>
          <w:szCs w:val="32"/>
        </w:rPr>
      </w:pPr>
      <w:r w:rsidRPr="00432453">
        <w:rPr>
          <w:rFonts w:ascii="Times New Roman" w:hAnsi="Times New Roman" w:cs="Times New Roman"/>
          <w:sz w:val="32"/>
          <w:szCs w:val="32"/>
        </w:rPr>
        <w:t xml:space="preserve">ООО «Хлебороб» (руководитель Гейдаров М.А.)  </w:t>
      </w:r>
      <w:proofErr w:type="gramStart"/>
      <w:r w:rsidRPr="00432453">
        <w:rPr>
          <w:rFonts w:ascii="Times New Roman" w:hAnsi="Times New Roman" w:cs="Times New Roman"/>
          <w:sz w:val="32"/>
          <w:szCs w:val="32"/>
        </w:rPr>
        <w:t>и ООО</w:t>
      </w:r>
      <w:proofErr w:type="gramEnd"/>
      <w:r w:rsidRPr="00432453">
        <w:rPr>
          <w:rFonts w:ascii="Times New Roman" w:hAnsi="Times New Roman" w:cs="Times New Roman"/>
          <w:sz w:val="32"/>
          <w:szCs w:val="32"/>
        </w:rPr>
        <w:t xml:space="preserve"> «Агропромышленная корпорация» (</w:t>
      </w:r>
      <w:proofErr w:type="spellStart"/>
      <w:r w:rsidRPr="00432453">
        <w:rPr>
          <w:rFonts w:ascii="Times New Roman" w:hAnsi="Times New Roman" w:cs="Times New Roman"/>
          <w:sz w:val="32"/>
          <w:szCs w:val="32"/>
        </w:rPr>
        <w:t>Батрин</w:t>
      </w:r>
      <w:proofErr w:type="spellEnd"/>
      <w:r w:rsidRPr="00432453">
        <w:rPr>
          <w:rFonts w:ascii="Times New Roman" w:hAnsi="Times New Roman" w:cs="Times New Roman"/>
          <w:sz w:val="32"/>
          <w:szCs w:val="32"/>
        </w:rPr>
        <w:t xml:space="preserve"> Ю.Д.) реализуют проекты по наращиванию  поголовья молочного стада.  Эти инициа</w:t>
      </w:r>
      <w:r w:rsidR="009B01AC" w:rsidRPr="00432453">
        <w:rPr>
          <w:rFonts w:ascii="Times New Roman" w:hAnsi="Times New Roman" w:cs="Times New Roman"/>
          <w:sz w:val="32"/>
          <w:szCs w:val="32"/>
        </w:rPr>
        <w:t>тивы необходимо поддерживать вс</w:t>
      </w:r>
      <w:r w:rsidRPr="00432453">
        <w:rPr>
          <w:rFonts w:ascii="Times New Roman" w:hAnsi="Times New Roman" w:cs="Times New Roman"/>
          <w:sz w:val="32"/>
          <w:szCs w:val="32"/>
        </w:rPr>
        <w:t xml:space="preserve">ем хозяйствующим субъектам, чтобы  в каждом населенном пункте </w:t>
      </w:r>
      <w:r w:rsidR="009B01AC" w:rsidRPr="00432453">
        <w:rPr>
          <w:rFonts w:ascii="Times New Roman" w:hAnsi="Times New Roman" w:cs="Times New Roman"/>
          <w:sz w:val="32"/>
          <w:szCs w:val="32"/>
        </w:rPr>
        <w:t xml:space="preserve">реализовывались  инвестиционные проекты разных уровней – это позволит  не только сократить   </w:t>
      </w:r>
      <w:r w:rsidRPr="00432453">
        <w:rPr>
          <w:rFonts w:ascii="Times New Roman" w:hAnsi="Times New Roman" w:cs="Times New Roman"/>
          <w:sz w:val="32"/>
          <w:szCs w:val="32"/>
        </w:rPr>
        <w:t xml:space="preserve"> </w:t>
      </w:r>
      <w:r w:rsidR="009B01AC" w:rsidRPr="00432453">
        <w:rPr>
          <w:rFonts w:ascii="Times New Roman" w:hAnsi="Times New Roman" w:cs="Times New Roman"/>
          <w:sz w:val="32"/>
          <w:szCs w:val="32"/>
        </w:rPr>
        <w:t>безработицу на селе, но и  позволит более эффективно использовать землю.</w:t>
      </w:r>
    </w:p>
    <w:p w:rsidR="009B01AC" w:rsidRPr="00432453" w:rsidRDefault="009B01AC" w:rsidP="00A66FE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E0388" w:rsidRDefault="007E0388" w:rsidP="007E03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 xml:space="preserve">И еще один из наиболее острых вопросов о земле – это ее кадастровая стоимость. От этого зависит и налог на землю, и арендная плата, и выкупная цена, которая не всегда равна </w:t>
      </w:r>
      <w:proofErr w:type="gramStart"/>
      <w:r>
        <w:rPr>
          <w:rFonts w:ascii="Times New Roman" w:hAnsi="Times New Roman" w:cs="Times New Roman"/>
          <w:sz w:val="32"/>
          <w:szCs w:val="32"/>
        </w:rPr>
        <w:t>рыночной</w:t>
      </w:r>
      <w:proofErr w:type="gramEnd"/>
      <w:r>
        <w:rPr>
          <w:rFonts w:ascii="Times New Roman" w:hAnsi="Times New Roman" w:cs="Times New Roman"/>
          <w:sz w:val="32"/>
          <w:szCs w:val="32"/>
        </w:rPr>
        <w:t>. Последняя проведенная кадастровая оценка земли, как и предыдущая, многих не устроила из-за резкого скачка вверх  в ряде случаев.</w:t>
      </w:r>
    </w:p>
    <w:p w:rsidR="001937F4" w:rsidRDefault="007E0388" w:rsidP="007E03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937F4">
        <w:rPr>
          <w:rFonts w:ascii="Times New Roman" w:hAnsi="Times New Roman" w:cs="Times New Roman"/>
          <w:sz w:val="32"/>
          <w:szCs w:val="32"/>
        </w:rPr>
        <w:t>В связи с этим</w:t>
      </w:r>
      <w:r>
        <w:rPr>
          <w:rFonts w:ascii="Times New Roman" w:hAnsi="Times New Roman" w:cs="Times New Roman"/>
          <w:sz w:val="32"/>
          <w:szCs w:val="32"/>
        </w:rPr>
        <w:t xml:space="preserve">, учитывая жалобы землепользователей, было дано право </w:t>
      </w:r>
      <w:proofErr w:type="gramStart"/>
      <w:r>
        <w:rPr>
          <w:rFonts w:ascii="Times New Roman" w:hAnsi="Times New Roman" w:cs="Times New Roman"/>
          <w:sz w:val="32"/>
          <w:szCs w:val="32"/>
        </w:rPr>
        <w:t>урегулировать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кадастровую стоимость через комиссию по рассмотрению споров о результатах определения  кадастровой стоимости при управлении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</w:t>
      </w:r>
      <w:r w:rsidR="001937F4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реестра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Ставропольскому краю </w:t>
      </w:r>
      <w:r w:rsidR="001937F4">
        <w:rPr>
          <w:rFonts w:ascii="Times New Roman" w:hAnsi="Times New Roman" w:cs="Times New Roman"/>
          <w:sz w:val="32"/>
          <w:szCs w:val="32"/>
        </w:rPr>
        <w:t xml:space="preserve">или через суд. В результате часть землепользователей добилась </w:t>
      </w:r>
      <w:proofErr w:type="gramStart"/>
      <w:r w:rsidR="001937F4">
        <w:rPr>
          <w:rFonts w:ascii="Times New Roman" w:hAnsi="Times New Roman" w:cs="Times New Roman"/>
          <w:sz w:val="32"/>
          <w:szCs w:val="32"/>
        </w:rPr>
        <w:t>справедливости</w:t>
      </w:r>
      <w:proofErr w:type="gramEnd"/>
      <w:r w:rsidR="001937F4">
        <w:rPr>
          <w:rFonts w:ascii="Times New Roman" w:hAnsi="Times New Roman" w:cs="Times New Roman"/>
          <w:sz w:val="32"/>
          <w:szCs w:val="32"/>
        </w:rPr>
        <w:t xml:space="preserve"> и урегулировали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937F4">
        <w:rPr>
          <w:rFonts w:ascii="Times New Roman" w:hAnsi="Times New Roman" w:cs="Times New Roman"/>
          <w:sz w:val="32"/>
          <w:szCs w:val="32"/>
        </w:rPr>
        <w:t>кадастровую стоимость.</w:t>
      </w:r>
    </w:p>
    <w:p w:rsidR="007E0388" w:rsidRDefault="001937F4" w:rsidP="007E03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Но  достаточно было  и таких, кто воспользовался этим правом с кадастровой стоимостью ниже </w:t>
      </w:r>
      <w:proofErr w:type="spellStart"/>
      <w:r>
        <w:rPr>
          <w:rFonts w:ascii="Times New Roman" w:hAnsi="Times New Roman" w:cs="Times New Roman"/>
          <w:sz w:val="32"/>
          <w:szCs w:val="32"/>
        </w:rPr>
        <w:t>среднерайонной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рыночной, и тем самым нанесли значительный ущерб бюджету района.</w:t>
      </w:r>
    </w:p>
    <w:p w:rsidR="001937F4" w:rsidRDefault="001937F4" w:rsidP="007E03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F96B48">
        <w:rPr>
          <w:rFonts w:ascii="Times New Roman" w:hAnsi="Times New Roman" w:cs="Times New Roman"/>
          <w:sz w:val="32"/>
          <w:szCs w:val="32"/>
        </w:rPr>
        <w:t xml:space="preserve">Поэтому, хотелось бы, чтобы такие важные работы, как кадастровая оценка, инвентаризация земель, землеустройство, трансформация земель проводились государственными институтами. Как ранее был государственный проектный институт </w:t>
      </w:r>
      <w:r w:rsidR="00F66663">
        <w:rPr>
          <w:rFonts w:ascii="Times New Roman" w:hAnsi="Times New Roman" w:cs="Times New Roman"/>
          <w:sz w:val="32"/>
          <w:szCs w:val="32"/>
        </w:rPr>
        <w:t xml:space="preserve">по землеустройству, где работали  квалифицированные специалисты, который перестал существовать в трудный перестроечный период. Все архивные материалы из края были переданы к нам в район и востребованы по ряду направлений до настоящего времени.  </w:t>
      </w:r>
      <w:r w:rsidR="00F96B4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73B6" w:rsidRDefault="00EF73B6" w:rsidP="007E038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F73B6" w:rsidRDefault="00EF73B6" w:rsidP="00EF73B6">
      <w:pPr>
        <w:jc w:val="center"/>
        <w:rPr>
          <w:rFonts w:ascii="Times New Roman" w:hAnsi="Times New Roman" w:cs="Times New Roman"/>
          <w:sz w:val="32"/>
          <w:szCs w:val="32"/>
        </w:rPr>
      </w:pPr>
      <w:r w:rsidRPr="00432453">
        <w:rPr>
          <w:rFonts w:ascii="Times New Roman" w:hAnsi="Times New Roman" w:cs="Times New Roman"/>
          <w:sz w:val="32"/>
          <w:szCs w:val="32"/>
        </w:rPr>
        <w:t>Спасибо за внимание.</w:t>
      </w:r>
    </w:p>
    <w:p w:rsidR="00EF73B6" w:rsidRPr="00432453" w:rsidRDefault="00EF73B6" w:rsidP="00EF73B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F73B6" w:rsidRPr="00432453" w:rsidSect="00F8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532"/>
    <w:rsid w:val="00136578"/>
    <w:rsid w:val="001937F4"/>
    <w:rsid w:val="002A18B2"/>
    <w:rsid w:val="003D3D5C"/>
    <w:rsid w:val="00432453"/>
    <w:rsid w:val="00493204"/>
    <w:rsid w:val="005C1882"/>
    <w:rsid w:val="007375BC"/>
    <w:rsid w:val="007E0388"/>
    <w:rsid w:val="007F0532"/>
    <w:rsid w:val="008F35A7"/>
    <w:rsid w:val="009B01AC"/>
    <w:rsid w:val="009F7E2F"/>
    <w:rsid w:val="00A44131"/>
    <w:rsid w:val="00A502BB"/>
    <w:rsid w:val="00A52D90"/>
    <w:rsid w:val="00A66FE7"/>
    <w:rsid w:val="00B809F4"/>
    <w:rsid w:val="00C43F27"/>
    <w:rsid w:val="00E1182B"/>
    <w:rsid w:val="00EF73B6"/>
    <w:rsid w:val="00F61475"/>
    <w:rsid w:val="00F66663"/>
    <w:rsid w:val="00F86F8E"/>
    <w:rsid w:val="00F9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2411D-98C1-46B7-BEF3-71163C92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</dc:creator>
  <cp:keywords/>
  <dc:description/>
  <cp:lastModifiedBy>РК</cp:lastModifiedBy>
  <cp:revision>12</cp:revision>
  <cp:lastPrinted>2018-03-29T18:40:00Z</cp:lastPrinted>
  <dcterms:created xsi:type="dcterms:W3CDTF">2018-03-27T17:15:00Z</dcterms:created>
  <dcterms:modified xsi:type="dcterms:W3CDTF">2018-03-29T18:44:00Z</dcterms:modified>
</cp:coreProperties>
</file>