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01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27"/>
        <w:gridCol w:w="34"/>
        <w:gridCol w:w="3260"/>
        <w:gridCol w:w="250"/>
        <w:gridCol w:w="6412"/>
      </w:tblGrid>
      <w:tr w:rsidR="00947A94" w:rsidRPr="00411072" w:rsidTr="006D2DF9">
        <w:trPr>
          <w:trHeight w:val="375"/>
        </w:trPr>
        <w:tc>
          <w:tcPr>
            <w:tcW w:w="154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A94" w:rsidRPr="00CD66D6" w:rsidRDefault="00693123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реализации инвестиционных проектов на территории Петровского городского округа Ставропольского края по состоянию на </w:t>
            </w:r>
            <w:r w:rsidR="008C35F9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2F653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947A94" w:rsidRPr="00CD66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947A94" w:rsidRPr="00947A94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94" w:rsidRPr="00411072" w:rsidTr="006D2DF9">
        <w:trPr>
          <w:trHeight w:val="2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Инвестиционный проект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072">
              <w:rPr>
                <w:rFonts w:ascii="Times New Roman" w:hAnsi="Times New Roman" w:cs="Times New Roman"/>
                <w:sz w:val="26"/>
                <w:szCs w:val="26"/>
              </w:rPr>
              <w:t>Инициатор инвестиционного проекта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A94" w:rsidRPr="00411072" w:rsidRDefault="00947A94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Информация о ходе реализации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69E" w:rsidRPr="00411072" w:rsidRDefault="0077269E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947A9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947A94">
              <w:rPr>
                <w:rFonts w:ascii="Times New Roman" w:hAnsi="Times New Roman" w:cs="Times New Roman"/>
                <w:b/>
                <w:sz w:val="28"/>
                <w:szCs w:val="28"/>
              </w:rPr>
              <w:t>ельскохозяйственное производство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7D4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«Проектирование и подъем плантажа под закладку плодового сада</w:t>
            </w:r>
            <w:r w:rsidR="008B0D40"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 Ореховка</w:t>
            </w:r>
          </w:p>
          <w:p w:rsidR="006D2DF9" w:rsidRPr="006D2DF9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112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ООО СХП «Володино»,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259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2016-201</w:t>
            </w:r>
            <w:r w:rsidR="005B15B0" w:rsidRPr="005B0AA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годах</w:t>
            </w:r>
            <w:r w:rsidR="009A61EA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хозяйством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заложено </w:t>
            </w:r>
            <w:r w:rsidR="00322E4F">
              <w:rPr>
                <w:rFonts w:ascii="Times New Roman" w:hAnsi="Times New Roman" w:cs="Times New Roman"/>
                <w:sz w:val="26"/>
                <w:szCs w:val="26"/>
              </w:rPr>
              <w:t>179,6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гектар</w:t>
            </w:r>
            <w:r w:rsidR="005B15B0" w:rsidRPr="005B0A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плодового сада</w:t>
            </w:r>
            <w:r w:rsidR="00322E4F">
              <w:rPr>
                <w:rFonts w:ascii="Times New Roman" w:hAnsi="Times New Roman" w:cs="Times New Roman"/>
                <w:sz w:val="26"/>
                <w:szCs w:val="26"/>
              </w:rPr>
              <w:t xml:space="preserve"> (яблоня, черешня, слива, груша)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, при выращивании которого применяется метод капельного орошения.</w:t>
            </w:r>
            <w:r w:rsidR="00B3159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 xml:space="preserve"> 55,6 млн. рублей.</w:t>
            </w:r>
          </w:p>
        </w:tc>
      </w:tr>
      <w:tr w:rsidR="0077269E" w:rsidRPr="00411072" w:rsidTr="00567D34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«Реконструкция и модернизация существующих молочно-товарных комплексов»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пос. Рогатая Балка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8E" w:rsidRPr="005B0AA4" w:rsidRDefault="00FA17D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сентябре 2017 года получено разрешение на строительство, возведен 1 и 2 корпус,</w:t>
            </w:r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построено административное здание и </w:t>
            </w:r>
            <w:proofErr w:type="spellStart"/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>дезбарьер</w:t>
            </w:r>
            <w:proofErr w:type="spellEnd"/>
            <w:r w:rsidR="00A701AB" w:rsidRPr="005B0A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построен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доильн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корп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1F638E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F638E"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50262" w:rsidRPr="005B0AA4" w:rsidRDefault="001F638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- около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51,1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567D34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оросительной системы для получения гарантированных урожаев сельскохозяйственных культур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с. Гофицкое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400-600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Иррико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-Холдинг»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322E4F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ыполнен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 оросительной системы.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Начата подготовка проектно-сметной документации</w:t>
            </w:r>
            <w:r w:rsidR="00164AA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водоснабжения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8,3 млн. рублей.</w:t>
            </w:r>
          </w:p>
        </w:tc>
      </w:tr>
      <w:tr w:rsidR="0077269E" w:rsidRPr="00411072" w:rsidTr="00567D34">
        <w:trPr>
          <w:trHeight w:val="1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Default="00B725D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Приобретение базы хранения минеральных удобрений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в г. Светлоград Петровский район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02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512AE6" w:rsidRPr="005B0AA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Фосагро</w:t>
            </w:r>
            <w:proofErr w:type="spellEnd"/>
            <w:r w:rsidR="00512AE6"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164AA0" w:rsidRDefault="00164AA0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риобретена база, </w:t>
            </w:r>
            <w:r w:rsidR="009A61EA" w:rsidRPr="005B0AA4">
              <w:rPr>
                <w:rFonts w:ascii="Times New Roman" w:hAnsi="Times New Roman" w:cs="Times New Roman"/>
                <w:sz w:val="26"/>
                <w:szCs w:val="26"/>
              </w:rPr>
              <w:t>необходимая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техника, </w:t>
            </w:r>
            <w:r w:rsidR="00AB5E05" w:rsidRPr="005B0AA4">
              <w:rPr>
                <w:rFonts w:ascii="Times New Roman" w:hAnsi="Times New Roman" w:cs="Times New Roman"/>
                <w:sz w:val="26"/>
                <w:szCs w:val="26"/>
              </w:rPr>
              <w:t>проведены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работы по реконструкции базы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реконструкции железной дороги.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CA0773" w:rsidRPr="005B0AA4">
              <w:rPr>
                <w:rFonts w:ascii="Times New Roman" w:hAnsi="Times New Roman" w:cs="Times New Roman"/>
                <w:sz w:val="26"/>
                <w:szCs w:val="26"/>
              </w:rPr>
              <w:t>,5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</w:t>
            </w:r>
            <w:r w:rsidR="00CA0773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семейной фермы на 50 голов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пос. Горный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Скаковский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С. Ц.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>озведен корпус для дойного стада, готовность сооружений более 50%, приобретено молочное оборудование и 26 голов нетелей.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>Освоено 12</w:t>
            </w:r>
            <w:r w:rsidR="00942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5 млн. рублей. 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>Реализация проекта временно приостановлена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438"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связи со смертью</w:t>
            </w:r>
            <w:r w:rsidR="00FE3C1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ИП.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269E" w:rsidRPr="00411072" w:rsidTr="00567D34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Развитие семейной молочной фермы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иколина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Балка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7,6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Ходус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Ю. Н.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77269E" w:rsidP="006D2DF9">
            <w:pPr>
              <w:shd w:val="clear" w:color="auto" w:fill="FFFFFF"/>
              <w:spacing w:line="298" w:lineRule="exact"/>
              <w:jc w:val="both"/>
              <w:rPr>
                <w:rFonts w:ascii="Times New Roman" w:eastAsia="Andale Sans UI" w:hAnsi="Times New Roman"/>
                <w:kern w:val="3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Заключен договор с ООО «Триумф» (г. Невинномысск) на проведение работ по замене и установке доильного оборудования и системы </w:t>
            </w:r>
            <w:proofErr w:type="spellStart"/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навозоудаления</w:t>
            </w:r>
            <w:proofErr w:type="spellEnd"/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, куплены-трактор, экстру</w:t>
            </w:r>
            <w:r w:rsidR="00322E4F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дер, кормораздатчик, закончены </w:t>
            </w:r>
            <w:r w:rsidR="00272438" w:rsidRPr="005B0AA4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>работы по установке молочного оборудования и его наладке.</w:t>
            </w:r>
            <w:r w:rsidR="007200C7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На 2 полугодие запланирована покупка 25 голов крупного рогатого скота.</w:t>
            </w:r>
            <w:r w:rsidR="00C742AE"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</w:t>
            </w:r>
            <w:r w:rsidR="00C742A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742AE">
              <w:rPr>
                <w:rFonts w:ascii="Times New Roman" w:hAnsi="Times New Roman" w:cs="Times New Roman"/>
                <w:sz w:val="26"/>
                <w:szCs w:val="26"/>
              </w:rPr>
              <w:t>5,3 млн. рублей.</w:t>
            </w:r>
          </w:p>
        </w:tc>
      </w:tr>
      <w:tr w:rsidR="002F6536" w:rsidRPr="00411072" w:rsidTr="00567D34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Закладка черешневого сада </w:t>
            </w:r>
          </w:p>
          <w:p w:rsidR="002F6536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C577F8" w:rsidRDefault="00C577F8" w:rsidP="00C57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3,5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Ф)Х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Ахмедханов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7200C7" w:rsidP="00C577F8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4 квартале 2018 года в Сербии, Крыму и Георгиевске закуплены саженцы черешни. В 1 квартале</w:t>
            </w:r>
            <w:r w:rsidR="00F95C2C">
              <w:rPr>
                <w:rFonts w:ascii="Times New Roman" w:hAnsi="Times New Roman" w:cs="Times New Roman"/>
                <w:sz w:val="26"/>
                <w:szCs w:val="26"/>
              </w:rPr>
              <w:t xml:space="preserve"> 2019 года на площади 12,9 га</w:t>
            </w:r>
            <w:proofErr w:type="gramStart"/>
            <w:r w:rsidR="00F95C2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="00F95C2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gramStart"/>
            <w:r w:rsidR="00F95C2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F95C2C">
              <w:rPr>
                <w:rFonts w:ascii="Times New Roman" w:hAnsi="Times New Roman" w:cs="Times New Roman"/>
                <w:sz w:val="26"/>
                <w:szCs w:val="26"/>
              </w:rPr>
              <w:t>роизведена закладка  черешневого сада.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577F8">
              <w:rPr>
                <w:rFonts w:ascii="Times New Roman" w:hAnsi="Times New Roman" w:cs="Times New Roman"/>
                <w:sz w:val="26"/>
                <w:szCs w:val="26"/>
              </w:rPr>
              <w:t>1,65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 xml:space="preserve"> млн. рублей.</w:t>
            </w:r>
          </w:p>
        </w:tc>
      </w:tr>
      <w:tr w:rsidR="002F6536" w:rsidRPr="00411072" w:rsidTr="00567D3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плодохранилища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F653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Константиновское</w:t>
            </w:r>
            <w:proofErr w:type="spellEnd"/>
          </w:p>
          <w:p w:rsidR="00AE1E3A" w:rsidRPr="00AE1E3A" w:rsidRDefault="00AE1E3A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1E3A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19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СППК «ВИТИС»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F95C2C" w:rsidP="006D2DF9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Оформлен в собственность земельный участок. Подана заявка в Министерство сельского хозяйства Ставропольского края на получение </w:t>
            </w:r>
            <w:proofErr w:type="spellStart"/>
            <w:r w:rsidR="00F26017"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 w:rsidR="00F26017"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 на развитие сельскохозяйственного потребительского кооператива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E1E3A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Планируемая мощность единовременного хранения около 300 тонн.</w:t>
            </w:r>
          </w:p>
        </w:tc>
      </w:tr>
      <w:tr w:rsidR="002F6536" w:rsidRPr="00411072" w:rsidTr="00567D34">
        <w:trPr>
          <w:trHeight w:val="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411072" w:rsidRDefault="002F653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приго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товлению гранулированных кормов. </w:t>
            </w:r>
          </w:p>
          <w:p w:rsidR="002F653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6,3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2F653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глава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Ф)Х Зубенко Я.М.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F95C2C" w:rsidP="006D2DF9">
            <w:pPr>
              <w:shd w:val="clear" w:color="auto" w:fill="FFFFFF"/>
              <w:spacing w:line="298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Завершены работы по строительству здания кормоцеха. </w:t>
            </w:r>
            <w:r w:rsidR="00273605">
              <w:rPr>
                <w:rFonts w:ascii="Times New Roman" w:hAnsi="Times New Roman" w:cs="Times New Roman"/>
                <w:sz w:val="26"/>
                <w:szCs w:val="26"/>
              </w:rPr>
              <w:t>Произведена закупка оборудования. Ведутся работы по установке и наладке оборудования.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>5,2 млн. рублей.</w:t>
            </w:r>
          </w:p>
        </w:tc>
      </w:tr>
      <w:tr w:rsidR="0077269E" w:rsidRPr="00411072" w:rsidTr="00567D34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площадок для зимнего содержания КРС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артыновка</w:t>
            </w:r>
            <w:proofErr w:type="spellEnd"/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D979E3">
              <w:rPr>
                <w:rFonts w:ascii="Times New Roman" w:hAnsi="Times New Roman" w:cs="Times New Roman"/>
                <w:b/>
                <w:sz w:val="26"/>
                <w:szCs w:val="26"/>
              </w:rPr>
              <w:t>65,9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ООО «Хлебороб»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38" w:rsidRPr="005B0AA4" w:rsidRDefault="00272438" w:rsidP="006D2DF9">
            <w:pPr>
              <w:widowControl w:val="0"/>
              <w:shd w:val="clear" w:color="auto" w:fill="FFFFFF"/>
              <w:suppressAutoHyphens/>
              <w:autoSpaceDN w:val="0"/>
              <w:spacing w:after="0" w:line="298" w:lineRule="exact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</w:pP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Проведены работы по реконструкции выгульного база для содержания молодняка КРС, куплены и завезены 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lastRenderedPageBreak/>
              <w:t xml:space="preserve">105 голов телок </w:t>
            </w:r>
            <w:proofErr w:type="spellStart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-фризской породы из Дании. Закуплено доильное оборудование </w:t>
            </w:r>
            <w:proofErr w:type="gramStart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( </w:t>
            </w:r>
            <w:proofErr w:type="gramEnd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г. Гомель). Построен доильный зал, 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проведен монтаж 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и установк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а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молочного оборудования</w:t>
            </w:r>
            <w:r w:rsidR="00CF5578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, а также </w:t>
            </w:r>
            <w:r w:rsidR="006A77BE"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проведены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отделочные работы.</w:t>
            </w:r>
          </w:p>
          <w:p w:rsidR="0077269E" w:rsidRPr="005B0AA4" w:rsidRDefault="00A3352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ndale Sans UI" w:hAnsi="Times New Roman"/>
                <w:kern w:val="3"/>
                <w:sz w:val="26"/>
                <w:szCs w:val="26"/>
              </w:rPr>
              <w:t xml:space="preserve"> В 2019 году дополнительно закуплено 50 голов телок </w:t>
            </w:r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</w:t>
            </w:r>
            <w:proofErr w:type="spellStart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голштино</w:t>
            </w:r>
            <w:proofErr w:type="spellEnd"/>
            <w:r w:rsidRPr="005B0AA4"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>-фризской породы из</w:t>
            </w:r>
            <w:r>
              <w:rPr>
                <w:rFonts w:ascii="Times New Roman" w:eastAsia="Andale Sans UI" w:hAnsi="Times New Roman" w:cs="Times New Roman"/>
                <w:kern w:val="3"/>
                <w:sz w:val="26"/>
                <w:szCs w:val="26"/>
              </w:rPr>
              <w:t xml:space="preserve"> Липецкой области. </w:t>
            </w:r>
            <w:r w:rsidR="00060639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060639">
              <w:rPr>
                <w:rFonts w:ascii="Times New Roman" w:hAnsi="Times New Roman" w:cs="Times New Roman"/>
                <w:sz w:val="26"/>
                <w:szCs w:val="26"/>
              </w:rPr>
              <w:t>42,4 млн. рублей.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33739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ерерабатывающая промышленность</w:t>
            </w:r>
          </w:p>
        </w:tc>
      </w:tr>
      <w:tr w:rsidR="0077269E" w:rsidRPr="00411072" w:rsidTr="006D2DF9">
        <w:trPr>
          <w:trHeight w:val="1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производственно-складского здания и производство макаронных изделий мощностью 100 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тонн в сутки».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</w:p>
          <w:p w:rsidR="009977E4" w:rsidRPr="009977E4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77E4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350 млн. рублей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«Ставропольский комбинат хлебопродуктов»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Получена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вся необходимая разрешительная документация, ведется подготовка к началу строительных работ и переговоры с застройщиками.</w:t>
            </w:r>
            <w:r w:rsidR="00A20C00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60639" w:rsidRPr="005B0AA4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37,5 млн. рублей.</w:t>
            </w:r>
          </w:p>
        </w:tc>
      </w:tr>
      <w:tr w:rsidR="00833DE6" w:rsidRPr="00411072" w:rsidTr="006D2DF9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цеха по убою животных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33DE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Глоба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A3352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Произведена реконструкция здания, изготовлена проектно-сметная документация, ведутся работы по подключению коммуникаций и установке оборудования.</w:t>
            </w:r>
          </w:p>
          <w:p w:rsidR="00A3352E" w:rsidRDefault="00A3352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Запуск цеха запланирован на ноябрь 2019 года.</w:t>
            </w:r>
          </w:p>
          <w:p w:rsidR="00060639" w:rsidRPr="005B0AA4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6,4 млн. рублей.</w:t>
            </w:r>
          </w:p>
        </w:tc>
      </w:tr>
      <w:tr w:rsidR="00833DE6" w:rsidRPr="00411072" w:rsidTr="006D2DF9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9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завода по производству бумаги из соломы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33DE6" w:rsidRDefault="003201C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около 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1 мл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рд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.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Китайские инвесторы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06063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Ведется документальное оформление проекта в Китае.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«Строительство цеха по переработке молока»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«Агропромышленная корпорация»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2017 году получ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ено разрешение на строительство.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134F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Работы не ведутся до реализации проекта «Реконструкция и модернизация существующих молочно-товарных комплексов»</w:t>
            </w:r>
            <w:r w:rsidR="009977E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CB0CF1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 начала реализации проекта освоено  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423C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16 млн. рублей.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роизводство электроэнергии, сбор, обработка и утилизация отходов; обработка вторичного сырья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«Строительство МГЭС на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Просянском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сбросе из БСК IV в реку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Калаус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мощностью 7 МВт»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. Просянка </w:t>
            </w:r>
          </w:p>
          <w:p w:rsidR="006D2DF9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923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ЭнергоМИН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-ЮГ»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Разработана проектно-сметная документация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готовятся технические условия для подключения к БСК,  заключен договор с советом энергетического рынка на поставку мощностей, заказано оборудование и внесена за него предоплата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7A8" w:rsidRPr="005B0AA4">
              <w:rPr>
                <w:rFonts w:ascii="Times New Roman" w:hAnsi="Times New Roman" w:cs="Times New Roman"/>
                <w:sz w:val="26"/>
                <w:szCs w:val="26"/>
              </w:rPr>
              <w:t>Запуск объекта запланирован на ноябрь 2019 года.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F1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С начала реализации проекта освоено  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75 млн. рублей.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ветровых электростанций на территории Ставропольского края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 Светлоград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7AC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 рамках Соглашения между Правительством Ставропольского края и ООО «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НоваВинд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» запланировано строительство на территории Ставропольского края ветряных электростанций общей мощностью 400 МВт. Размещение площадок определено с учетом оценки ветрового потенциала и анализа возможностей сетевой инфраструктуры.</w:t>
            </w:r>
          </w:p>
          <w:p w:rsidR="001D37AC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идет процедура формирования земельного участка для размещения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ветроустановок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нашего округа из земель населенных пунктов (г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ветлоград), заключен договор аренды земельного участка </w:t>
            </w:r>
            <w:r w:rsidR="000D134F" w:rsidRPr="005B0AA4">
              <w:rPr>
                <w:rFonts w:ascii="Times New Roman" w:hAnsi="Times New Roman" w:cs="Times New Roman"/>
                <w:sz w:val="28"/>
                <w:szCs w:val="28"/>
              </w:rPr>
              <w:t>№32/347/199-Д от 24 апреля 2018г.  площадью 190200 кв.м.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, компанией определен подрядчик по</w:t>
            </w:r>
            <w:r w:rsidR="00FE7F34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измерению ветрового потенциала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5B0AA4" w:rsidRDefault="001D37AC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Данный проект курируется органами исполнительной власти края, в состав рабочей группы по реализации данного проекта включен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Бабыкин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в Петровском районе мусоросортировочного комплекса и предприятия по переработке вторсырья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201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Светлоград</w:t>
            </w:r>
            <w:r w:rsidRPr="005B0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77269E" w:rsidRPr="005B0AA4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350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ООО «Эко-Сити»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AE0A68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77269E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данным инвестора проект находится на стадии подготовки проектно-сметной документации</w:t>
            </w:r>
            <w:r w:rsidR="00CB0C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AC3B6B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6C452F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7269E"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кладское хозяйство и вспомогательная транспортная деятельность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Создание логистического центра</w:t>
            </w:r>
            <w:r w:rsidR="004437D4" w:rsidRPr="005B0AA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7269E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. Донская Балка</w:t>
            </w:r>
          </w:p>
          <w:p w:rsidR="004F7EAF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Стоимость проекта 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6D2DF9" w:rsidRPr="006D2DF9" w:rsidRDefault="006D2DF9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2573DB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Ахвердян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5B0AA4" w:rsidRDefault="009977E4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>аспоряжение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Правительства Ставропольского края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согласован</w:t>
            </w:r>
            <w:r w:rsidR="001D37AC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перевод земель из категории с/х назначения в категорию промышленного назначения.</w:t>
            </w:r>
          </w:p>
        </w:tc>
      </w:tr>
      <w:tr w:rsidR="0077269E" w:rsidRPr="00411072" w:rsidTr="006D2DF9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DB7466" w:rsidRDefault="0077269E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69E" w:rsidRPr="005B0AA4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Аренда и управление собственным или арендованным нежилым недвижимым имуществом</w:t>
            </w:r>
          </w:p>
        </w:tc>
      </w:tr>
      <w:tr w:rsidR="0077269E" w:rsidRPr="00411072" w:rsidTr="006D2DF9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411072" w:rsidRDefault="0077269E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3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Строительство здания отдела ЗАГС в г. Светлограде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ИП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Апаназиди</w:t>
            </w:r>
            <w:proofErr w:type="spell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9E" w:rsidRPr="00CB0CF1" w:rsidRDefault="00CF6DA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2018 году получено разрешение на строительство. В 2019 году начаты строительные работы: вырыт котлован, произведена заливка фундамента, начаты работы по возведению здания.</w:t>
            </w:r>
          </w:p>
        </w:tc>
      </w:tr>
      <w:tr w:rsidR="00833DE6" w:rsidRPr="00411072" w:rsidTr="006D2DF9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DB746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DE6" w:rsidRPr="005B0AA4" w:rsidRDefault="00833DE6" w:rsidP="006D2D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0AA4">
              <w:rPr>
                <w:rFonts w:ascii="Times New Roman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833DE6" w:rsidRPr="00411072" w:rsidTr="006D2DF9">
        <w:trPr>
          <w:trHeight w:val="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в селе Высоцкое Петровского городского округа Ставропольского края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2,95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833DE6" w:rsidRPr="005B0AA4">
              <w:rPr>
                <w:rFonts w:ascii="Times New Roman" w:hAnsi="Times New Roman" w:cs="Times New Roman"/>
                <w:sz w:val="26"/>
                <w:szCs w:val="26"/>
              </w:rPr>
              <w:t>дминистрация Петровского городского округа Ставропольского края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EC4430" w:rsidP="00FF36D6">
            <w:pPr>
              <w:spacing w:after="0" w:line="240" w:lineRule="auto"/>
              <w:jc w:val="both"/>
            </w:pP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- </w:t>
            </w:r>
            <w:r w:rsidRPr="00EC4430">
              <w:rPr>
                <w:sz w:val="26"/>
                <w:szCs w:val="26"/>
              </w:rPr>
              <w:t xml:space="preserve"> </w:t>
            </w: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Фатория</w:t>
            </w:r>
            <w:proofErr w:type="spellEnd"/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A750DD">
              <w:t xml:space="preserve"> </w:t>
            </w: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>Произведен спил деревьев, продолжается расчистка территории, работа грейдера по подготовке дорожек. Завоз и разравнивание ПГС.   Проведена разметка, планировка для дальнейших работ по беговой дорожке</w:t>
            </w:r>
            <w:r>
              <w:t>.</w:t>
            </w:r>
          </w:p>
          <w:p w:rsidR="00EC4430" w:rsidRPr="00EC4430" w:rsidRDefault="00EC4430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3DE6" w:rsidRPr="00411072" w:rsidTr="006D2DF9">
        <w:trPr>
          <w:trHeight w:val="2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Default="00833DE6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Завершение ремонта здания котельной для размещения</w:t>
            </w:r>
            <w:r w:rsidR="00D638C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спортивного зала в селе </w:t>
            </w:r>
            <w:proofErr w:type="spell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Шангала</w:t>
            </w:r>
            <w:proofErr w:type="spellEnd"/>
            <w:r w:rsidR="00D638C6"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Default="00D979E3" w:rsidP="00D979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4,39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6D2D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5B0AA4" w:rsidRDefault="00D638C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EC4430" w:rsidRDefault="00EC4430" w:rsidP="00FF36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4430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 подрядчик - ООО «МИФ». Осуществляется подведение коммуникаций.   Проведена электропроводка по зданию, осуществлено технологическое присоединение к линии электропередач. Разбор кирпичной кладки, подготовка полов здания под заливку.  Штукатурка стен, сварка лестничного проема. Закончена штукатурка стен, заливка полов на 1 этаже здания.  </w:t>
            </w:r>
          </w:p>
        </w:tc>
      </w:tr>
      <w:tr w:rsidR="006D2DF9" w:rsidRPr="00411072" w:rsidTr="006D2DF9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411072" w:rsidRDefault="006D2DF9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Default="006D2DF9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Обустройство стадиона муниципального образования в селе Сухая Буйвола Петровского городского округа Ставропольского края</w:t>
            </w:r>
          </w:p>
          <w:p w:rsidR="00D979E3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2,29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>млн. рублей.</w:t>
            </w:r>
          </w:p>
          <w:p w:rsidR="00D979E3" w:rsidRPr="006D2DF9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5B0AA4" w:rsidRDefault="006D2DF9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F9" w:rsidRPr="006D2DF9" w:rsidRDefault="006D2DF9" w:rsidP="00FF36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14.02.2019 подрядчик</w:t>
            </w:r>
            <w:proofErr w:type="gram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F6CDE" w:rsidRPr="00A750DD">
              <w:rPr>
                <w:sz w:val="24"/>
                <w:szCs w:val="24"/>
              </w:rPr>
              <w:t xml:space="preserve"> </w:t>
            </w:r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ООО</w:t>
            </w:r>
            <w:proofErr w:type="gramEnd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 xml:space="preserve"> «Рост-</w:t>
            </w:r>
            <w:proofErr w:type="spellStart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spellEnd"/>
            <w:r w:rsidR="000F6CDE" w:rsidRPr="000F6CD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направлено письмо о расторжении контракта, на официальном портале 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zakupki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размещено решение заказчика об одностороннем отказе от исполнения муниципального 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контракта. С 28.02. 2019г. подрядчиком ведутся работы в рамках муниципального контракта. 15.03.2019 работы приостановлены. 29.03.2019г. окончательное расторжение контракта с подрядчиком. 3 апреля   пакет документов переданы в Управление ФАС о включении подрядчик</w:t>
            </w:r>
            <w:proofErr w:type="gram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а ООО</w:t>
            </w:r>
            <w:proofErr w:type="gram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 xml:space="preserve"> «Рост-</w:t>
            </w:r>
            <w:proofErr w:type="spellStart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инвест</w:t>
            </w:r>
            <w:proofErr w:type="spellEnd"/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» в реестр недобросовестных поставщиков</w:t>
            </w:r>
            <w:r w:rsidR="000F6C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D2DF9">
              <w:rPr>
                <w:rFonts w:ascii="Times New Roman" w:hAnsi="Times New Roman" w:cs="Times New Roman"/>
                <w:sz w:val="26"/>
                <w:szCs w:val="26"/>
              </w:rPr>
              <w:t>(подрядчиков)</w:t>
            </w:r>
            <w:r w:rsidR="000F6C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33DE6" w:rsidRPr="00411072" w:rsidTr="006D2DF9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DE6" w:rsidRPr="00411072" w:rsidRDefault="00833DE6" w:rsidP="006D2DF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Default="00D638C6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Ремонт здания спортивного зала (второй этап) в селе </w:t>
            </w:r>
            <w:proofErr w:type="gramStart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Благодатное</w:t>
            </w:r>
            <w:proofErr w:type="gramEnd"/>
            <w:r w:rsidRPr="005B0AA4">
              <w:rPr>
                <w:rFonts w:ascii="Times New Roman" w:hAnsi="Times New Roman" w:cs="Times New Roman"/>
                <w:sz w:val="26"/>
                <w:szCs w:val="26"/>
              </w:rPr>
              <w:t xml:space="preserve">  Петровского городского округа Ставропольского края</w:t>
            </w:r>
          </w:p>
          <w:p w:rsidR="00D979E3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Стоимость проекта </w:t>
            </w:r>
            <w:r w:rsidR="00FA4E13">
              <w:rPr>
                <w:rFonts w:ascii="Times New Roman" w:hAnsi="Times New Roman" w:cs="Times New Roman"/>
                <w:b/>
                <w:sz w:val="26"/>
                <w:szCs w:val="26"/>
              </w:rPr>
              <w:t>3,39</w:t>
            </w:r>
            <w:r w:rsidRPr="006D2DF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млн. рублей.</w:t>
            </w:r>
          </w:p>
          <w:p w:rsidR="00D979E3" w:rsidRPr="005B0AA4" w:rsidRDefault="00D979E3" w:rsidP="00E168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DE6" w:rsidRPr="005B0AA4" w:rsidRDefault="00833DE6" w:rsidP="006D2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0AA4">
              <w:rPr>
                <w:rFonts w:ascii="Times New Roman" w:hAnsi="Times New Roman" w:cs="Times New Roman"/>
                <w:sz w:val="26"/>
                <w:szCs w:val="26"/>
              </w:rPr>
              <w:t>администрация Петровского городского округа Ставропольского края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F5" w:rsidRPr="007726F5" w:rsidRDefault="007726F5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6F5">
              <w:rPr>
                <w:rFonts w:ascii="Times New Roman" w:hAnsi="Times New Roman" w:cs="Times New Roman"/>
                <w:sz w:val="26"/>
                <w:szCs w:val="26"/>
              </w:rPr>
              <w:t>Определен подрядчик – ИП Рыбалкина Е.К.</w:t>
            </w:r>
          </w:p>
          <w:p w:rsidR="00833DE6" w:rsidRDefault="007726F5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26F5">
              <w:rPr>
                <w:rFonts w:ascii="Times New Roman" w:hAnsi="Times New Roman" w:cs="Times New Roman"/>
                <w:sz w:val="26"/>
                <w:szCs w:val="26"/>
              </w:rPr>
              <w:t>Закончен демонтаж старой штукатурки со стен, изменена планировка и расположение дверных проемов, начаты работы по очищению потолка от старой побелки и подготовке поверхности к дальнейшим работам. Заложен проем в стене. Закончена штукатурка стен зала, коридора, подсобных помещений.  05.04.2019г. размещено на сайте ЕИС дополнительное соглашение по изменению видов работ в локально-сметном расчете.</w:t>
            </w:r>
          </w:p>
          <w:p w:rsidR="007726F5" w:rsidRPr="005B0AA4" w:rsidRDefault="007726F5" w:rsidP="00FF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704A" w:rsidRDefault="0083704A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7404" w:rsidRDefault="002B7404" w:rsidP="0077269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61CE" w:rsidRPr="005D152E" w:rsidRDefault="001261CE" w:rsidP="0077269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261CE" w:rsidRPr="005D152E" w:rsidSect="002B7404">
      <w:pgSz w:w="16838" w:h="11906" w:orient="landscape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62E0"/>
    <w:multiLevelType w:val="hybridMultilevel"/>
    <w:tmpl w:val="D31EDC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483F"/>
    <w:rsid w:val="00005A1D"/>
    <w:rsid w:val="00023CAD"/>
    <w:rsid w:val="00042F0B"/>
    <w:rsid w:val="00060639"/>
    <w:rsid w:val="0006391E"/>
    <w:rsid w:val="00080A09"/>
    <w:rsid w:val="000959FB"/>
    <w:rsid w:val="000B060D"/>
    <w:rsid w:val="000B36D5"/>
    <w:rsid w:val="000D134F"/>
    <w:rsid w:val="000E6A78"/>
    <w:rsid w:val="000F4D69"/>
    <w:rsid w:val="000F6CDE"/>
    <w:rsid w:val="0010347D"/>
    <w:rsid w:val="00116D98"/>
    <w:rsid w:val="00122A1E"/>
    <w:rsid w:val="00122C3B"/>
    <w:rsid w:val="001261CE"/>
    <w:rsid w:val="001339C0"/>
    <w:rsid w:val="0013471B"/>
    <w:rsid w:val="00142A28"/>
    <w:rsid w:val="00150262"/>
    <w:rsid w:val="00164AA0"/>
    <w:rsid w:val="00183CFC"/>
    <w:rsid w:val="00194A1C"/>
    <w:rsid w:val="001B0D92"/>
    <w:rsid w:val="001B20FE"/>
    <w:rsid w:val="001D1806"/>
    <w:rsid w:val="001D37AC"/>
    <w:rsid w:val="001F2D92"/>
    <w:rsid w:val="001F638E"/>
    <w:rsid w:val="00226B34"/>
    <w:rsid w:val="00231A45"/>
    <w:rsid w:val="00241C41"/>
    <w:rsid w:val="002573DB"/>
    <w:rsid w:val="00272438"/>
    <w:rsid w:val="00273605"/>
    <w:rsid w:val="00275962"/>
    <w:rsid w:val="00287D78"/>
    <w:rsid w:val="00290B0A"/>
    <w:rsid w:val="002B1111"/>
    <w:rsid w:val="002B6473"/>
    <w:rsid w:val="002B7404"/>
    <w:rsid w:val="002D169B"/>
    <w:rsid w:val="002D53F1"/>
    <w:rsid w:val="002E544C"/>
    <w:rsid w:val="002F3795"/>
    <w:rsid w:val="002F4AD8"/>
    <w:rsid w:val="002F6536"/>
    <w:rsid w:val="003201C9"/>
    <w:rsid w:val="00322E4F"/>
    <w:rsid w:val="00342C14"/>
    <w:rsid w:val="0034364F"/>
    <w:rsid w:val="00352E5F"/>
    <w:rsid w:val="0038347A"/>
    <w:rsid w:val="003B33D1"/>
    <w:rsid w:val="003E7682"/>
    <w:rsid w:val="00412143"/>
    <w:rsid w:val="00414F57"/>
    <w:rsid w:val="00436B9B"/>
    <w:rsid w:val="004415C2"/>
    <w:rsid w:val="00442D1D"/>
    <w:rsid w:val="004437D4"/>
    <w:rsid w:val="00446FDD"/>
    <w:rsid w:val="00447ED8"/>
    <w:rsid w:val="00451F74"/>
    <w:rsid w:val="0045584E"/>
    <w:rsid w:val="0047579C"/>
    <w:rsid w:val="00476818"/>
    <w:rsid w:val="00496DAA"/>
    <w:rsid w:val="004A2D3C"/>
    <w:rsid w:val="004C0ABE"/>
    <w:rsid w:val="004C303B"/>
    <w:rsid w:val="004D224D"/>
    <w:rsid w:val="004E4C64"/>
    <w:rsid w:val="004E7C38"/>
    <w:rsid w:val="004F4E1D"/>
    <w:rsid w:val="004F7467"/>
    <w:rsid w:val="004F7EAF"/>
    <w:rsid w:val="00500E1C"/>
    <w:rsid w:val="00503D2A"/>
    <w:rsid w:val="00512AE6"/>
    <w:rsid w:val="00517940"/>
    <w:rsid w:val="00542E71"/>
    <w:rsid w:val="00564B79"/>
    <w:rsid w:val="00567D34"/>
    <w:rsid w:val="00573F62"/>
    <w:rsid w:val="0058397C"/>
    <w:rsid w:val="005A1839"/>
    <w:rsid w:val="005A3BFA"/>
    <w:rsid w:val="005B0AA4"/>
    <w:rsid w:val="005B15B0"/>
    <w:rsid w:val="005B6B57"/>
    <w:rsid w:val="005C21B9"/>
    <w:rsid w:val="005D152E"/>
    <w:rsid w:val="005D6CC9"/>
    <w:rsid w:val="005F30AF"/>
    <w:rsid w:val="005F62A6"/>
    <w:rsid w:val="00601A53"/>
    <w:rsid w:val="0060634A"/>
    <w:rsid w:val="00647345"/>
    <w:rsid w:val="00653D1C"/>
    <w:rsid w:val="00657DEB"/>
    <w:rsid w:val="00674155"/>
    <w:rsid w:val="0067769C"/>
    <w:rsid w:val="00693123"/>
    <w:rsid w:val="006A6C95"/>
    <w:rsid w:val="006A77BE"/>
    <w:rsid w:val="006B1D2C"/>
    <w:rsid w:val="006C452F"/>
    <w:rsid w:val="006D2DF9"/>
    <w:rsid w:val="006D474A"/>
    <w:rsid w:val="006D6319"/>
    <w:rsid w:val="006E1B30"/>
    <w:rsid w:val="007200C7"/>
    <w:rsid w:val="00747D86"/>
    <w:rsid w:val="00767750"/>
    <w:rsid w:val="0077269E"/>
    <w:rsid w:val="007726F5"/>
    <w:rsid w:val="00790C07"/>
    <w:rsid w:val="00796F83"/>
    <w:rsid w:val="007A1D6E"/>
    <w:rsid w:val="007C1BE7"/>
    <w:rsid w:val="007D08B8"/>
    <w:rsid w:val="007D34A1"/>
    <w:rsid w:val="007E70E8"/>
    <w:rsid w:val="007F1D56"/>
    <w:rsid w:val="007F4A23"/>
    <w:rsid w:val="00817706"/>
    <w:rsid w:val="00833C20"/>
    <w:rsid w:val="00833DE6"/>
    <w:rsid w:val="0083704A"/>
    <w:rsid w:val="008461B2"/>
    <w:rsid w:val="0085017E"/>
    <w:rsid w:val="00895130"/>
    <w:rsid w:val="008B0D40"/>
    <w:rsid w:val="008C35F9"/>
    <w:rsid w:val="00901E27"/>
    <w:rsid w:val="00923196"/>
    <w:rsid w:val="00925A5D"/>
    <w:rsid w:val="0093226F"/>
    <w:rsid w:val="009423CD"/>
    <w:rsid w:val="00944B34"/>
    <w:rsid w:val="00947A94"/>
    <w:rsid w:val="009977E4"/>
    <w:rsid w:val="009A4670"/>
    <w:rsid w:val="009A61EA"/>
    <w:rsid w:val="009C2E68"/>
    <w:rsid w:val="009C7D5D"/>
    <w:rsid w:val="009F0066"/>
    <w:rsid w:val="00A05278"/>
    <w:rsid w:val="00A15181"/>
    <w:rsid w:val="00A151E2"/>
    <w:rsid w:val="00A20C00"/>
    <w:rsid w:val="00A231E0"/>
    <w:rsid w:val="00A3352E"/>
    <w:rsid w:val="00A701AB"/>
    <w:rsid w:val="00A9483F"/>
    <w:rsid w:val="00AB5E05"/>
    <w:rsid w:val="00AE0A68"/>
    <w:rsid w:val="00AE1AD7"/>
    <w:rsid w:val="00AE1E3A"/>
    <w:rsid w:val="00B03258"/>
    <w:rsid w:val="00B04CD8"/>
    <w:rsid w:val="00B109AD"/>
    <w:rsid w:val="00B24B0D"/>
    <w:rsid w:val="00B25C25"/>
    <w:rsid w:val="00B31598"/>
    <w:rsid w:val="00B33E25"/>
    <w:rsid w:val="00B36948"/>
    <w:rsid w:val="00B51D48"/>
    <w:rsid w:val="00B725DE"/>
    <w:rsid w:val="00B95D54"/>
    <w:rsid w:val="00BB00CB"/>
    <w:rsid w:val="00BB48D1"/>
    <w:rsid w:val="00BC3B0D"/>
    <w:rsid w:val="00BE5378"/>
    <w:rsid w:val="00C06886"/>
    <w:rsid w:val="00C12688"/>
    <w:rsid w:val="00C34151"/>
    <w:rsid w:val="00C525CB"/>
    <w:rsid w:val="00C577F8"/>
    <w:rsid w:val="00C727DB"/>
    <w:rsid w:val="00C742AE"/>
    <w:rsid w:val="00C87988"/>
    <w:rsid w:val="00CA0773"/>
    <w:rsid w:val="00CA08BD"/>
    <w:rsid w:val="00CA0DA1"/>
    <w:rsid w:val="00CA1434"/>
    <w:rsid w:val="00CA3362"/>
    <w:rsid w:val="00CB066C"/>
    <w:rsid w:val="00CB0CF1"/>
    <w:rsid w:val="00CB695F"/>
    <w:rsid w:val="00CD66D6"/>
    <w:rsid w:val="00CF2393"/>
    <w:rsid w:val="00CF2D85"/>
    <w:rsid w:val="00CF5578"/>
    <w:rsid w:val="00CF6DA6"/>
    <w:rsid w:val="00D03C69"/>
    <w:rsid w:val="00D042A0"/>
    <w:rsid w:val="00D125D3"/>
    <w:rsid w:val="00D56738"/>
    <w:rsid w:val="00D638C6"/>
    <w:rsid w:val="00D73259"/>
    <w:rsid w:val="00D749E8"/>
    <w:rsid w:val="00D979E3"/>
    <w:rsid w:val="00DA1687"/>
    <w:rsid w:val="00DB274F"/>
    <w:rsid w:val="00DB5F65"/>
    <w:rsid w:val="00DD39BA"/>
    <w:rsid w:val="00E02935"/>
    <w:rsid w:val="00E06AFC"/>
    <w:rsid w:val="00E10B0A"/>
    <w:rsid w:val="00E10C02"/>
    <w:rsid w:val="00E1688C"/>
    <w:rsid w:val="00E40397"/>
    <w:rsid w:val="00E916ED"/>
    <w:rsid w:val="00E927C8"/>
    <w:rsid w:val="00EB47A8"/>
    <w:rsid w:val="00EC41AA"/>
    <w:rsid w:val="00EC4430"/>
    <w:rsid w:val="00EE149A"/>
    <w:rsid w:val="00EF1B64"/>
    <w:rsid w:val="00F041D9"/>
    <w:rsid w:val="00F2473D"/>
    <w:rsid w:val="00F26017"/>
    <w:rsid w:val="00F31865"/>
    <w:rsid w:val="00F31FA1"/>
    <w:rsid w:val="00F334CD"/>
    <w:rsid w:val="00F475B0"/>
    <w:rsid w:val="00F73F15"/>
    <w:rsid w:val="00F85797"/>
    <w:rsid w:val="00F92984"/>
    <w:rsid w:val="00F95C2C"/>
    <w:rsid w:val="00FA17DA"/>
    <w:rsid w:val="00FA4E13"/>
    <w:rsid w:val="00FC312E"/>
    <w:rsid w:val="00FD03E6"/>
    <w:rsid w:val="00FE238D"/>
    <w:rsid w:val="00FE3C16"/>
    <w:rsid w:val="00FE7F34"/>
    <w:rsid w:val="00FF36D6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rsid w:val="00A9483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A9483F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9483F"/>
    <w:pPr>
      <w:ind w:left="720"/>
      <w:contextualSpacing/>
    </w:pPr>
  </w:style>
  <w:style w:type="character" w:styleId="a4">
    <w:name w:val="Strong"/>
    <w:basedOn w:val="a0"/>
    <w:uiPriority w:val="22"/>
    <w:qFormat/>
    <w:rsid w:val="00A9483F"/>
    <w:rPr>
      <w:b/>
      <w:bCs/>
    </w:rPr>
  </w:style>
  <w:style w:type="character" w:styleId="a5">
    <w:name w:val="Hyperlink"/>
    <w:basedOn w:val="a0"/>
    <w:uiPriority w:val="99"/>
    <w:unhideWhenUsed/>
    <w:rsid w:val="0077269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A17DA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2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10BA-684D-48DD-8AD7-61CAF9AB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76</cp:revision>
  <cp:lastPrinted>2019-04-22T07:08:00Z</cp:lastPrinted>
  <dcterms:created xsi:type="dcterms:W3CDTF">2018-08-01T07:57:00Z</dcterms:created>
  <dcterms:modified xsi:type="dcterms:W3CDTF">2019-04-29T07:10:00Z</dcterms:modified>
</cp:coreProperties>
</file>