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1E0" w:firstRow="1" w:lastRow="1" w:firstColumn="1" w:lastColumn="1" w:noHBand="0" w:noVBand="0"/>
      </w:tblPr>
      <w:tblGrid>
        <w:gridCol w:w="10490"/>
        <w:gridCol w:w="4502"/>
      </w:tblGrid>
      <w:tr w:rsidR="00F139BD" w14:paraId="4B84BEDC" w14:textId="77777777" w:rsidTr="00B434CB">
        <w:trPr>
          <w:trHeight w:val="283"/>
        </w:trPr>
        <w:tc>
          <w:tcPr>
            <w:tcW w:w="10490" w:type="dxa"/>
          </w:tcPr>
          <w:p w14:paraId="3A39BBB7" w14:textId="77777777" w:rsidR="00F139BD" w:rsidRDefault="00F139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502" w:type="dxa"/>
            <w:hideMark/>
          </w:tcPr>
          <w:p w14:paraId="53E32163" w14:textId="3658B326" w:rsidR="00F139BD" w:rsidRDefault="00F139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AA2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39BD" w14:paraId="2060342C" w14:textId="77777777" w:rsidTr="00B434CB">
        <w:trPr>
          <w:trHeight w:val="969"/>
        </w:trPr>
        <w:tc>
          <w:tcPr>
            <w:tcW w:w="10490" w:type="dxa"/>
          </w:tcPr>
          <w:p w14:paraId="3E9AED57" w14:textId="77777777" w:rsidR="00F139BD" w:rsidRDefault="00F139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14:paraId="375704CE" w14:textId="0E3AC4FF" w:rsidR="00F139BD" w:rsidRDefault="00F139BD" w:rsidP="00F139B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сводному годовому докладу о ходе реализации </w:t>
            </w:r>
            <w:r w:rsidRPr="00471E40">
              <w:rPr>
                <w:rFonts w:ascii="Times New Roman" w:hAnsi="Times New Roman"/>
                <w:sz w:val="28"/>
                <w:szCs w:val="28"/>
              </w:rPr>
              <w:t>и об оценке эффективности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муниципальных программ Петровского городского округа Ставропольского края за 2018 год </w:t>
            </w:r>
          </w:p>
        </w:tc>
      </w:tr>
    </w:tbl>
    <w:p w14:paraId="6E3A5996" w14:textId="1D7BFD00" w:rsidR="00830A08" w:rsidRDefault="00830A08" w:rsidP="00830A0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FC02773" w14:textId="77777777" w:rsidR="00830A08" w:rsidRDefault="00830A08" w:rsidP="00830A0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4346B27" w14:textId="656BA8DF" w:rsidR="00830A08" w:rsidRPr="00830A08" w:rsidRDefault="00830A08" w:rsidP="00830A0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30A08">
        <w:rPr>
          <w:rFonts w:ascii="Times New Roman" w:hAnsi="Times New Roman"/>
          <w:sz w:val="28"/>
          <w:szCs w:val="28"/>
        </w:rPr>
        <w:t>СВЕДЕНИЯ</w:t>
      </w:r>
    </w:p>
    <w:p w14:paraId="024C86D8" w14:textId="15519BC7" w:rsidR="006279BA" w:rsidRDefault="00830A08" w:rsidP="00830A0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30A08">
        <w:rPr>
          <w:rFonts w:ascii="Times New Roman" w:hAnsi="Times New Roman"/>
          <w:sz w:val="28"/>
          <w:szCs w:val="28"/>
        </w:rPr>
        <w:t xml:space="preserve">о степени соответствия запланированных и достигнутых значений индикаторов достижения целей программ и показателей решения задач подпрограмм программ за </w:t>
      </w:r>
      <w:r w:rsidR="002212B6">
        <w:rPr>
          <w:rFonts w:ascii="Times New Roman" w:hAnsi="Times New Roman"/>
          <w:sz w:val="28"/>
          <w:szCs w:val="28"/>
        </w:rPr>
        <w:t>2018</w:t>
      </w:r>
      <w:r w:rsidRPr="00830A08">
        <w:rPr>
          <w:rFonts w:ascii="Times New Roman" w:hAnsi="Times New Roman"/>
          <w:sz w:val="28"/>
          <w:szCs w:val="28"/>
        </w:rPr>
        <w:t>год</w:t>
      </w:r>
    </w:p>
    <w:p w14:paraId="66339F1A" w14:textId="77777777" w:rsidR="00830A08" w:rsidRPr="00830A08" w:rsidRDefault="00830A08" w:rsidP="00830A08">
      <w:pPr>
        <w:spacing w:after="0" w:line="240" w:lineRule="exact"/>
        <w:jc w:val="center"/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850"/>
        <w:gridCol w:w="851"/>
        <w:gridCol w:w="849"/>
        <w:gridCol w:w="852"/>
        <w:gridCol w:w="850"/>
        <w:gridCol w:w="850"/>
        <w:gridCol w:w="2552"/>
        <w:gridCol w:w="851"/>
        <w:gridCol w:w="850"/>
        <w:gridCol w:w="851"/>
        <w:gridCol w:w="2239"/>
      </w:tblGrid>
      <w:tr w:rsidR="008E4A8C" w:rsidRPr="005146F5" w14:paraId="675108C0" w14:textId="77777777" w:rsidTr="00B434CB">
        <w:trPr>
          <w:trHeight w:val="6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09E52" w14:textId="6C6FEABB" w:rsidR="008E4A8C" w:rsidRPr="005146F5" w:rsidRDefault="008E4A8C" w:rsidP="008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6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974" w14:textId="77777777" w:rsidR="008E4A8C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  <w:p w14:paraId="3022D2E0" w14:textId="039A35CC" w:rsidR="005146F5" w:rsidRPr="00CC6BAD" w:rsidRDefault="005146F5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(далее - программы)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00AFBF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Запланировано к достижению целевых индикаторов и показателей решения задач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FA19" w14:textId="77777777" w:rsidR="008E4A8C" w:rsidRPr="00CC6BAD" w:rsidRDefault="008E4A8C" w:rsidP="008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целевых индикаторов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E0A" w14:textId="33173555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недостигнутых целевых индикаторов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5DEE0" w14:textId="77777777" w:rsidR="008E4A8C" w:rsidRPr="00CC6BAD" w:rsidRDefault="008E4A8C" w:rsidP="0051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показателей решения задач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F7AA" w14:textId="4FE2CF48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недостигнутых показателей решения задач</w:t>
            </w:r>
          </w:p>
        </w:tc>
      </w:tr>
      <w:tr w:rsidR="008E4A8C" w:rsidRPr="005146F5" w14:paraId="01C1595E" w14:textId="77777777" w:rsidTr="00B434CB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A4FA9" w14:textId="77777777" w:rsidR="008E4A8C" w:rsidRPr="005146F5" w:rsidRDefault="008E4A8C" w:rsidP="0083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9F58" w14:textId="6246A08E" w:rsidR="008E4A8C" w:rsidRPr="00CC6BAD" w:rsidRDefault="008E4A8C" w:rsidP="0083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489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CC5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Достигнуто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29D4" w14:textId="4B8E1804" w:rsidR="008E4A8C" w:rsidRPr="00CC6BAD" w:rsidRDefault="008E4A8C" w:rsidP="008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Не достигнуто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71F2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3924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Достигнуто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6F4" w14:textId="76E753E3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Не достигнуто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9066A" w14:textId="77777777" w:rsidR="008E4A8C" w:rsidRPr="00CC6BAD" w:rsidRDefault="008E4A8C" w:rsidP="00830A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004C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641D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Достигнуто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73CB" w14:textId="568FA522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Не достигнуто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029E" w14:textId="77777777" w:rsidR="008E4A8C" w:rsidRPr="00CC6BAD" w:rsidRDefault="008E4A8C" w:rsidP="00830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4A8C" w:rsidRPr="005146F5" w14:paraId="01F2F2C0" w14:textId="77777777" w:rsidTr="00B434CB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44FBAF" w14:textId="77777777" w:rsidR="008E4A8C" w:rsidRPr="005146F5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2943" w14:textId="371EEBB3" w:rsidR="008E4A8C" w:rsidRPr="00CC6BAD" w:rsidRDefault="008E4A8C" w:rsidP="0051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программам: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DF6F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8C0E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A9C3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6BEB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430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9A8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5DA1" w14:textId="03A3945D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BD09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A0E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2F03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5B35" w14:textId="357F5534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4A8C" w:rsidRPr="005146F5" w14:paraId="7FEC43A1" w14:textId="77777777" w:rsidTr="00B434CB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66BCC" w14:textId="77777777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51D7" w14:textId="49783141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1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  <w:r w:rsidRPr="00CC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B97C0" w14:textId="77777777" w:rsidR="008E4A8C" w:rsidRPr="00CC6BAD" w:rsidRDefault="008E4A8C" w:rsidP="0083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967C8" w14:textId="77777777" w:rsidR="008E4A8C" w:rsidRPr="00CC6BAD" w:rsidRDefault="008E4A8C" w:rsidP="0083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F44FE" w14:textId="77777777" w:rsidR="008E4A8C" w:rsidRPr="00CC6BAD" w:rsidRDefault="008E4A8C" w:rsidP="0083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675E1" w14:textId="77777777" w:rsidR="008E4A8C" w:rsidRPr="00CC6BAD" w:rsidRDefault="008E4A8C" w:rsidP="0083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4F5A8" w14:textId="77777777" w:rsidR="008E4A8C" w:rsidRPr="00CC6BAD" w:rsidRDefault="008E4A8C" w:rsidP="0083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0FB5C" w14:textId="77777777" w:rsidR="008E4A8C" w:rsidRPr="00CC6BAD" w:rsidRDefault="008E4A8C" w:rsidP="0083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7BD47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#ЗНАЧ!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954A39" w14:textId="77777777" w:rsidR="008E4A8C" w:rsidRPr="00CC6BAD" w:rsidRDefault="008E4A8C" w:rsidP="0083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4D493F" w14:textId="77777777" w:rsidR="008E4A8C" w:rsidRPr="00CC6BAD" w:rsidRDefault="008E4A8C" w:rsidP="0083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FB5E0" w14:textId="77777777" w:rsidR="008E4A8C" w:rsidRPr="00CC6BAD" w:rsidRDefault="008E4A8C" w:rsidP="00830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30DC" w14:textId="77777777" w:rsidR="008E4A8C" w:rsidRPr="00CC6BAD" w:rsidRDefault="008E4A8C" w:rsidP="0083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8E4A8C" w:rsidRPr="005146F5" w14:paraId="03226A81" w14:textId="77777777" w:rsidTr="00B434CB">
        <w:trPr>
          <w:trHeight w:val="2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3993C" w14:textId="77777777" w:rsidR="008E4A8C" w:rsidRPr="005146F5" w:rsidRDefault="008E4A8C" w:rsidP="005146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B8448" w14:textId="1E877794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E7D52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A915A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6E604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E366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7F85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E562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80D5" w14:textId="77777777" w:rsidR="00D44322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Доля детей в возрасте от 1 года до 7 лет, охваченных различными формами дошкольного образования, в общей численности детей дошкольного возраста; </w:t>
            </w:r>
          </w:p>
          <w:p w14:paraId="0F0ED92A" w14:textId="0E4B5E62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Доля детей перовой и второй групп </w:t>
            </w: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здоровья в общей численности обучающихся в муниципальных образовательных организациях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DDDC6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D3A3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104D5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3985" w14:textId="7E6BA572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4A8C" w:rsidRPr="005146F5" w14:paraId="39935663" w14:textId="77777777" w:rsidTr="00B434CB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6FB5" w14:textId="77777777" w:rsidR="008E4A8C" w:rsidRPr="005146F5" w:rsidRDefault="008E4A8C" w:rsidP="005146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7967" w14:textId="1B95D1D4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«Социальное развитие»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A5A82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F01E6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891C6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1BC5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08F2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DE1E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F332" w14:textId="3485CD9E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5BE40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0651C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9E11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C32D" w14:textId="2CC59F8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4A8C" w:rsidRPr="005146F5" w14:paraId="2CB72933" w14:textId="77777777" w:rsidTr="00B434CB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191" w14:textId="77777777" w:rsidR="008E4A8C" w:rsidRPr="005146F5" w:rsidRDefault="008E4A8C" w:rsidP="005146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E0EA" w14:textId="5C212F4E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25FC1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0346C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7EDBF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A26A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70CE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86CC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129C" w14:textId="6CA23AA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9D9F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CA63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ECF0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9D23" w14:textId="5B3C3C4C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4A8C" w:rsidRPr="005146F5" w14:paraId="4669C66F" w14:textId="77777777" w:rsidTr="00B434CB">
        <w:trPr>
          <w:trHeight w:val="1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BE7F" w14:textId="77777777" w:rsidR="008E4A8C" w:rsidRPr="005146F5" w:rsidRDefault="008E4A8C" w:rsidP="005146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4912" w14:textId="5CB2A085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3EC36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9C80E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CA544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F5EB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3EDD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A648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B8C7" w14:textId="77777777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Доля разработанных (актуализированных) схем теплоснабжения, водоснабжения и водоотведения по отношения к общему количеству схем, разработка (актуализация) которых необходима для качественного теплоснабжения, водоснабжения и водоотведения; </w:t>
            </w:r>
          </w:p>
          <w:p w14:paraId="22EB1E0E" w14:textId="66E7A909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Степень освоения средств, предусмотренных на реализацию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CC957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E8AC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CEB2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760F" w14:textId="0A3C4B75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Доля земельных участков, предоставляемых (предоставленных) в отчетном году для индивидуального жилищного строительства, имеющих трех и более детей в возрасте до 18</w:t>
            </w: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лет, обеспеченных инженерной и транспортной инфраструктурой от количества земельных участков, предоставляемых </w:t>
            </w: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(предоставленных) в отчетном году для индивидуального жилищного строительства гражданам, имеющих трех и более детей в возрасте до 18 лет;                                                                                                                                                 2. Доля оплаченных свидетельств о праве на получение социальной выплаты в общем количестве этих свидетельств, выданных молодым семьям</w:t>
            </w:r>
          </w:p>
        </w:tc>
      </w:tr>
      <w:tr w:rsidR="008E4A8C" w:rsidRPr="005146F5" w14:paraId="4B73BA03" w14:textId="77777777" w:rsidTr="00B434C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9B2E" w14:textId="77777777" w:rsidR="008E4A8C" w:rsidRPr="005146F5" w:rsidRDefault="008E4A8C" w:rsidP="005146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77E0" w14:textId="33D9000F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«Культура Петровского городского округа Ставропольского края»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9A743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29BD7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17386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D583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E9C5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E29D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75C8" w14:textId="7A2C2653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3DD7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4630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75FA6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56B3" w14:textId="77777777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Количество модельных библиотек, содержание которых обеспечено</w:t>
            </w:r>
          </w:p>
        </w:tc>
      </w:tr>
      <w:tr w:rsidR="008E4A8C" w:rsidRPr="005146F5" w14:paraId="58FC493C" w14:textId="77777777" w:rsidTr="00B434CB">
        <w:trPr>
          <w:trHeight w:val="1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99B" w14:textId="77777777" w:rsidR="008E4A8C" w:rsidRPr="005146F5" w:rsidRDefault="008E4A8C" w:rsidP="005146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ECA4" w14:textId="0592CE97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«Межнациональные отношения, профилактика правонарушений, терроризма и поддержка </w:t>
            </w: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A2A77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BFDBB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1DB5C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059A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D317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F3CC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395CD" w14:textId="177988C6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6B843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78D32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B379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C5AD" w14:textId="77777777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Освоение средств, предусмотренных на подготовку и публикацию агитационных материалов, </w:t>
            </w: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направленных на профилактику правонарушений; </w:t>
            </w:r>
          </w:p>
          <w:p w14:paraId="5DD1E99E" w14:textId="0B85403D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Количество установленных видеокамер</w:t>
            </w:r>
          </w:p>
        </w:tc>
      </w:tr>
      <w:tr w:rsidR="008E4A8C" w:rsidRPr="005146F5" w14:paraId="77849448" w14:textId="77777777" w:rsidTr="00B434CB">
        <w:trPr>
          <w:trHeight w:val="1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71DD" w14:textId="77777777" w:rsidR="008E4A8C" w:rsidRPr="005146F5" w:rsidRDefault="008E4A8C" w:rsidP="005146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5FC8" w14:textId="28E65A62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современной городской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16574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DFF43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68B4D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DA44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65FA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0AA6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A728C" w14:textId="77777777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дворовых благоустроенных территорий от общего количества дворовых территорий, подлежащих благоустройству - не оценивался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4272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E43B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9CF3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F73B" w14:textId="11FE1517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- не оценивался</w:t>
            </w:r>
          </w:p>
        </w:tc>
      </w:tr>
      <w:tr w:rsidR="008E4A8C" w:rsidRPr="005146F5" w14:paraId="5B82CFBC" w14:textId="77777777" w:rsidTr="00B434CB">
        <w:trPr>
          <w:trHeight w:val="2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5875" w14:textId="77777777" w:rsidR="008E4A8C" w:rsidRPr="005146F5" w:rsidRDefault="008E4A8C" w:rsidP="005146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860B" w14:textId="58E96797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градостроительства и архитектуры»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81F74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B5540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21CE5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29DA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4D90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5E15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41EA" w14:textId="77777777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Площадь земельных участков, предоставленных для строительства в расчете на 10 тыс. человек населения; </w:t>
            </w:r>
          </w:p>
          <w:p w14:paraId="43CB447D" w14:textId="7528A816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Степень освоения средств, предусмотренных на реализацию мероприятий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F48CC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AEB3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D4C8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8E1F" w14:textId="77777777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Количество подготовленных документов в целях реализации функций Петровского городского округа Ставропольского края в сфере рекламы;</w:t>
            </w:r>
          </w:p>
          <w:p w14:paraId="6A649E99" w14:textId="77777777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Количество карт-планов территории, подготовленных по результатам проведенных комплексных кадастровых работ; </w:t>
            </w:r>
          </w:p>
          <w:p w14:paraId="1BA9C8A3" w14:textId="31254D44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Количество </w:t>
            </w: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границ населенных пунктов</w:t>
            </w:r>
          </w:p>
        </w:tc>
      </w:tr>
      <w:tr w:rsidR="008E4A8C" w:rsidRPr="005146F5" w14:paraId="5DCD9C3B" w14:textId="77777777" w:rsidTr="00B434CB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31F" w14:textId="77777777" w:rsidR="008E4A8C" w:rsidRPr="005146F5" w:rsidRDefault="008E4A8C" w:rsidP="005146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33D1" w14:textId="36B85537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8AE91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DE21E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87309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0DD1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D3D5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6219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637A" w14:textId="7169A91B" w:rsidR="008E4A8C" w:rsidRPr="00CC6BAD" w:rsidRDefault="008E4A8C" w:rsidP="008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005AD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6AD32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077D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F4CAF" w14:textId="1C5F963C" w:rsidR="008E4A8C" w:rsidRPr="00CC6BAD" w:rsidRDefault="008E4A8C" w:rsidP="008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4A8C" w:rsidRPr="005146F5" w14:paraId="79ECCECD" w14:textId="77777777" w:rsidTr="00B434CB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022" w14:textId="77777777" w:rsidR="008E4A8C" w:rsidRPr="005146F5" w:rsidRDefault="008E4A8C" w:rsidP="005146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684A" w14:textId="78D8C62A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0A518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A44C4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CCBC6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6117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9A5A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5738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E82B" w14:textId="71C66B86" w:rsidR="008E4A8C" w:rsidRPr="00CC6BAD" w:rsidRDefault="008E4A8C" w:rsidP="008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97E1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7FEA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DA12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C8DE" w14:textId="2AE8F66F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Темп роста поступлений налоговых и неналоговых доходов бюджета городского округа к уровню предыдущего года</w:t>
            </w:r>
          </w:p>
        </w:tc>
      </w:tr>
      <w:tr w:rsidR="008E4A8C" w:rsidRPr="005146F5" w14:paraId="35B46AC5" w14:textId="77777777" w:rsidTr="00B434CB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419" w14:textId="77777777" w:rsidR="008E4A8C" w:rsidRPr="005146F5" w:rsidRDefault="008E4A8C" w:rsidP="005146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8CE1" w14:textId="70EFA04A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757B3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C3E33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B1202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845C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88A7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303A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1ECD" w14:textId="5EDDA109" w:rsidR="008E4A8C" w:rsidRPr="00CC6BAD" w:rsidRDefault="008E4A8C" w:rsidP="008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C705F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FB471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A3B46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0DFBF" w14:textId="04918D12" w:rsidR="008E4A8C" w:rsidRPr="00CC6BAD" w:rsidRDefault="008E4A8C" w:rsidP="008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4A8C" w:rsidRPr="005146F5" w14:paraId="2315EAC1" w14:textId="77777777" w:rsidTr="00B434CB">
        <w:trPr>
          <w:trHeight w:val="3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7264" w14:textId="77777777" w:rsidR="008E4A8C" w:rsidRPr="005146F5" w:rsidRDefault="008E4A8C" w:rsidP="005146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CCE0" w14:textId="5D368814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«Совершенствование организации деятельности органов местного самоуправления»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087E4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9F97C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50B13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A9A6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25A9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B4DC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22BC" w14:textId="77777777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Доля муниципальных служащих, признанных соответствующими замещаемой должности муниципальной службы, на основании решения аттестационной комиссии в общей численности муниципальных служащих;</w:t>
            </w:r>
          </w:p>
          <w:p w14:paraId="6E14EC27" w14:textId="4F9492F2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Доля освоенных бюджетных средств, от общего объема финансового обеспечения реализации программы; </w:t>
            </w:r>
          </w:p>
          <w:p w14:paraId="0D934E6A" w14:textId="33B473ED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Доля освоенных бюджетных средств, от общего объема финансовых средств, выделяемых на укрепление материально-технического оснащения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00F6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D002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B31E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CCC8" w14:textId="02087E4D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Доля назначений на должности муниципальной службы из кадрового резерва, в общем объеме назначений на должности муниципальной службы;</w:t>
            </w:r>
          </w:p>
          <w:p w14:paraId="552398C3" w14:textId="77777777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Число студентов образовательных учреждений,</w:t>
            </w: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прошедших производственную практику в администрации Петровского городского округа и органах администрации Петровского городского округа;</w:t>
            </w:r>
          </w:p>
          <w:p w14:paraId="6C7C4A5A" w14:textId="77777777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Общее количество муниципальных услуг (муниципальных контрольных функций), предоставляемых (осуществляемых) отделами и </w:t>
            </w: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администрации Петровского городского округа Ставропольского края, сведения о которых опубликованы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предоставляемых (исполняемых) органами исполнительной власти Ставропольского края»;</w:t>
            </w:r>
          </w:p>
          <w:p w14:paraId="56B9704C" w14:textId="046E64D5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Количество муниципальных услуг, предоставляемых отделами и органами администрации Петровского </w:t>
            </w: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округа С</w:t>
            </w: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тавропольского края</w:t>
            </w: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переведенных в электронный вид </w:t>
            </w:r>
          </w:p>
        </w:tc>
      </w:tr>
      <w:tr w:rsidR="008E4A8C" w:rsidRPr="005146F5" w14:paraId="28296FDE" w14:textId="77777777" w:rsidTr="00B434CB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4D70" w14:textId="77777777" w:rsidR="008E4A8C" w:rsidRPr="005146F5" w:rsidRDefault="008E4A8C" w:rsidP="005146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AB1C" w14:textId="3497B69A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«Модернизация экономики и улучшение инвестиционного климата»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FFF1A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A6F8C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6254D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D3D6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A2EB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D39C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D108" w14:textId="53DF2E70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«Производство пищевых продуктов, включая напитки, и табака»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CCB7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53C9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0E8D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64A8" w14:textId="77777777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Количество субъектов малого и среднего предпринимательства, получивших муниципальную поддержку</w:t>
            </w: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B57C33E" w14:textId="1BA4C334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Темп роста объемов отгруженных товаров по виду экономической деятельности «Производство пищевых продуктов, включая напитки, и табака»;</w:t>
            </w:r>
          </w:p>
          <w:p w14:paraId="0B070A79" w14:textId="088E8B6B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Доля своевременно разработанных </w:t>
            </w: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(актуализированных) документов среднесрочного и долгосрочного прогнозирования от общего числа</w:t>
            </w: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запланированных к разработке (актуализации) документов среднесрочного и долгосрочного прогнозирования</w:t>
            </w:r>
          </w:p>
        </w:tc>
      </w:tr>
      <w:tr w:rsidR="008E4A8C" w:rsidRPr="005146F5" w14:paraId="2FDBB7A9" w14:textId="77777777" w:rsidTr="00B434CB">
        <w:trPr>
          <w:trHeight w:val="2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E694" w14:textId="77777777" w:rsidR="008E4A8C" w:rsidRPr="005146F5" w:rsidRDefault="008E4A8C" w:rsidP="005146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5C0F" w14:textId="6188FF35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сельского хозяйства»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97F12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CA44A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7810E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A537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127C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0147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4DFA8" w14:textId="300D75DC" w:rsidR="008E4A8C" w:rsidRPr="00CC6BAD" w:rsidRDefault="008E4A8C" w:rsidP="008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E1DC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986BD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0E59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CAE0" w14:textId="77777777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Коэффициент обновления основных видов сельскохозяйственной техники в сельскохозяйственных организациях - тракторы;</w:t>
            </w:r>
          </w:p>
          <w:p w14:paraId="207D76AD" w14:textId="77777777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Коэффициент обновления основных видов сельскохозяйственной техники в сельскохозяйственных организаций - комбайны зерноуборочные;</w:t>
            </w:r>
          </w:p>
          <w:p w14:paraId="696A58C0" w14:textId="29B0F1F4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Освоение средств, выделенных на </w:t>
            </w: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управленческих функций отделом сельского хозяйства</w:t>
            </w:r>
          </w:p>
        </w:tc>
      </w:tr>
      <w:tr w:rsidR="008E4A8C" w:rsidRPr="005146F5" w14:paraId="69690031" w14:textId="77777777" w:rsidTr="00B434CB">
        <w:trPr>
          <w:trHeight w:val="1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6C35" w14:textId="77777777" w:rsidR="008E4A8C" w:rsidRPr="005146F5" w:rsidRDefault="008E4A8C" w:rsidP="005146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962E" w14:textId="06A0E633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B16A2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04055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0E3E9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0BC1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C81A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50E3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BB3DD" w14:textId="387FBCCA" w:rsidR="008E4A8C" w:rsidRPr="00CC6BAD" w:rsidRDefault="008E4A8C" w:rsidP="008E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DCE2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99B65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74F7" w14:textId="77777777" w:rsidR="008E4A8C" w:rsidRPr="00CC6BAD" w:rsidRDefault="008E4A8C" w:rsidP="0083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D15E" w14:textId="191BD127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1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установленных дорожных знаков;</w:t>
            </w:r>
          </w:p>
          <w:p w14:paraId="70CB54FF" w14:textId="66825175" w:rsidR="008E4A8C" w:rsidRPr="005146F5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Количество проведенных заседаний комиссии по обеспечению безопасности дорожного движения;</w:t>
            </w:r>
          </w:p>
          <w:p w14:paraId="45730A90" w14:textId="10FA6397" w:rsidR="008E4A8C" w:rsidRPr="00CC6BAD" w:rsidRDefault="008E4A8C" w:rsidP="00830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проверок соблюдения перевозчиками требований к осуществлению перевозок по муниципальным маршрутам регулярных пассажирских перевозок</w:t>
            </w:r>
          </w:p>
        </w:tc>
      </w:tr>
    </w:tbl>
    <w:p w14:paraId="037365D6" w14:textId="77777777" w:rsidR="00830A08" w:rsidRDefault="00830A08" w:rsidP="003F083A">
      <w:bookmarkStart w:id="0" w:name="_GoBack"/>
      <w:bookmarkEnd w:id="0"/>
    </w:p>
    <w:sectPr w:rsidR="00830A08" w:rsidSect="00B434CB">
      <w:pgSz w:w="16838" w:h="11906" w:orient="landscape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1889"/>
    <w:multiLevelType w:val="hybridMultilevel"/>
    <w:tmpl w:val="FCFC0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77"/>
    <w:rsid w:val="00150D90"/>
    <w:rsid w:val="002212B6"/>
    <w:rsid w:val="003F083A"/>
    <w:rsid w:val="00480A9A"/>
    <w:rsid w:val="005146F5"/>
    <w:rsid w:val="0067309D"/>
    <w:rsid w:val="00830A08"/>
    <w:rsid w:val="008E4A8C"/>
    <w:rsid w:val="00AA21C2"/>
    <w:rsid w:val="00B434CB"/>
    <w:rsid w:val="00CC6BAD"/>
    <w:rsid w:val="00D44322"/>
    <w:rsid w:val="00DD7177"/>
    <w:rsid w:val="00F1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2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Хорошилова</cp:lastModifiedBy>
  <cp:revision>9</cp:revision>
  <dcterms:created xsi:type="dcterms:W3CDTF">2019-05-20T11:04:00Z</dcterms:created>
  <dcterms:modified xsi:type="dcterms:W3CDTF">2019-05-23T12:28:00Z</dcterms:modified>
</cp:coreProperties>
</file>