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Look w:val="01E0" w:firstRow="1" w:lastRow="1" w:firstColumn="1" w:lastColumn="1" w:noHBand="0" w:noVBand="0"/>
      </w:tblPr>
      <w:tblGrid>
        <w:gridCol w:w="9356"/>
        <w:gridCol w:w="4961"/>
      </w:tblGrid>
      <w:tr w:rsidR="00D60908" w14:paraId="66A36193" w14:textId="77777777" w:rsidTr="00D60908">
        <w:trPr>
          <w:trHeight w:val="283"/>
        </w:trPr>
        <w:tc>
          <w:tcPr>
            <w:tcW w:w="9356" w:type="dxa"/>
          </w:tcPr>
          <w:p w14:paraId="54925E9A" w14:textId="77777777" w:rsidR="00D60908" w:rsidRDefault="00D60908" w:rsidP="007C01C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961" w:type="dxa"/>
            <w:hideMark/>
          </w:tcPr>
          <w:p w14:paraId="0E44209A" w14:textId="5A489531" w:rsidR="00D60908" w:rsidRDefault="00D60908" w:rsidP="007C01C4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</w:tc>
      </w:tr>
      <w:tr w:rsidR="00D60908" w14:paraId="4CEE30E5" w14:textId="77777777" w:rsidTr="00D60908">
        <w:trPr>
          <w:trHeight w:val="969"/>
        </w:trPr>
        <w:tc>
          <w:tcPr>
            <w:tcW w:w="9356" w:type="dxa"/>
          </w:tcPr>
          <w:p w14:paraId="24E335FF" w14:textId="77777777" w:rsidR="00D60908" w:rsidRDefault="00D60908" w:rsidP="007C01C4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B9B3933" w14:textId="77777777" w:rsidR="00D60908" w:rsidRDefault="00D60908" w:rsidP="007C01C4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сводному годовому докладу о ходе реализации </w:t>
            </w:r>
            <w:r w:rsidRPr="00471E40">
              <w:rPr>
                <w:rFonts w:ascii="Times New Roman" w:hAnsi="Times New Roman"/>
                <w:sz w:val="28"/>
                <w:szCs w:val="28"/>
              </w:rPr>
              <w:t>и об оценке эффективности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муниципальных программ Петровского городского округа Ставропольского края за 2018 год </w:t>
            </w:r>
          </w:p>
        </w:tc>
      </w:tr>
    </w:tbl>
    <w:p w14:paraId="2EA6EB01" w14:textId="77777777" w:rsidR="00D60908" w:rsidRDefault="00D60908" w:rsidP="00827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CBDFDF" w14:textId="3093401D" w:rsidR="006279BA" w:rsidRDefault="001D6D49" w:rsidP="008274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6FC27E9" w14:textId="77777777" w:rsidR="0082740B" w:rsidRPr="0082740B" w:rsidRDefault="0082740B" w:rsidP="00827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E3312" w14:textId="0667FE73" w:rsidR="0082740B" w:rsidRPr="0082740B" w:rsidRDefault="0082740B" w:rsidP="00F53A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740B">
        <w:rPr>
          <w:rFonts w:ascii="Times New Roman" w:hAnsi="Times New Roman" w:cs="Times New Roman"/>
          <w:sz w:val="28"/>
          <w:szCs w:val="28"/>
        </w:rPr>
        <w:t>ИНФОРМАЦИЯ</w:t>
      </w:r>
    </w:p>
    <w:p w14:paraId="78059D80" w14:textId="1E0F90B0" w:rsidR="0082740B" w:rsidRDefault="0082740B" w:rsidP="00F53A4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2740B">
        <w:rPr>
          <w:rFonts w:ascii="Times New Roman" w:hAnsi="Times New Roman" w:cs="Times New Roman"/>
          <w:sz w:val="28"/>
          <w:szCs w:val="28"/>
        </w:rPr>
        <w:t>о степени выполнени</w:t>
      </w:r>
      <w:r w:rsidR="001D6D49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Pr="0082740B">
        <w:rPr>
          <w:rFonts w:ascii="Times New Roman" w:hAnsi="Times New Roman" w:cs="Times New Roman"/>
          <w:sz w:val="28"/>
          <w:szCs w:val="28"/>
        </w:rPr>
        <w:t xml:space="preserve"> контрольных событий, предусмотренных детальными планами-графиками реализации муниципальных программ Петровского городского округа Ставропольского края за 2018 год</w:t>
      </w:r>
    </w:p>
    <w:p w14:paraId="7309EB72" w14:textId="77777777" w:rsidR="0082740B" w:rsidRPr="0082740B" w:rsidRDefault="0082740B" w:rsidP="008274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394"/>
        <w:gridCol w:w="993"/>
        <w:gridCol w:w="1701"/>
        <w:gridCol w:w="283"/>
        <w:gridCol w:w="992"/>
        <w:gridCol w:w="1843"/>
        <w:gridCol w:w="284"/>
        <w:gridCol w:w="992"/>
        <w:gridCol w:w="1843"/>
        <w:gridCol w:w="396"/>
      </w:tblGrid>
      <w:tr w:rsidR="0082740B" w:rsidRPr="0082740B" w14:paraId="503EA655" w14:textId="77777777" w:rsidTr="0092651B">
        <w:trPr>
          <w:trHeight w:val="540"/>
        </w:trPr>
        <w:tc>
          <w:tcPr>
            <w:tcW w:w="596" w:type="dxa"/>
            <w:vMerge w:val="restart"/>
            <w:vAlign w:val="center"/>
            <w:hideMark/>
          </w:tcPr>
          <w:p w14:paraId="5F08D65D" w14:textId="77777777" w:rsidR="0082740B" w:rsidRPr="0082740B" w:rsidRDefault="0082740B" w:rsidP="008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14:paraId="71149748" w14:textId="3EFB4D6F" w:rsidR="0082740B" w:rsidRPr="00E6513C" w:rsidRDefault="0082740B" w:rsidP="00E6513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C6BA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</w:t>
            </w:r>
            <w:r w:rsidR="00E651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(далее - программы)</w:t>
            </w:r>
          </w:p>
        </w:tc>
        <w:tc>
          <w:tcPr>
            <w:tcW w:w="2977" w:type="dxa"/>
            <w:gridSpan w:val="3"/>
            <w:vAlign w:val="center"/>
            <w:hideMark/>
          </w:tcPr>
          <w:p w14:paraId="3DFC9BC5" w14:textId="13471E89" w:rsidR="0082740B" w:rsidRPr="0082740B" w:rsidRDefault="0082740B" w:rsidP="008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событий</w:t>
            </w:r>
          </w:p>
        </w:tc>
        <w:tc>
          <w:tcPr>
            <w:tcW w:w="3119" w:type="dxa"/>
            <w:gridSpan w:val="3"/>
            <w:vAlign w:val="center"/>
            <w:hideMark/>
          </w:tcPr>
          <w:p w14:paraId="1EF09CBA" w14:textId="77777777" w:rsidR="0082740B" w:rsidRPr="0082740B" w:rsidRDefault="0082740B" w:rsidP="008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контрольных событий</w:t>
            </w:r>
          </w:p>
        </w:tc>
        <w:tc>
          <w:tcPr>
            <w:tcW w:w="3231" w:type="dxa"/>
            <w:gridSpan w:val="3"/>
            <w:vAlign w:val="center"/>
            <w:hideMark/>
          </w:tcPr>
          <w:p w14:paraId="0FB93BFA" w14:textId="77777777" w:rsidR="0082740B" w:rsidRPr="0082740B" w:rsidRDefault="0082740B" w:rsidP="008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Количество не выполненных контрольных событий</w:t>
            </w:r>
          </w:p>
        </w:tc>
      </w:tr>
      <w:tr w:rsidR="0082740B" w:rsidRPr="0082740B" w14:paraId="68FE20E0" w14:textId="77777777" w:rsidTr="0092651B">
        <w:trPr>
          <w:trHeight w:val="840"/>
        </w:trPr>
        <w:tc>
          <w:tcPr>
            <w:tcW w:w="596" w:type="dxa"/>
            <w:vMerge/>
            <w:vAlign w:val="center"/>
            <w:hideMark/>
          </w:tcPr>
          <w:p w14:paraId="0E7FF3C8" w14:textId="77777777" w:rsidR="0082740B" w:rsidRPr="0082740B" w:rsidRDefault="0082740B" w:rsidP="008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14:paraId="5DB7FE85" w14:textId="77777777" w:rsidR="0082740B" w:rsidRPr="0082740B" w:rsidRDefault="0082740B" w:rsidP="008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  <w:hideMark/>
          </w:tcPr>
          <w:p w14:paraId="76AC1D5D" w14:textId="77777777" w:rsidR="0082740B" w:rsidRPr="0082740B" w:rsidRDefault="0082740B" w:rsidP="008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gridSpan w:val="2"/>
            <w:vAlign w:val="center"/>
            <w:hideMark/>
          </w:tcPr>
          <w:p w14:paraId="2BC797E7" w14:textId="52AA0A6B" w:rsidR="0082740B" w:rsidRPr="0082740B" w:rsidRDefault="0082740B" w:rsidP="008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в т.ч. предусмотрено финансирование</w:t>
            </w:r>
          </w:p>
        </w:tc>
        <w:tc>
          <w:tcPr>
            <w:tcW w:w="992" w:type="dxa"/>
            <w:vAlign w:val="center"/>
            <w:hideMark/>
          </w:tcPr>
          <w:p w14:paraId="530D2A29" w14:textId="1F416B8C" w:rsidR="0082740B" w:rsidRPr="0082740B" w:rsidRDefault="0082740B" w:rsidP="008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gridSpan w:val="2"/>
            <w:vAlign w:val="center"/>
            <w:hideMark/>
          </w:tcPr>
          <w:p w14:paraId="3B173B6A" w14:textId="77777777" w:rsidR="0082740B" w:rsidRPr="0082740B" w:rsidRDefault="0082740B" w:rsidP="008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в т.ч. предусмотрено финансирование</w:t>
            </w:r>
          </w:p>
        </w:tc>
        <w:tc>
          <w:tcPr>
            <w:tcW w:w="992" w:type="dxa"/>
            <w:vAlign w:val="center"/>
            <w:hideMark/>
          </w:tcPr>
          <w:p w14:paraId="054F2728" w14:textId="77777777" w:rsidR="0082740B" w:rsidRPr="0082740B" w:rsidRDefault="0082740B" w:rsidP="008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239" w:type="dxa"/>
            <w:gridSpan w:val="2"/>
            <w:vAlign w:val="center"/>
            <w:hideMark/>
          </w:tcPr>
          <w:p w14:paraId="489DCE3F" w14:textId="77777777" w:rsidR="0082740B" w:rsidRPr="0082740B" w:rsidRDefault="0082740B" w:rsidP="0082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в т.ч. предусмотрено финансирование</w:t>
            </w:r>
          </w:p>
        </w:tc>
      </w:tr>
      <w:tr w:rsidR="00805779" w:rsidRPr="0082740B" w14:paraId="75ED1899" w14:textId="0D2026D7" w:rsidTr="0092651B">
        <w:trPr>
          <w:trHeight w:val="300"/>
        </w:trPr>
        <w:tc>
          <w:tcPr>
            <w:tcW w:w="596" w:type="dxa"/>
            <w:noWrap/>
            <w:hideMark/>
          </w:tcPr>
          <w:p w14:paraId="784010FB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noWrap/>
            <w:hideMark/>
          </w:tcPr>
          <w:p w14:paraId="4CD864B2" w14:textId="77777777" w:rsidR="0082740B" w:rsidRPr="0082740B" w:rsidRDefault="008274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программам:</w:t>
            </w:r>
          </w:p>
        </w:tc>
        <w:tc>
          <w:tcPr>
            <w:tcW w:w="993" w:type="dxa"/>
            <w:noWrap/>
            <w:hideMark/>
          </w:tcPr>
          <w:p w14:paraId="249BCFB7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547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14:paraId="087C6B29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228</w:t>
            </w:r>
          </w:p>
        </w:tc>
        <w:tc>
          <w:tcPr>
            <w:tcW w:w="283" w:type="dxa"/>
            <w:tcBorders>
              <w:left w:val="nil"/>
            </w:tcBorders>
          </w:tcPr>
          <w:p w14:paraId="55418B6C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2827C8E8" w14:textId="37ABCF6E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522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19532AED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223</w:t>
            </w:r>
          </w:p>
        </w:tc>
        <w:tc>
          <w:tcPr>
            <w:tcW w:w="284" w:type="dxa"/>
            <w:tcBorders>
              <w:left w:val="nil"/>
            </w:tcBorders>
          </w:tcPr>
          <w:p w14:paraId="0B818A26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26A273E1" w14:textId="17895B55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414457E7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6" w:type="dxa"/>
            <w:tcBorders>
              <w:left w:val="nil"/>
            </w:tcBorders>
          </w:tcPr>
          <w:p w14:paraId="257EB1A4" w14:textId="77777777" w:rsidR="0082740B" w:rsidRPr="0082740B" w:rsidRDefault="0082740B" w:rsidP="008274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779" w:rsidRPr="0082740B" w14:paraId="04D1FA7D" w14:textId="21E57BDE" w:rsidTr="0092651B">
        <w:trPr>
          <w:trHeight w:val="300"/>
        </w:trPr>
        <w:tc>
          <w:tcPr>
            <w:tcW w:w="596" w:type="dxa"/>
            <w:noWrap/>
            <w:hideMark/>
          </w:tcPr>
          <w:p w14:paraId="23D5A410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94" w:type="dxa"/>
            <w:noWrap/>
            <w:hideMark/>
          </w:tcPr>
          <w:p w14:paraId="5603C4AA" w14:textId="77777777" w:rsidR="0082740B" w:rsidRPr="0082740B" w:rsidRDefault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  <w:noWrap/>
            <w:hideMark/>
          </w:tcPr>
          <w:p w14:paraId="699C9934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14:paraId="37AE4BDD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" w:type="dxa"/>
            <w:tcBorders>
              <w:left w:val="nil"/>
            </w:tcBorders>
          </w:tcPr>
          <w:p w14:paraId="00B739AD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34A12D4F" w14:textId="59CF4C84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2654093E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left w:val="nil"/>
            </w:tcBorders>
          </w:tcPr>
          <w:p w14:paraId="6CE57E86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00F34553" w14:textId="022552C8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0FB744AA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" w:type="dxa"/>
            <w:tcBorders>
              <w:left w:val="nil"/>
            </w:tcBorders>
          </w:tcPr>
          <w:p w14:paraId="7BCDA76C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598E4983" w14:textId="616CD9A9" w:rsidTr="0092651B">
        <w:trPr>
          <w:trHeight w:val="192"/>
        </w:trPr>
        <w:tc>
          <w:tcPr>
            <w:tcW w:w="596" w:type="dxa"/>
            <w:noWrap/>
          </w:tcPr>
          <w:p w14:paraId="06834C64" w14:textId="0F9BD81D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76165248" w14:textId="4673EABD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образования»</w:t>
            </w:r>
          </w:p>
        </w:tc>
        <w:tc>
          <w:tcPr>
            <w:tcW w:w="993" w:type="dxa"/>
            <w:noWrap/>
            <w:hideMark/>
          </w:tcPr>
          <w:p w14:paraId="515F9452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14:paraId="5AC9EF45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" w:type="dxa"/>
            <w:tcBorders>
              <w:left w:val="nil"/>
            </w:tcBorders>
          </w:tcPr>
          <w:p w14:paraId="472F5FC4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0FED0FF9" w14:textId="349B5C44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148A7822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4" w:type="dxa"/>
            <w:tcBorders>
              <w:left w:val="nil"/>
            </w:tcBorders>
          </w:tcPr>
          <w:p w14:paraId="087860AB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1F2F7E6E" w14:textId="42350E74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7C11FFC6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left w:val="nil"/>
            </w:tcBorders>
          </w:tcPr>
          <w:p w14:paraId="27E709BA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14B51468" w14:textId="7C973931" w:rsidTr="0092651B">
        <w:trPr>
          <w:trHeight w:val="127"/>
        </w:trPr>
        <w:tc>
          <w:tcPr>
            <w:tcW w:w="596" w:type="dxa"/>
            <w:noWrap/>
          </w:tcPr>
          <w:p w14:paraId="42A706B9" w14:textId="68BE8881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1CB9C2C6" w14:textId="680123EF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«Социальное развитие»</w:t>
            </w:r>
          </w:p>
        </w:tc>
        <w:tc>
          <w:tcPr>
            <w:tcW w:w="993" w:type="dxa"/>
            <w:noWrap/>
            <w:hideMark/>
          </w:tcPr>
          <w:p w14:paraId="1D71D80F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14:paraId="337A7EC8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" w:type="dxa"/>
            <w:tcBorders>
              <w:left w:val="nil"/>
            </w:tcBorders>
          </w:tcPr>
          <w:p w14:paraId="52EC16F5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7D5E957F" w14:textId="71AE9DE4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309A16FC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" w:type="dxa"/>
            <w:tcBorders>
              <w:left w:val="nil"/>
            </w:tcBorders>
          </w:tcPr>
          <w:p w14:paraId="19791809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2270801D" w14:textId="72D96809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50EFA5B6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nil"/>
            </w:tcBorders>
          </w:tcPr>
          <w:p w14:paraId="507A0F8D" w14:textId="77777777" w:rsidR="0082740B" w:rsidRPr="0082740B" w:rsidRDefault="0082740B" w:rsidP="00805779">
            <w:pPr>
              <w:ind w:left="-678" w:firstLine="6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4477F553" w14:textId="3BCD54FD" w:rsidTr="0092651B">
        <w:trPr>
          <w:trHeight w:val="186"/>
        </w:trPr>
        <w:tc>
          <w:tcPr>
            <w:tcW w:w="596" w:type="dxa"/>
            <w:noWrap/>
          </w:tcPr>
          <w:p w14:paraId="01DC92BB" w14:textId="7087B100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05F5C536" w14:textId="0ECC6869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граждан»</w:t>
            </w:r>
          </w:p>
        </w:tc>
        <w:tc>
          <w:tcPr>
            <w:tcW w:w="993" w:type="dxa"/>
            <w:noWrap/>
            <w:hideMark/>
          </w:tcPr>
          <w:p w14:paraId="409B61B7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14:paraId="240083B0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" w:type="dxa"/>
            <w:tcBorders>
              <w:left w:val="nil"/>
            </w:tcBorders>
          </w:tcPr>
          <w:p w14:paraId="5445A401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42C8B5CD" w14:textId="49517015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28F36286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" w:type="dxa"/>
            <w:tcBorders>
              <w:left w:val="nil"/>
            </w:tcBorders>
          </w:tcPr>
          <w:p w14:paraId="17E64C82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1C177B7C" w14:textId="449EB72F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4BE8FE7E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left w:val="nil"/>
            </w:tcBorders>
          </w:tcPr>
          <w:p w14:paraId="4F424F64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7687FB0A" w14:textId="47A80A36" w:rsidTr="0092651B">
        <w:trPr>
          <w:trHeight w:val="190"/>
        </w:trPr>
        <w:tc>
          <w:tcPr>
            <w:tcW w:w="596" w:type="dxa"/>
            <w:noWrap/>
          </w:tcPr>
          <w:p w14:paraId="490B4AEB" w14:textId="209E3BAC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5145E413" w14:textId="52CE3CCA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жилищно-коммунального хозяйства»</w:t>
            </w:r>
          </w:p>
        </w:tc>
        <w:tc>
          <w:tcPr>
            <w:tcW w:w="993" w:type="dxa"/>
            <w:noWrap/>
            <w:hideMark/>
          </w:tcPr>
          <w:p w14:paraId="014B8A6B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14:paraId="4A09D25C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3" w:type="dxa"/>
            <w:tcBorders>
              <w:left w:val="nil"/>
            </w:tcBorders>
          </w:tcPr>
          <w:p w14:paraId="3F23D368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75D7E2B2" w14:textId="052D8A6B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7620B2B5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left w:val="nil"/>
            </w:tcBorders>
          </w:tcPr>
          <w:p w14:paraId="7C727E3D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5F74C742" w14:textId="6435BBCC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1E0D1269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left w:val="nil"/>
            </w:tcBorders>
          </w:tcPr>
          <w:p w14:paraId="149C99C1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1DC719AD" w14:textId="1EAE5877" w:rsidTr="0092651B">
        <w:trPr>
          <w:trHeight w:val="450"/>
        </w:trPr>
        <w:tc>
          <w:tcPr>
            <w:tcW w:w="596" w:type="dxa"/>
            <w:noWrap/>
          </w:tcPr>
          <w:p w14:paraId="59B6B7FA" w14:textId="7163F3E6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51BCC9B6" w14:textId="4CFEF782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Петровского городского округа Ставропольского края»</w:t>
            </w:r>
          </w:p>
        </w:tc>
        <w:tc>
          <w:tcPr>
            <w:tcW w:w="993" w:type="dxa"/>
            <w:noWrap/>
            <w:hideMark/>
          </w:tcPr>
          <w:p w14:paraId="5293276E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14:paraId="725C7868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3" w:type="dxa"/>
            <w:tcBorders>
              <w:left w:val="nil"/>
            </w:tcBorders>
          </w:tcPr>
          <w:p w14:paraId="39637863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608418A1" w14:textId="18060110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46B1B33A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" w:type="dxa"/>
            <w:tcBorders>
              <w:left w:val="nil"/>
            </w:tcBorders>
          </w:tcPr>
          <w:p w14:paraId="433F41CD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2A3590A3" w14:textId="4312CC95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63FA8B83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left w:val="nil"/>
            </w:tcBorders>
          </w:tcPr>
          <w:p w14:paraId="21848BA6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057B6B58" w14:textId="5C2D7ABF" w:rsidTr="0092651B">
        <w:trPr>
          <w:trHeight w:val="174"/>
        </w:trPr>
        <w:tc>
          <w:tcPr>
            <w:tcW w:w="596" w:type="dxa"/>
            <w:noWrap/>
          </w:tcPr>
          <w:p w14:paraId="0B07400C" w14:textId="77777777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030B2CD" w14:textId="6A31D19E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финансами»</w:t>
            </w:r>
          </w:p>
        </w:tc>
        <w:tc>
          <w:tcPr>
            <w:tcW w:w="993" w:type="dxa"/>
            <w:noWrap/>
          </w:tcPr>
          <w:p w14:paraId="57481CEA" w14:textId="14437896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14:paraId="048A30ED" w14:textId="7B75D254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" w:type="dxa"/>
            <w:tcBorders>
              <w:left w:val="nil"/>
            </w:tcBorders>
          </w:tcPr>
          <w:p w14:paraId="795F99AA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4483A780" w14:textId="24CA20F8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09BDA435" w14:textId="57DF54A0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4" w:type="dxa"/>
            <w:tcBorders>
              <w:left w:val="nil"/>
            </w:tcBorders>
          </w:tcPr>
          <w:p w14:paraId="3D635A85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4B513C67" w14:textId="044DF2AC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06870946" w14:textId="7D15CFCF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left w:val="nil"/>
            </w:tcBorders>
          </w:tcPr>
          <w:p w14:paraId="57CADA83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048FFA9F" w14:textId="1E42029E" w:rsidTr="0092651B">
        <w:trPr>
          <w:trHeight w:val="178"/>
        </w:trPr>
        <w:tc>
          <w:tcPr>
            <w:tcW w:w="596" w:type="dxa"/>
            <w:noWrap/>
          </w:tcPr>
          <w:p w14:paraId="765219EA" w14:textId="77777777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6B92550" w14:textId="48D23541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имуществом»</w:t>
            </w:r>
          </w:p>
        </w:tc>
        <w:tc>
          <w:tcPr>
            <w:tcW w:w="993" w:type="dxa"/>
            <w:noWrap/>
          </w:tcPr>
          <w:p w14:paraId="47D938EA" w14:textId="4351DE99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14:paraId="73695474" w14:textId="36D56135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left w:val="nil"/>
            </w:tcBorders>
          </w:tcPr>
          <w:p w14:paraId="03101CBE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2AD9D21D" w14:textId="574EBF5C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015E72A3" w14:textId="7DEEC67D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left w:val="nil"/>
            </w:tcBorders>
          </w:tcPr>
          <w:p w14:paraId="4E59F7AE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F60915D" w14:textId="74A7399B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56B54E76" w14:textId="0EAFF6CD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left w:val="nil"/>
            </w:tcBorders>
          </w:tcPr>
          <w:p w14:paraId="656B206B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542F7DE6" w14:textId="7B0FAD74" w:rsidTr="0092651B">
        <w:trPr>
          <w:trHeight w:val="608"/>
        </w:trPr>
        <w:tc>
          <w:tcPr>
            <w:tcW w:w="596" w:type="dxa"/>
            <w:noWrap/>
          </w:tcPr>
          <w:p w14:paraId="52A5C234" w14:textId="77777777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C181CA2" w14:textId="39E0AB02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«Модернизация экономики и улучшение инвестиционного климата» </w:t>
            </w:r>
          </w:p>
        </w:tc>
        <w:tc>
          <w:tcPr>
            <w:tcW w:w="993" w:type="dxa"/>
            <w:noWrap/>
          </w:tcPr>
          <w:p w14:paraId="040F413B" w14:textId="7B0D4EEE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14:paraId="584627C2" w14:textId="4899ED2F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left w:val="nil"/>
            </w:tcBorders>
          </w:tcPr>
          <w:p w14:paraId="531E7160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6702794" w14:textId="529C5966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67AB1408" w14:textId="5A91E8A6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" w:type="dxa"/>
            <w:tcBorders>
              <w:left w:val="nil"/>
            </w:tcBorders>
          </w:tcPr>
          <w:p w14:paraId="3002365B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292C6ABF" w14:textId="2A2A3363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2807F42F" w14:textId="7E84D3BF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left w:val="nil"/>
            </w:tcBorders>
          </w:tcPr>
          <w:p w14:paraId="237E338D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5E3E4692" w14:textId="37B32E93" w:rsidTr="0092651B">
        <w:trPr>
          <w:trHeight w:val="276"/>
        </w:trPr>
        <w:tc>
          <w:tcPr>
            <w:tcW w:w="596" w:type="dxa"/>
            <w:noWrap/>
          </w:tcPr>
          <w:p w14:paraId="3BA787E9" w14:textId="77777777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15BA0E" w14:textId="4CE7950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сельского хозяйства» </w:t>
            </w:r>
          </w:p>
        </w:tc>
        <w:tc>
          <w:tcPr>
            <w:tcW w:w="993" w:type="dxa"/>
            <w:noWrap/>
          </w:tcPr>
          <w:p w14:paraId="4D8F7EB5" w14:textId="6B4D1E4F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14:paraId="14FCB482" w14:textId="0890A4B4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" w:type="dxa"/>
            <w:tcBorders>
              <w:left w:val="nil"/>
            </w:tcBorders>
          </w:tcPr>
          <w:p w14:paraId="7D22802B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3DA58F08" w14:textId="38826326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136CFB67" w14:textId="3B70CE90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" w:type="dxa"/>
            <w:tcBorders>
              <w:left w:val="nil"/>
            </w:tcBorders>
          </w:tcPr>
          <w:p w14:paraId="43A81538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6F55B8F" w14:textId="4B4C2805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1DC65F2F" w14:textId="35EFBC1A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left w:val="nil"/>
            </w:tcBorders>
          </w:tcPr>
          <w:p w14:paraId="700E86AE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05B919C4" w14:textId="4D61590B" w:rsidTr="0092651B">
        <w:trPr>
          <w:trHeight w:val="121"/>
        </w:trPr>
        <w:tc>
          <w:tcPr>
            <w:tcW w:w="596" w:type="dxa"/>
            <w:noWrap/>
          </w:tcPr>
          <w:p w14:paraId="3E1C772C" w14:textId="77777777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514A434" w14:textId="7BD0B56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 и </w:t>
            </w:r>
            <w:r w:rsidRPr="00827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безопасности дорожного движения»</w:t>
            </w:r>
          </w:p>
        </w:tc>
        <w:tc>
          <w:tcPr>
            <w:tcW w:w="993" w:type="dxa"/>
            <w:noWrap/>
          </w:tcPr>
          <w:p w14:paraId="63EC5B32" w14:textId="10CC1F8A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14:paraId="7D73741D" w14:textId="01E2B300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  <w:tcBorders>
              <w:left w:val="nil"/>
            </w:tcBorders>
          </w:tcPr>
          <w:p w14:paraId="7304ECA1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513A6C67" w14:textId="6D83C40C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495D8C9A" w14:textId="3582625E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left w:val="nil"/>
            </w:tcBorders>
          </w:tcPr>
          <w:p w14:paraId="4BF9EBBD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24E7B9FA" w14:textId="0EA0DAE3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68D670FA" w14:textId="582B7533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left w:val="nil"/>
            </w:tcBorders>
          </w:tcPr>
          <w:p w14:paraId="2AA1DCA1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64C81F85" w14:textId="167A5565" w:rsidTr="0092651B">
        <w:trPr>
          <w:trHeight w:val="263"/>
        </w:trPr>
        <w:tc>
          <w:tcPr>
            <w:tcW w:w="596" w:type="dxa"/>
            <w:noWrap/>
          </w:tcPr>
          <w:p w14:paraId="302B058A" w14:textId="77777777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D803FF1" w14:textId="56D8CB23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градостроительства и архитектуры»</w:t>
            </w:r>
          </w:p>
        </w:tc>
        <w:tc>
          <w:tcPr>
            <w:tcW w:w="993" w:type="dxa"/>
            <w:noWrap/>
          </w:tcPr>
          <w:p w14:paraId="3C220553" w14:textId="55F5E856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14:paraId="003315E7" w14:textId="55DF174A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14:paraId="6E0C87A5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42DBDCBD" w14:textId="46F2DCC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07B023BE" w14:textId="49318ECB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left w:val="nil"/>
            </w:tcBorders>
          </w:tcPr>
          <w:p w14:paraId="4578945C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B57F32A" w14:textId="37EACAF3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48183C24" w14:textId="663F5682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" w:type="dxa"/>
            <w:tcBorders>
              <w:left w:val="nil"/>
            </w:tcBorders>
          </w:tcPr>
          <w:p w14:paraId="6E2AC134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1F2F30D1" w14:textId="77728B2A" w:rsidTr="0092651B">
        <w:trPr>
          <w:trHeight w:val="263"/>
        </w:trPr>
        <w:tc>
          <w:tcPr>
            <w:tcW w:w="596" w:type="dxa"/>
            <w:noWrap/>
          </w:tcPr>
          <w:p w14:paraId="4FF2847D" w14:textId="77777777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5D1819C" w14:textId="7CF064C1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современной городской среды»</w:t>
            </w:r>
          </w:p>
        </w:tc>
        <w:tc>
          <w:tcPr>
            <w:tcW w:w="993" w:type="dxa"/>
            <w:noWrap/>
          </w:tcPr>
          <w:p w14:paraId="7165FB1C" w14:textId="2D564CFB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14:paraId="705F5F46" w14:textId="62D3FF3D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</w:tcPr>
          <w:p w14:paraId="0155AA5E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5D6F53F" w14:textId="44DA2F4E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728B2C41" w14:textId="173FB774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left w:val="nil"/>
            </w:tcBorders>
          </w:tcPr>
          <w:p w14:paraId="3EF3BC92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602DA68F" w14:textId="47C3D5F4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525B99FC" w14:textId="4104070D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left w:val="nil"/>
            </w:tcBorders>
          </w:tcPr>
          <w:p w14:paraId="0051C059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4F637EF1" w14:textId="52D92EE2" w:rsidTr="0092651B">
        <w:trPr>
          <w:trHeight w:val="693"/>
        </w:trPr>
        <w:tc>
          <w:tcPr>
            <w:tcW w:w="596" w:type="dxa"/>
            <w:noWrap/>
          </w:tcPr>
          <w:p w14:paraId="7A30C9B3" w14:textId="5D4A25E4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hideMark/>
          </w:tcPr>
          <w:p w14:paraId="3CB6DFA6" w14:textId="6C6A262B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«Межнациональные отношения, профилактика правонарушений, терроризма и поддержка казачества»</w:t>
            </w:r>
          </w:p>
        </w:tc>
        <w:tc>
          <w:tcPr>
            <w:tcW w:w="993" w:type="dxa"/>
            <w:noWrap/>
            <w:hideMark/>
          </w:tcPr>
          <w:p w14:paraId="4EAEB474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right w:val="nil"/>
            </w:tcBorders>
            <w:noWrap/>
            <w:hideMark/>
          </w:tcPr>
          <w:p w14:paraId="1F4D951E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" w:type="dxa"/>
            <w:tcBorders>
              <w:left w:val="nil"/>
            </w:tcBorders>
          </w:tcPr>
          <w:p w14:paraId="7824FBD8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7E5E649B" w14:textId="6904CC78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06467DCE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" w:type="dxa"/>
            <w:tcBorders>
              <w:left w:val="nil"/>
            </w:tcBorders>
          </w:tcPr>
          <w:p w14:paraId="74BB7884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  <w:hideMark/>
          </w:tcPr>
          <w:p w14:paraId="5955061A" w14:textId="6F99A77E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right w:val="nil"/>
            </w:tcBorders>
            <w:noWrap/>
            <w:hideMark/>
          </w:tcPr>
          <w:p w14:paraId="2DD7EB1D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left w:val="nil"/>
            </w:tcBorders>
          </w:tcPr>
          <w:p w14:paraId="70E87FD9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41F6D39A" w14:textId="1AD97FF6" w:rsidTr="0092651B">
        <w:trPr>
          <w:trHeight w:val="562"/>
        </w:trPr>
        <w:tc>
          <w:tcPr>
            <w:tcW w:w="596" w:type="dxa"/>
            <w:noWrap/>
          </w:tcPr>
          <w:p w14:paraId="3709C15D" w14:textId="009C9391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14:paraId="0C4BD026" w14:textId="2A56244F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организации деятельности органов местного самоуправления» </w:t>
            </w:r>
          </w:p>
        </w:tc>
        <w:tc>
          <w:tcPr>
            <w:tcW w:w="993" w:type="dxa"/>
            <w:noWrap/>
          </w:tcPr>
          <w:p w14:paraId="537D0098" w14:textId="45BBB135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14:paraId="7D8CA94C" w14:textId="4C8A152C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left w:val="nil"/>
            </w:tcBorders>
          </w:tcPr>
          <w:p w14:paraId="2928F8ED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1847BFE6" w14:textId="5421A0F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139994A1" w14:textId="07390DFC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left w:val="nil"/>
            </w:tcBorders>
          </w:tcPr>
          <w:p w14:paraId="1D6A3375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5E78F34" w14:textId="51F775AC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1F6D5F89" w14:textId="7942D2E6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left w:val="nil"/>
            </w:tcBorders>
          </w:tcPr>
          <w:p w14:paraId="250ED111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79" w:rsidRPr="0082740B" w14:paraId="36829522" w14:textId="58A5018F" w:rsidTr="0092651B">
        <w:trPr>
          <w:trHeight w:val="272"/>
        </w:trPr>
        <w:tc>
          <w:tcPr>
            <w:tcW w:w="596" w:type="dxa"/>
            <w:noWrap/>
          </w:tcPr>
          <w:p w14:paraId="352083B4" w14:textId="11D5DF32" w:rsidR="0082740B" w:rsidRPr="0082740B" w:rsidRDefault="0082740B" w:rsidP="0082740B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noWrap/>
          </w:tcPr>
          <w:p w14:paraId="3B69522E" w14:textId="0707B59F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 xml:space="preserve"> «Охрана окружающей среды»</w:t>
            </w:r>
          </w:p>
        </w:tc>
        <w:tc>
          <w:tcPr>
            <w:tcW w:w="993" w:type="dxa"/>
            <w:noWrap/>
          </w:tcPr>
          <w:p w14:paraId="5282749E" w14:textId="4DCF4816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right w:val="nil"/>
            </w:tcBorders>
            <w:noWrap/>
          </w:tcPr>
          <w:p w14:paraId="71C0BD4B" w14:textId="240D5E18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" w:type="dxa"/>
            <w:tcBorders>
              <w:left w:val="nil"/>
            </w:tcBorders>
          </w:tcPr>
          <w:p w14:paraId="44ADE1ED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0A2AD5AB" w14:textId="74FDB8F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2853B87F" w14:textId="2B57AC63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left w:val="nil"/>
            </w:tcBorders>
          </w:tcPr>
          <w:p w14:paraId="1772D708" w14:textId="77777777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noWrap/>
          </w:tcPr>
          <w:p w14:paraId="2ED99C88" w14:textId="332B1935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right w:val="nil"/>
            </w:tcBorders>
            <w:noWrap/>
          </w:tcPr>
          <w:p w14:paraId="6D56D051" w14:textId="24F81BAB" w:rsidR="0082740B" w:rsidRPr="0082740B" w:rsidRDefault="0082740B" w:rsidP="0082740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74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left w:val="nil"/>
            </w:tcBorders>
          </w:tcPr>
          <w:p w14:paraId="4D39B473" w14:textId="77777777" w:rsidR="0082740B" w:rsidRPr="0082740B" w:rsidRDefault="0082740B" w:rsidP="0082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9D4FFA" w14:textId="77777777" w:rsidR="0082740B" w:rsidRDefault="0082740B"/>
    <w:sectPr w:rsidR="0082740B" w:rsidSect="0092651B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2A6"/>
    <w:multiLevelType w:val="hybridMultilevel"/>
    <w:tmpl w:val="198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42"/>
    <w:rsid w:val="00150D90"/>
    <w:rsid w:val="001D6D49"/>
    <w:rsid w:val="00480A9A"/>
    <w:rsid w:val="00580A42"/>
    <w:rsid w:val="0067309D"/>
    <w:rsid w:val="00805779"/>
    <w:rsid w:val="0082740B"/>
    <w:rsid w:val="0092651B"/>
    <w:rsid w:val="00D60908"/>
    <w:rsid w:val="00E6513C"/>
    <w:rsid w:val="00F5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A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74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Хорошилова</cp:lastModifiedBy>
  <cp:revision>8</cp:revision>
  <dcterms:created xsi:type="dcterms:W3CDTF">2019-05-21T06:59:00Z</dcterms:created>
  <dcterms:modified xsi:type="dcterms:W3CDTF">2019-05-23T12:34:00Z</dcterms:modified>
</cp:coreProperties>
</file>