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7A9" w:rsidRPr="000F47A9" w:rsidRDefault="000F47A9" w:rsidP="000F47A9">
      <w:pPr>
        <w:rPr>
          <w:rFonts w:ascii="Times New Roman" w:hAnsi="Times New Roman" w:cs="Times New Roman"/>
          <w:b/>
          <w:bCs/>
          <w:sz w:val="24"/>
          <w:szCs w:val="24"/>
        </w:rPr>
      </w:pPr>
      <w:r w:rsidRPr="000F47A9">
        <w:rPr>
          <w:rFonts w:ascii="Times New Roman" w:hAnsi="Times New Roman" w:cs="Times New Roman"/>
          <w:b/>
          <w:bCs/>
          <w:sz w:val="24"/>
          <w:szCs w:val="24"/>
        </w:rPr>
        <w:t xml:space="preserve">Перечень механизмов государственной поддержки субъектов малого и среднего предпринимательства в Ставропольском крае </w:t>
      </w:r>
    </w:p>
    <w:tbl>
      <w:tblPr>
        <w:tblW w:w="0" w:type="dxa"/>
        <w:tblBorders>
          <w:top w:val="outset" w:sz="6" w:space="0" w:color="auto"/>
          <w:left w:val="outset" w:sz="6" w:space="0" w:color="auto"/>
          <w:bottom w:val="outset" w:sz="6" w:space="0" w:color="auto"/>
          <w:right w:val="outset" w:sz="6" w:space="0" w:color="auto"/>
        </w:tblBorders>
        <w:shd w:val="clear" w:color="auto" w:fill="FDF1C0"/>
        <w:tblCellMar>
          <w:left w:w="0" w:type="dxa"/>
          <w:right w:w="0" w:type="dxa"/>
        </w:tblCellMar>
        <w:tblLook w:val="04A0"/>
      </w:tblPr>
      <w:tblGrid>
        <w:gridCol w:w="315"/>
        <w:gridCol w:w="6034"/>
        <w:gridCol w:w="3022"/>
      </w:tblGrid>
      <w:tr w:rsidR="000F47A9" w:rsidRPr="000F47A9" w:rsidTr="000F47A9">
        <w:tc>
          <w:tcPr>
            <w:tcW w:w="0" w:type="auto"/>
            <w:gridSpan w:val="3"/>
            <w:tcBorders>
              <w:top w:val="outset" w:sz="6" w:space="0" w:color="auto"/>
              <w:left w:val="outset" w:sz="6" w:space="0" w:color="auto"/>
              <w:bottom w:val="outset" w:sz="6" w:space="0" w:color="auto"/>
              <w:right w:val="outset" w:sz="6" w:space="0" w:color="auto"/>
            </w:tcBorders>
            <w:shd w:val="clear" w:color="auto" w:fill="FDF1C0"/>
            <w:vAlign w:val="center"/>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8"/>
              <w:gridCol w:w="5649"/>
              <w:gridCol w:w="2066"/>
            </w:tblGrid>
            <w:tr w:rsidR="000F47A9" w:rsidRPr="000F47A9">
              <w:tc>
                <w:tcPr>
                  <w:tcW w:w="0" w:type="auto"/>
                  <w:tcBorders>
                    <w:top w:val="outset" w:sz="6" w:space="0" w:color="auto"/>
                    <w:left w:val="outset" w:sz="6" w:space="0" w:color="auto"/>
                    <w:bottom w:val="outset" w:sz="6" w:space="0" w:color="auto"/>
                    <w:right w:val="outset" w:sz="6" w:space="0" w:color="auto"/>
                  </w:tcBorders>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 xml:space="preserve">№ </w:t>
                  </w:r>
                  <w:proofErr w:type="spellStart"/>
                  <w:proofErr w:type="gramStart"/>
                  <w:r w:rsidRPr="000F47A9">
                    <w:rPr>
                      <w:rFonts w:ascii="Times New Roman" w:hAnsi="Times New Roman" w:cs="Times New Roman"/>
                      <w:sz w:val="24"/>
                      <w:szCs w:val="24"/>
                    </w:rPr>
                    <w:t>п</w:t>
                  </w:r>
                  <w:proofErr w:type="spellEnd"/>
                  <w:proofErr w:type="gramEnd"/>
                  <w:r w:rsidRPr="000F47A9">
                    <w:rPr>
                      <w:rFonts w:ascii="Times New Roman" w:hAnsi="Times New Roman" w:cs="Times New Roman"/>
                      <w:sz w:val="24"/>
                      <w:szCs w:val="24"/>
                    </w:rPr>
                    <w:t>/</w:t>
                  </w:r>
                  <w:proofErr w:type="spellStart"/>
                  <w:r w:rsidRPr="000F47A9">
                    <w:rPr>
                      <w:rFonts w:ascii="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Наименование механизма государственной поддержки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Контактные данные</w:t>
                  </w:r>
                </w:p>
              </w:tc>
            </w:tr>
          </w:tbl>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b/>
                <w:bCs/>
                <w:sz w:val="24"/>
                <w:szCs w:val="24"/>
              </w:rPr>
              <w:t>Организации, образующие инфраструктуру поддержки субъектов малого и среднего предпринимательства </w:t>
            </w:r>
            <w:r w:rsidRPr="000F47A9">
              <w:rPr>
                <w:rFonts w:ascii="Times New Roman" w:hAnsi="Times New Roman" w:cs="Times New Roman"/>
                <w:b/>
                <w:bCs/>
                <w:sz w:val="24"/>
                <w:szCs w:val="24"/>
              </w:rPr>
              <w:br/>
              <w:t>в Ставропольском крае</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 обеспечивающий доступ субъектов малого и среднего предпринимательства в Ставропольском крае к кредитным ресурсам в размере свыше 1,0 млн. рублей путем предоставления поручительств в размере до 42,0 млн. рублей на срок до пяти лет</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Директор – Калашников Эдуард Геннадьевич, </w:t>
            </w:r>
            <w:r w:rsidRPr="000F47A9">
              <w:rPr>
                <w:rFonts w:ascii="Times New Roman" w:hAnsi="Times New Roman" w:cs="Times New Roman"/>
                <w:sz w:val="24"/>
                <w:szCs w:val="24"/>
              </w:rPr>
              <w:br/>
              <w:t>8 (8652) 75-50-00</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 xml:space="preserve">Некоммерческая организация «Фонд </w:t>
            </w:r>
            <w:proofErr w:type="spellStart"/>
            <w:r w:rsidRPr="000F47A9">
              <w:rPr>
                <w:rFonts w:ascii="Times New Roman" w:hAnsi="Times New Roman" w:cs="Times New Roman"/>
                <w:sz w:val="24"/>
                <w:szCs w:val="24"/>
              </w:rPr>
              <w:t>микрофинансирования</w:t>
            </w:r>
            <w:proofErr w:type="spellEnd"/>
            <w:r w:rsidRPr="000F47A9">
              <w:rPr>
                <w:rFonts w:ascii="Times New Roman" w:hAnsi="Times New Roman" w:cs="Times New Roman"/>
                <w:sz w:val="24"/>
                <w:szCs w:val="24"/>
              </w:rPr>
              <w:t xml:space="preserve"> субъектов малого и среднего предпринимательства Ставропольском крае», предоставляющая </w:t>
            </w:r>
            <w:proofErr w:type="spellStart"/>
            <w:r w:rsidRPr="000F47A9">
              <w:rPr>
                <w:rFonts w:ascii="Times New Roman" w:hAnsi="Times New Roman" w:cs="Times New Roman"/>
                <w:sz w:val="24"/>
                <w:szCs w:val="24"/>
              </w:rPr>
              <w:t>микрозаймы</w:t>
            </w:r>
            <w:proofErr w:type="spellEnd"/>
            <w:r w:rsidRPr="000F47A9">
              <w:rPr>
                <w:rFonts w:ascii="Times New Roman" w:hAnsi="Times New Roman" w:cs="Times New Roman"/>
                <w:sz w:val="24"/>
                <w:szCs w:val="24"/>
              </w:rPr>
              <w:t xml:space="preserve"> в размере, до 1 млн. рублей на срок не более 1 года и максимальной ставкой за использование кредитных средств не более 9 процентов годовых, которые могут быть направлены на пополнение оборотных средств, модернизацию производства, приобретение основных средств, осуществление инновационной деятельности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 xml:space="preserve">Директор – </w:t>
            </w:r>
            <w:proofErr w:type="spellStart"/>
            <w:r w:rsidRPr="000F47A9">
              <w:rPr>
                <w:rFonts w:ascii="Times New Roman" w:hAnsi="Times New Roman" w:cs="Times New Roman"/>
                <w:sz w:val="24"/>
                <w:szCs w:val="24"/>
              </w:rPr>
              <w:t>Брехина</w:t>
            </w:r>
            <w:proofErr w:type="spellEnd"/>
            <w:r w:rsidRPr="000F47A9">
              <w:rPr>
                <w:rFonts w:ascii="Times New Roman" w:hAnsi="Times New Roman" w:cs="Times New Roman"/>
                <w:sz w:val="24"/>
                <w:szCs w:val="24"/>
              </w:rPr>
              <w:t xml:space="preserve"> Людмила Ивановна, </w:t>
            </w:r>
            <w:r w:rsidRPr="000F47A9">
              <w:rPr>
                <w:rFonts w:ascii="Times New Roman" w:hAnsi="Times New Roman" w:cs="Times New Roman"/>
                <w:sz w:val="24"/>
                <w:szCs w:val="24"/>
              </w:rPr>
              <w:br/>
              <w:t>8 (8652) 37-14-19,         </w:t>
            </w:r>
            <w:r w:rsidRPr="000F47A9">
              <w:rPr>
                <w:rFonts w:ascii="Times New Roman" w:hAnsi="Times New Roman" w:cs="Times New Roman"/>
                <w:sz w:val="24"/>
                <w:szCs w:val="24"/>
              </w:rPr>
              <w:br/>
              <w:t>8 (8652) 35-41-65</w:t>
            </w:r>
            <w:r w:rsidRPr="000F47A9">
              <w:rPr>
                <w:rFonts w:ascii="Times New Roman" w:hAnsi="Times New Roman" w:cs="Times New Roman"/>
                <w:sz w:val="24"/>
                <w:szCs w:val="24"/>
              </w:rPr>
              <w:br/>
              <w:t>Тел/Факс: (8652) 75-12-48, 75-12-49, 75-12-50, 75-12-40</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Некоммерческая организация «Фонд поддержки предпринимательства в Ставропольском крае» (структурные подразделения:</w:t>
            </w:r>
            <w:proofErr w:type="gramEnd"/>
            <w:r w:rsidRPr="000F47A9">
              <w:rPr>
                <w:rFonts w:ascii="Times New Roman" w:hAnsi="Times New Roman" w:cs="Times New Roman"/>
                <w:sz w:val="24"/>
                <w:szCs w:val="24"/>
              </w:rPr>
              <w:t xml:space="preserve"> </w:t>
            </w:r>
            <w:proofErr w:type="gramStart"/>
            <w:r w:rsidRPr="000F47A9">
              <w:rPr>
                <w:rFonts w:ascii="Times New Roman" w:hAnsi="Times New Roman" w:cs="Times New Roman"/>
                <w:sz w:val="24"/>
                <w:szCs w:val="24"/>
              </w:rPr>
              <w:t>Центр поддержки предпринимательства в Ставропольском крае, Центр координации поддержки экспортно-ориентированных субъектов малого и среднего предпринимательства в Ставропольском крае), оказание в режиме «одного окна» комплекса услуг, направленных на содействие развитию субъектов малого и среднего предпринимательства в Ставропольском крае (информационно-аналитическая, консультационная и организационная поддержка, поддержка внешнеэкономической деятельности субъектов малого и среднего предпринимательства в Ставропольском крае и содействие выходу экспортно-ориентированных субъектов малого и</w:t>
            </w:r>
            <w:proofErr w:type="gramEnd"/>
            <w:r w:rsidRPr="000F47A9">
              <w:rPr>
                <w:rFonts w:ascii="Times New Roman" w:hAnsi="Times New Roman" w:cs="Times New Roman"/>
                <w:sz w:val="24"/>
                <w:szCs w:val="24"/>
              </w:rPr>
              <w:t xml:space="preserve"> среднего предпринимательства в Ставропольском крае на рынки </w:t>
            </w:r>
            <w:r w:rsidRPr="000F47A9">
              <w:rPr>
                <w:rFonts w:ascii="Times New Roman" w:hAnsi="Times New Roman" w:cs="Times New Roman"/>
                <w:sz w:val="24"/>
                <w:szCs w:val="24"/>
              </w:rPr>
              <w:lastRenderedPageBreak/>
              <w:t>зарубежных государств)</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lastRenderedPageBreak/>
              <w:t xml:space="preserve">Директор – </w:t>
            </w:r>
            <w:proofErr w:type="spellStart"/>
            <w:r w:rsidRPr="000F47A9">
              <w:rPr>
                <w:rFonts w:ascii="Times New Roman" w:hAnsi="Times New Roman" w:cs="Times New Roman"/>
                <w:sz w:val="24"/>
                <w:szCs w:val="24"/>
              </w:rPr>
              <w:t>Сауткин</w:t>
            </w:r>
            <w:proofErr w:type="spellEnd"/>
            <w:r w:rsidRPr="000F47A9">
              <w:rPr>
                <w:rFonts w:ascii="Times New Roman" w:hAnsi="Times New Roman" w:cs="Times New Roman"/>
                <w:sz w:val="24"/>
                <w:szCs w:val="24"/>
              </w:rPr>
              <w:t xml:space="preserve"> Сергей Сергеевич, </w:t>
            </w:r>
            <w:r w:rsidRPr="000F47A9">
              <w:rPr>
                <w:rFonts w:ascii="Times New Roman" w:hAnsi="Times New Roman" w:cs="Times New Roman"/>
                <w:sz w:val="24"/>
                <w:szCs w:val="24"/>
              </w:rPr>
              <w:br/>
              <w:t>8 (8652) 37-21-19,         </w:t>
            </w:r>
            <w:r w:rsidRPr="000F47A9">
              <w:rPr>
                <w:rFonts w:ascii="Times New Roman" w:hAnsi="Times New Roman" w:cs="Times New Roman"/>
                <w:sz w:val="24"/>
                <w:szCs w:val="24"/>
              </w:rPr>
              <w:br/>
              <w:t>8 (8652) 37-21-31</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Бизнес-инкубатор, расположенного по адресу: г. Ставрополь, просп. К. Маркса, 15, предназначенный для ускорения роста и успешной самореализации начинающих предпринимателей, посредством предоставления им комплекса ресурсов и услуг по поддержке и развитию их деловой активности, в том числе оказания почтово-секретарских услуг, консультационных, бухгалтерских и юридических услуг, предоставление доступа к информационным базам данных, а также предоставление в аренду на льготных условиях субъектам малого</w:t>
            </w:r>
            <w:proofErr w:type="gramEnd"/>
            <w:r w:rsidRPr="000F47A9">
              <w:rPr>
                <w:rFonts w:ascii="Times New Roman" w:hAnsi="Times New Roman" w:cs="Times New Roman"/>
                <w:sz w:val="24"/>
                <w:szCs w:val="24"/>
              </w:rPr>
              <w:t xml:space="preserve"> предпринимательства нежилых помещений </w:t>
            </w:r>
            <w:proofErr w:type="spellStart"/>
            <w:proofErr w:type="gramStart"/>
            <w:r w:rsidRPr="000F47A9">
              <w:rPr>
                <w:rFonts w:ascii="Times New Roman" w:hAnsi="Times New Roman" w:cs="Times New Roman"/>
                <w:sz w:val="24"/>
                <w:szCs w:val="24"/>
              </w:rPr>
              <w:t>бизнес-инкубатора</w:t>
            </w:r>
            <w:proofErr w:type="spellEnd"/>
            <w:proofErr w:type="gramEnd"/>
            <w:r w:rsidRPr="000F47A9">
              <w:rPr>
                <w:rFonts w:ascii="Times New Roman" w:hAnsi="Times New Roman" w:cs="Times New Roman"/>
                <w:sz w:val="24"/>
                <w:szCs w:val="24"/>
              </w:rPr>
              <w:t>, сроком до трех лет</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Торгово-промышленная палата Ставропольского края, 8 (8652) 522-555</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 xml:space="preserve">Продвижение продукции ставропольских товаропроизводителей на региональные и международные рынки с использованием инструментов маркетинга (развитие Евро </w:t>
            </w:r>
            <w:proofErr w:type="spellStart"/>
            <w:r w:rsidRPr="000F47A9">
              <w:rPr>
                <w:rFonts w:ascii="Times New Roman" w:hAnsi="Times New Roman" w:cs="Times New Roman"/>
                <w:sz w:val="24"/>
                <w:szCs w:val="24"/>
              </w:rPr>
              <w:t>Инфо</w:t>
            </w:r>
            <w:proofErr w:type="spellEnd"/>
            <w:r w:rsidRPr="000F47A9">
              <w:rPr>
                <w:rFonts w:ascii="Times New Roman" w:hAnsi="Times New Roman" w:cs="Times New Roman"/>
                <w:sz w:val="24"/>
                <w:szCs w:val="24"/>
              </w:rPr>
              <w:t xml:space="preserve"> Корреспондентского центра), организация работы с европейскими базами данных малых и средних предприятий с целью размещения актуальной информации о субъектах предпринимательства в Ставропольском крае, имеющих потенциал для развития внешнеэкономической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Торгово-промышленная палата Ставропольского края, 8 (8652) 51-23-45</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Государственное унитарное предприятие Ставропольского края «Управляющая компания инвестиционного и инновационного развития Ставропольского края», основным направлением деятельности которого, является создание и развитие региональных индустриальных, туристско-рекреационных и технологических парков в Ставропольском крае</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8 (8652) 56-08-71</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Некоммерческая организация «Фонд содействия развитию венчурных инвестиций в субъекты малого и среднего предпринимательства в научно-технической сфере Ставропольского края», посредством которой реализуются инвестиционные проекты субъектов малого и среднего предпринимательства в Ставропольском крае</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Исполнительный директор – Котов Андрей Егорович,</w:t>
            </w:r>
            <w:r w:rsidRPr="000F47A9">
              <w:rPr>
                <w:rFonts w:ascii="Times New Roman" w:hAnsi="Times New Roman" w:cs="Times New Roman"/>
                <w:sz w:val="24"/>
                <w:szCs w:val="24"/>
              </w:rPr>
              <w:br/>
              <w:t>8 (8652) 330-340</w:t>
            </w:r>
          </w:p>
        </w:tc>
      </w:tr>
      <w:tr w:rsidR="000F47A9" w:rsidRPr="000F47A9" w:rsidTr="000F47A9">
        <w:tc>
          <w:tcPr>
            <w:tcW w:w="0" w:type="auto"/>
            <w:gridSpan w:val="3"/>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b/>
                <w:bCs/>
                <w:sz w:val="24"/>
                <w:szCs w:val="24"/>
              </w:rPr>
              <w:t>Финансовые механизмы государственной поддержки субъектов малого и среднего предпринимательства </w:t>
            </w:r>
            <w:r w:rsidRPr="000F47A9">
              <w:rPr>
                <w:rFonts w:ascii="Times New Roman" w:hAnsi="Times New Roman" w:cs="Times New Roman"/>
                <w:b/>
                <w:bCs/>
                <w:sz w:val="24"/>
                <w:szCs w:val="24"/>
              </w:rPr>
              <w:br/>
              <w:t>в Ставропольском крае</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Субсидирование субъектам малого и среднего предпринимательства в Ставропольском крае в части уплаты первого взноса (аванса) при заключении договора лизинга оборудования за счет средств бюджета Ставропольского края в размере 80 процентов от фактически уплаченного первого взноса (аванса) по договору, не превышающего 30 процентов от стоимости предмета лизинга, со среднесписочной численностью работников менее 30 человек до 3,0 млн. рублей на одного получателя</w:t>
            </w:r>
            <w:proofErr w:type="gramEnd"/>
            <w:r w:rsidRPr="000F47A9">
              <w:rPr>
                <w:rFonts w:ascii="Times New Roman" w:hAnsi="Times New Roman" w:cs="Times New Roman"/>
                <w:sz w:val="24"/>
                <w:szCs w:val="24"/>
              </w:rPr>
              <w:t xml:space="preserve"> поддержки, со среднесписочной численностью 30 и более человек до 10 млн. рублей на одного получателя поддержки</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министерство экономического развития Ставропольского края,</w:t>
            </w:r>
            <w:r w:rsidRPr="000F47A9">
              <w:rPr>
                <w:rFonts w:ascii="Times New Roman" w:hAnsi="Times New Roman" w:cs="Times New Roman"/>
                <w:sz w:val="24"/>
                <w:szCs w:val="24"/>
              </w:rPr>
              <w:br/>
              <w:t>8 (8652) 35-52-73, </w:t>
            </w:r>
            <w:r w:rsidRPr="000F47A9">
              <w:rPr>
                <w:rFonts w:ascii="Times New Roman" w:hAnsi="Times New Roman" w:cs="Times New Roman"/>
                <w:sz w:val="24"/>
                <w:szCs w:val="24"/>
              </w:rPr>
              <w:br/>
              <w:t>8 (8652) 35-92-66;</w:t>
            </w:r>
            <w:r w:rsidRPr="000F47A9">
              <w:rPr>
                <w:rFonts w:ascii="Times New Roman" w:hAnsi="Times New Roman" w:cs="Times New Roman"/>
                <w:sz w:val="24"/>
                <w:szCs w:val="24"/>
              </w:rPr>
              <w:br/>
              <w:t>НО «Фонд поддержки предпринимательства в Ставропольском крае», 8 (8652) 37-21-19,         </w:t>
            </w:r>
            <w:r w:rsidRPr="000F47A9">
              <w:rPr>
                <w:rFonts w:ascii="Times New Roman" w:hAnsi="Times New Roman" w:cs="Times New Roman"/>
                <w:sz w:val="24"/>
                <w:szCs w:val="24"/>
              </w:rPr>
              <w:br/>
              <w:t>8 (8652) 37-21-31</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 xml:space="preserve">Субсидирование субъектам малого и среднего предпринимательства в Ставропольском крае на технологическое присоединение к объектам </w:t>
            </w:r>
            <w:proofErr w:type="spellStart"/>
            <w:r w:rsidRPr="000F47A9">
              <w:rPr>
                <w:rFonts w:ascii="Times New Roman" w:hAnsi="Times New Roman" w:cs="Times New Roman"/>
                <w:sz w:val="24"/>
                <w:szCs w:val="24"/>
              </w:rPr>
              <w:t>электросетевого</w:t>
            </w:r>
            <w:proofErr w:type="spellEnd"/>
            <w:r w:rsidRPr="000F47A9">
              <w:rPr>
                <w:rFonts w:ascii="Times New Roman" w:hAnsi="Times New Roman" w:cs="Times New Roman"/>
                <w:sz w:val="24"/>
                <w:szCs w:val="24"/>
              </w:rPr>
              <w:t xml:space="preserve"> хозяйства в размере 80% от договора технологического присоединения </w:t>
            </w:r>
            <w:proofErr w:type="spellStart"/>
            <w:r w:rsidRPr="000F47A9">
              <w:rPr>
                <w:rFonts w:ascii="Times New Roman" w:hAnsi="Times New Roman" w:cs="Times New Roman"/>
                <w:sz w:val="24"/>
                <w:szCs w:val="24"/>
              </w:rPr>
              <w:t>энергопотребляющих</w:t>
            </w:r>
            <w:proofErr w:type="spellEnd"/>
            <w:r w:rsidRPr="000F47A9">
              <w:rPr>
                <w:rFonts w:ascii="Times New Roman" w:hAnsi="Times New Roman" w:cs="Times New Roman"/>
                <w:sz w:val="24"/>
                <w:szCs w:val="24"/>
              </w:rPr>
              <w:t xml:space="preserve"> устройств, максимальная мощность которых составляет 500кВт для субъектов предпринимательства со среднесписочной численностью работников менее 50 человек и 1,5МВт – для субъектов предпринимательства со среднесписочной численностью работников 50 и более человек</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министерство экономического развития Ставропольского края,</w:t>
            </w:r>
            <w:r w:rsidRPr="000F47A9">
              <w:rPr>
                <w:rFonts w:ascii="Times New Roman" w:hAnsi="Times New Roman" w:cs="Times New Roman"/>
                <w:sz w:val="24"/>
                <w:szCs w:val="24"/>
              </w:rPr>
              <w:br/>
              <w:t>8 (8652) 35-52-73, </w:t>
            </w:r>
            <w:r w:rsidRPr="000F47A9">
              <w:rPr>
                <w:rFonts w:ascii="Times New Roman" w:hAnsi="Times New Roman" w:cs="Times New Roman"/>
                <w:sz w:val="24"/>
                <w:szCs w:val="24"/>
              </w:rPr>
              <w:br/>
              <w:t>8 (8652) 35-92-66;</w:t>
            </w:r>
            <w:r w:rsidRPr="000F47A9">
              <w:rPr>
                <w:rFonts w:ascii="Times New Roman" w:hAnsi="Times New Roman" w:cs="Times New Roman"/>
                <w:sz w:val="24"/>
                <w:szCs w:val="24"/>
              </w:rPr>
              <w:br/>
              <w:t>НО «Фонд поддержки предпринимательства в Ставропольском крае», 8 (8652) 37-21-19,         </w:t>
            </w:r>
            <w:r w:rsidRPr="000F47A9">
              <w:rPr>
                <w:rFonts w:ascii="Times New Roman" w:hAnsi="Times New Roman" w:cs="Times New Roman"/>
                <w:sz w:val="24"/>
                <w:szCs w:val="24"/>
              </w:rPr>
              <w:br/>
              <w:t>8 (8652) 37-21-31</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Субсидирование субъектам малого и среднего предпринимательства в Ставропольском крае на уплату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со среднесписочной численностью работников, равной 30 и более человек из расчета не более двух третьих ставки</w:t>
            </w:r>
            <w:proofErr w:type="gramEnd"/>
            <w:r w:rsidRPr="000F47A9">
              <w:rPr>
                <w:rFonts w:ascii="Times New Roman" w:hAnsi="Times New Roman" w:cs="Times New Roman"/>
                <w:sz w:val="24"/>
                <w:szCs w:val="24"/>
              </w:rPr>
              <w:t xml:space="preserve"> рефинансирования Центрального банка Российской Федерации от произведенных субъектом малого и среднего предпринимательства затрат на уплату процентов по кредитам в размере не более 10,0 млн. рублей на одного получателя поддержки</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министерство экономического развития Ставропольского края,</w:t>
            </w:r>
            <w:r w:rsidRPr="000F47A9">
              <w:rPr>
                <w:rFonts w:ascii="Times New Roman" w:hAnsi="Times New Roman" w:cs="Times New Roman"/>
                <w:sz w:val="24"/>
                <w:szCs w:val="24"/>
              </w:rPr>
              <w:br/>
              <w:t>8 (8652) 35-52-73, </w:t>
            </w:r>
            <w:r w:rsidRPr="000F47A9">
              <w:rPr>
                <w:rFonts w:ascii="Times New Roman" w:hAnsi="Times New Roman" w:cs="Times New Roman"/>
                <w:sz w:val="24"/>
                <w:szCs w:val="24"/>
              </w:rPr>
              <w:br/>
              <w:t>8 (8652) 35-92-66;</w:t>
            </w:r>
            <w:r w:rsidRPr="000F47A9">
              <w:rPr>
                <w:rFonts w:ascii="Times New Roman" w:hAnsi="Times New Roman" w:cs="Times New Roman"/>
                <w:sz w:val="24"/>
                <w:szCs w:val="24"/>
              </w:rPr>
              <w:br/>
              <w:t>НО «Фонд поддержки предпринимательства в Ставропольском крае», 8 (8652) 37-21-19,         </w:t>
            </w:r>
            <w:r w:rsidRPr="000F47A9">
              <w:rPr>
                <w:rFonts w:ascii="Times New Roman" w:hAnsi="Times New Roman" w:cs="Times New Roman"/>
                <w:sz w:val="24"/>
                <w:szCs w:val="24"/>
              </w:rPr>
              <w:br/>
              <w:t>8 (8652) 37-21-31</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 xml:space="preserve">Предоставление субсидий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 поддержка </w:t>
            </w:r>
            <w:r w:rsidRPr="000F47A9">
              <w:rPr>
                <w:rFonts w:ascii="Times New Roman" w:hAnsi="Times New Roman" w:cs="Times New Roman"/>
                <w:sz w:val="24"/>
                <w:szCs w:val="24"/>
              </w:rPr>
              <w:lastRenderedPageBreak/>
              <w:t>действующих инновационных компаний со среднесписочной численностью работников менее 30 человек до 5 млн. рублей, со среднесписочной численностью работников 30 и более человек до 15 млн. рублей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lastRenderedPageBreak/>
              <w:t>министерство экономического развития Ставропольского края,</w:t>
            </w:r>
            <w:r w:rsidRPr="000F47A9">
              <w:rPr>
                <w:rFonts w:ascii="Times New Roman" w:hAnsi="Times New Roman" w:cs="Times New Roman"/>
                <w:sz w:val="24"/>
                <w:szCs w:val="24"/>
              </w:rPr>
              <w:br/>
              <w:t>8 (8652) 35-21-02, </w:t>
            </w:r>
            <w:r w:rsidRPr="000F47A9">
              <w:rPr>
                <w:rFonts w:ascii="Times New Roman" w:hAnsi="Times New Roman" w:cs="Times New Roman"/>
                <w:sz w:val="24"/>
                <w:szCs w:val="24"/>
              </w:rPr>
              <w:br/>
              <w:t>8 (8652) 35-92-66</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в крае, детей и молодежи, в том числе предоставление субсидий субъектам малого и среднего предпринимательства в крае на создание и (или) обеспечение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w:t>
            </w:r>
            <w:proofErr w:type="gramEnd"/>
            <w:r w:rsidRPr="000F47A9">
              <w:rPr>
                <w:rFonts w:ascii="Times New Roman" w:hAnsi="Times New Roman" w:cs="Times New Roman"/>
                <w:sz w:val="24"/>
                <w:szCs w:val="24"/>
              </w:rPr>
              <w:t xml:space="preserve"> в крае, детей и молодежи</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министерство экономического развития Ставропольского края,</w:t>
            </w:r>
            <w:r w:rsidRPr="000F47A9">
              <w:rPr>
                <w:rFonts w:ascii="Times New Roman" w:hAnsi="Times New Roman" w:cs="Times New Roman"/>
                <w:sz w:val="24"/>
                <w:szCs w:val="24"/>
              </w:rPr>
              <w:br/>
              <w:t>8 (8652) 35-21-02, </w:t>
            </w:r>
            <w:r w:rsidRPr="000F47A9">
              <w:rPr>
                <w:rFonts w:ascii="Times New Roman" w:hAnsi="Times New Roman" w:cs="Times New Roman"/>
                <w:sz w:val="24"/>
                <w:szCs w:val="24"/>
              </w:rPr>
              <w:br/>
              <w:t>8 (8652) 35-92-66</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Реализация специальных образовательных программ для инновационных компаний в Ставропольском крае</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министерство экономического развития Ставропольского края,</w:t>
            </w:r>
            <w:r w:rsidRPr="000F47A9">
              <w:rPr>
                <w:rFonts w:ascii="Times New Roman" w:hAnsi="Times New Roman" w:cs="Times New Roman"/>
                <w:sz w:val="24"/>
                <w:szCs w:val="24"/>
              </w:rPr>
              <w:br/>
              <w:t>8 (8652) 35-21-02, </w:t>
            </w:r>
            <w:r w:rsidRPr="000F47A9">
              <w:rPr>
                <w:rFonts w:ascii="Times New Roman" w:hAnsi="Times New Roman" w:cs="Times New Roman"/>
                <w:sz w:val="24"/>
                <w:szCs w:val="24"/>
              </w:rPr>
              <w:br/>
              <w:t>8 (8652) 35-92-66</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Государственная поддержка начинающих малых инновационных компаний в виде грантов на создание инновационной компании</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министерство экономического развития Ставропольского края,</w:t>
            </w:r>
            <w:r w:rsidRPr="000F47A9">
              <w:rPr>
                <w:rFonts w:ascii="Times New Roman" w:hAnsi="Times New Roman" w:cs="Times New Roman"/>
                <w:sz w:val="24"/>
                <w:szCs w:val="24"/>
              </w:rPr>
              <w:br/>
              <w:t>8 (8652) 35-21-02, </w:t>
            </w:r>
            <w:r w:rsidRPr="000F47A9">
              <w:rPr>
                <w:rFonts w:ascii="Times New Roman" w:hAnsi="Times New Roman" w:cs="Times New Roman"/>
                <w:sz w:val="24"/>
                <w:szCs w:val="24"/>
              </w:rPr>
              <w:br/>
              <w:t>8 (8652) 35-92-66</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Популяризация предпринимательской деятельности на территории Ставропольского края, а также публикация извещений о проведении конкурсного отбора субъектов малого и среднего предпринимательства в крае и субъектов инфраструктуры поддержки малого и среднего предпринимательства, информационных сообщений и других необходимых документов, освещающих результаты его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министерство экономического развития Ставропольского края,</w:t>
            </w:r>
            <w:r w:rsidRPr="000F47A9">
              <w:rPr>
                <w:rFonts w:ascii="Times New Roman" w:hAnsi="Times New Roman" w:cs="Times New Roman"/>
                <w:sz w:val="24"/>
                <w:szCs w:val="24"/>
              </w:rPr>
              <w:br/>
              <w:t>8 (8652) 35-52-73, </w:t>
            </w:r>
            <w:r w:rsidRPr="000F47A9">
              <w:rPr>
                <w:rFonts w:ascii="Times New Roman" w:hAnsi="Times New Roman" w:cs="Times New Roman"/>
                <w:sz w:val="24"/>
                <w:szCs w:val="24"/>
              </w:rPr>
              <w:br/>
              <w:t>8 (8652) 35-92-66</w:t>
            </w:r>
          </w:p>
        </w:tc>
      </w:tr>
      <w:tr w:rsidR="000F47A9" w:rsidRPr="000F47A9" w:rsidTr="000F47A9">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proofErr w:type="gramStart"/>
            <w:r w:rsidRPr="000F47A9">
              <w:rPr>
                <w:rFonts w:ascii="Times New Roman" w:hAnsi="Times New Roman" w:cs="Times New Roman"/>
                <w:sz w:val="24"/>
                <w:szCs w:val="24"/>
              </w:rPr>
              <w:t>Предоставление субсидий за счет средств бюджета Ставропольского края на поддержку субъектов малого и среднего предпринимательства в Ставропольском крае, производящих и реализующих товары (работы, услуги), предназначенные для экспорта, в том числе</w:t>
            </w:r>
            <w:r w:rsidRPr="000F47A9">
              <w:rPr>
                <w:rFonts w:ascii="Times New Roman" w:hAnsi="Times New Roman" w:cs="Times New Roman"/>
                <w:sz w:val="24"/>
                <w:szCs w:val="24"/>
              </w:rPr>
              <w:br/>
              <w:t xml:space="preserve">1) субсидирование части затрат субъектов малого и среднего предпринимательства, связанных с оплатой </w:t>
            </w:r>
            <w:r w:rsidRPr="000F47A9">
              <w:rPr>
                <w:rFonts w:ascii="Times New Roman" w:hAnsi="Times New Roman" w:cs="Times New Roman"/>
                <w:sz w:val="24"/>
                <w:szCs w:val="24"/>
              </w:rPr>
              <w:lastRenderedPageBreak/>
              <w:t>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w:t>
            </w:r>
            <w:proofErr w:type="gramEnd"/>
            <w:r w:rsidRPr="000F47A9">
              <w:rPr>
                <w:rFonts w:ascii="Times New Roman" w:hAnsi="Times New Roman" w:cs="Times New Roman"/>
                <w:sz w:val="24"/>
                <w:szCs w:val="24"/>
              </w:rPr>
              <w:t xml:space="preserve">, услуг), в том числе работ по их сертификации, регистрации или другим формам подтверждения соответствия. </w:t>
            </w:r>
            <w:proofErr w:type="gramStart"/>
            <w:r w:rsidRPr="000F47A9">
              <w:rPr>
                <w:rFonts w:ascii="Times New Roman" w:hAnsi="Times New Roman" w:cs="Times New Roman"/>
                <w:sz w:val="24"/>
                <w:szCs w:val="24"/>
              </w:rPr>
              <w:t>Субсидии предоставляются субъектам малого и среднего предпринимательства единовременно из расчета 50 процентов документально подтвержденных произведенных субъектами малого и среднего предпринимательства затрат на выполнение обязательных требований, но не более 0,5 млн. рублей на покрытие расходов, связанных с получением одного сертификата на товары (работы, услуги), предназначенные для экспорта, и не более 1,0 млн. рублей на один субъект малого и среднего предпринимательства.</w:t>
            </w:r>
            <w:r w:rsidRPr="000F47A9">
              <w:rPr>
                <w:rFonts w:ascii="Times New Roman" w:hAnsi="Times New Roman" w:cs="Times New Roman"/>
                <w:sz w:val="24"/>
                <w:szCs w:val="24"/>
              </w:rPr>
              <w:br/>
              <w:t>2</w:t>
            </w:r>
            <w:proofErr w:type="gramEnd"/>
            <w:r w:rsidRPr="000F47A9">
              <w:rPr>
                <w:rFonts w:ascii="Times New Roman" w:hAnsi="Times New Roman" w:cs="Times New Roman"/>
                <w:sz w:val="24"/>
                <w:szCs w:val="24"/>
              </w:rPr>
              <w:t>) субсидирование части затрат субъектов малого и среднего предпринимательства, связанных с участием в выставочно-ярмарочных мероприятиях за рубежом. Субсидии предоставляются субъектам малого и среднего предпринимательства единовременно из расчета двух третьих произведенных субъектами малого и среднего предпринимательства затрат, связанных с участием в выставочно-ярмарочных мероприятиях за рубежом.</w:t>
            </w:r>
          </w:p>
        </w:tc>
        <w:tc>
          <w:tcPr>
            <w:tcW w:w="0" w:type="auto"/>
            <w:tcBorders>
              <w:top w:val="outset" w:sz="6" w:space="0" w:color="auto"/>
              <w:left w:val="outset" w:sz="6" w:space="0" w:color="auto"/>
              <w:bottom w:val="outset" w:sz="6" w:space="0" w:color="auto"/>
              <w:right w:val="outset" w:sz="6" w:space="0" w:color="auto"/>
            </w:tcBorders>
            <w:shd w:val="clear" w:color="auto" w:fill="FDF1C0"/>
            <w:vAlign w:val="center"/>
            <w:hideMark/>
          </w:tcPr>
          <w:p w:rsidR="0086551D" w:rsidRPr="000F47A9" w:rsidRDefault="000F47A9" w:rsidP="000F47A9">
            <w:pPr>
              <w:rPr>
                <w:rFonts w:ascii="Times New Roman" w:hAnsi="Times New Roman" w:cs="Times New Roman"/>
                <w:sz w:val="24"/>
                <w:szCs w:val="24"/>
              </w:rPr>
            </w:pPr>
            <w:r w:rsidRPr="000F47A9">
              <w:rPr>
                <w:rFonts w:ascii="Times New Roman" w:hAnsi="Times New Roman" w:cs="Times New Roman"/>
                <w:sz w:val="24"/>
                <w:szCs w:val="24"/>
              </w:rPr>
              <w:lastRenderedPageBreak/>
              <w:t>министерство экономического развития Ставропольского края,</w:t>
            </w:r>
            <w:r w:rsidRPr="000F47A9">
              <w:rPr>
                <w:rFonts w:ascii="Times New Roman" w:hAnsi="Times New Roman" w:cs="Times New Roman"/>
                <w:sz w:val="24"/>
                <w:szCs w:val="24"/>
              </w:rPr>
              <w:br/>
              <w:t>8 (8652) 35-55-83, </w:t>
            </w:r>
            <w:r w:rsidRPr="000F47A9">
              <w:rPr>
                <w:rFonts w:ascii="Times New Roman" w:hAnsi="Times New Roman" w:cs="Times New Roman"/>
                <w:sz w:val="24"/>
                <w:szCs w:val="24"/>
              </w:rPr>
              <w:br/>
              <w:t>8 (8652) 35-76-94</w:t>
            </w:r>
          </w:p>
        </w:tc>
      </w:tr>
    </w:tbl>
    <w:p w:rsidR="00F01962" w:rsidRPr="000F47A9" w:rsidRDefault="00F01962">
      <w:pPr>
        <w:rPr>
          <w:rFonts w:ascii="Times New Roman" w:hAnsi="Times New Roman" w:cs="Times New Roman"/>
          <w:sz w:val="24"/>
          <w:szCs w:val="24"/>
        </w:rPr>
      </w:pPr>
    </w:p>
    <w:sectPr w:rsidR="00F01962" w:rsidRPr="000F47A9" w:rsidSect="00F01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7A9"/>
    <w:rsid w:val="000F47A9"/>
    <w:rsid w:val="00501A98"/>
    <w:rsid w:val="0065087B"/>
    <w:rsid w:val="0086551D"/>
    <w:rsid w:val="00A23DF3"/>
    <w:rsid w:val="00F01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374885">
      <w:bodyDiv w:val="1"/>
      <w:marLeft w:val="0"/>
      <w:marRight w:val="0"/>
      <w:marTop w:val="0"/>
      <w:marBottom w:val="0"/>
      <w:divBdr>
        <w:top w:val="none" w:sz="0" w:space="0" w:color="auto"/>
        <w:left w:val="none" w:sz="0" w:space="0" w:color="auto"/>
        <w:bottom w:val="none" w:sz="0" w:space="0" w:color="auto"/>
        <w:right w:val="none" w:sz="0" w:space="0" w:color="auto"/>
      </w:divBdr>
      <w:divsChild>
        <w:div w:id="1450515850">
          <w:marLeft w:val="0"/>
          <w:marRight w:val="0"/>
          <w:marTop w:val="0"/>
          <w:marBottom w:val="0"/>
          <w:divBdr>
            <w:top w:val="none" w:sz="0" w:space="0" w:color="auto"/>
            <w:left w:val="none" w:sz="0" w:space="0" w:color="auto"/>
            <w:bottom w:val="none" w:sz="0" w:space="0" w:color="auto"/>
            <w:right w:val="none" w:sz="0" w:space="0" w:color="auto"/>
          </w:divBdr>
          <w:divsChild>
            <w:div w:id="658778204">
              <w:marLeft w:val="0"/>
              <w:marRight w:val="0"/>
              <w:marTop w:val="0"/>
              <w:marBottom w:val="0"/>
              <w:divBdr>
                <w:top w:val="none" w:sz="0" w:space="0" w:color="auto"/>
                <w:left w:val="none" w:sz="0" w:space="0" w:color="auto"/>
                <w:bottom w:val="none" w:sz="0" w:space="0" w:color="auto"/>
                <w:right w:val="none" w:sz="0" w:space="0" w:color="auto"/>
              </w:divBdr>
              <w:divsChild>
                <w:div w:id="244460521">
                  <w:marLeft w:val="0"/>
                  <w:marRight w:val="0"/>
                  <w:marTop w:val="0"/>
                  <w:marBottom w:val="0"/>
                  <w:divBdr>
                    <w:top w:val="none" w:sz="0" w:space="0" w:color="auto"/>
                    <w:left w:val="none" w:sz="0" w:space="0" w:color="auto"/>
                    <w:bottom w:val="none" w:sz="0" w:space="0" w:color="auto"/>
                    <w:right w:val="none" w:sz="0" w:space="0" w:color="auto"/>
                  </w:divBdr>
                  <w:divsChild>
                    <w:div w:id="1816678219">
                      <w:marLeft w:val="0"/>
                      <w:marRight w:val="0"/>
                      <w:marTop w:val="0"/>
                      <w:marBottom w:val="0"/>
                      <w:divBdr>
                        <w:top w:val="none" w:sz="0" w:space="0" w:color="auto"/>
                        <w:left w:val="none" w:sz="0" w:space="0" w:color="auto"/>
                        <w:bottom w:val="none" w:sz="0" w:space="0" w:color="auto"/>
                        <w:right w:val="none" w:sz="0" w:space="0" w:color="auto"/>
                      </w:divBdr>
                      <w:divsChild>
                        <w:div w:id="1108890482">
                          <w:marLeft w:val="0"/>
                          <w:marRight w:val="0"/>
                          <w:marTop w:val="0"/>
                          <w:marBottom w:val="0"/>
                          <w:divBdr>
                            <w:top w:val="none" w:sz="0" w:space="0" w:color="auto"/>
                            <w:left w:val="none" w:sz="0" w:space="0" w:color="auto"/>
                            <w:bottom w:val="none" w:sz="0" w:space="0" w:color="auto"/>
                            <w:right w:val="none" w:sz="0" w:space="0" w:color="auto"/>
                          </w:divBdr>
                          <w:divsChild>
                            <w:div w:id="1517579123">
                              <w:marLeft w:val="0"/>
                              <w:marRight w:val="0"/>
                              <w:marTop w:val="0"/>
                              <w:marBottom w:val="0"/>
                              <w:divBdr>
                                <w:top w:val="none" w:sz="0" w:space="0" w:color="auto"/>
                                <w:left w:val="none" w:sz="0" w:space="0" w:color="auto"/>
                                <w:bottom w:val="none" w:sz="0" w:space="0" w:color="auto"/>
                                <w:right w:val="none" w:sz="0" w:space="0" w:color="auto"/>
                              </w:divBdr>
                              <w:divsChild>
                                <w:div w:id="805511860">
                                  <w:marLeft w:val="0"/>
                                  <w:marRight w:val="0"/>
                                  <w:marTop w:val="0"/>
                                  <w:marBottom w:val="0"/>
                                  <w:divBdr>
                                    <w:top w:val="none" w:sz="0" w:space="0" w:color="auto"/>
                                    <w:left w:val="none" w:sz="0" w:space="0" w:color="auto"/>
                                    <w:bottom w:val="none" w:sz="0" w:space="0" w:color="auto"/>
                                    <w:right w:val="none" w:sz="0" w:space="0" w:color="auto"/>
                                  </w:divBdr>
                                  <w:divsChild>
                                    <w:div w:id="10162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927581">
      <w:bodyDiv w:val="1"/>
      <w:marLeft w:val="0"/>
      <w:marRight w:val="0"/>
      <w:marTop w:val="0"/>
      <w:marBottom w:val="0"/>
      <w:divBdr>
        <w:top w:val="none" w:sz="0" w:space="0" w:color="auto"/>
        <w:left w:val="none" w:sz="0" w:space="0" w:color="auto"/>
        <w:bottom w:val="none" w:sz="0" w:space="0" w:color="auto"/>
        <w:right w:val="none" w:sz="0" w:space="0" w:color="auto"/>
      </w:divBdr>
      <w:divsChild>
        <w:div w:id="1082028209">
          <w:marLeft w:val="0"/>
          <w:marRight w:val="0"/>
          <w:marTop w:val="0"/>
          <w:marBottom w:val="0"/>
          <w:divBdr>
            <w:top w:val="none" w:sz="0" w:space="0" w:color="auto"/>
            <w:left w:val="none" w:sz="0" w:space="0" w:color="auto"/>
            <w:bottom w:val="none" w:sz="0" w:space="0" w:color="auto"/>
            <w:right w:val="none" w:sz="0" w:space="0" w:color="auto"/>
          </w:divBdr>
          <w:divsChild>
            <w:div w:id="75329789">
              <w:marLeft w:val="0"/>
              <w:marRight w:val="0"/>
              <w:marTop w:val="0"/>
              <w:marBottom w:val="0"/>
              <w:divBdr>
                <w:top w:val="none" w:sz="0" w:space="0" w:color="auto"/>
                <w:left w:val="none" w:sz="0" w:space="0" w:color="auto"/>
                <w:bottom w:val="none" w:sz="0" w:space="0" w:color="auto"/>
                <w:right w:val="none" w:sz="0" w:space="0" w:color="auto"/>
              </w:divBdr>
              <w:divsChild>
                <w:div w:id="1103720769">
                  <w:marLeft w:val="0"/>
                  <w:marRight w:val="0"/>
                  <w:marTop w:val="0"/>
                  <w:marBottom w:val="0"/>
                  <w:divBdr>
                    <w:top w:val="none" w:sz="0" w:space="0" w:color="auto"/>
                    <w:left w:val="none" w:sz="0" w:space="0" w:color="auto"/>
                    <w:bottom w:val="none" w:sz="0" w:space="0" w:color="auto"/>
                    <w:right w:val="none" w:sz="0" w:space="0" w:color="auto"/>
                  </w:divBdr>
                  <w:divsChild>
                    <w:div w:id="1447579382">
                      <w:marLeft w:val="0"/>
                      <w:marRight w:val="0"/>
                      <w:marTop w:val="0"/>
                      <w:marBottom w:val="0"/>
                      <w:divBdr>
                        <w:top w:val="none" w:sz="0" w:space="0" w:color="auto"/>
                        <w:left w:val="none" w:sz="0" w:space="0" w:color="auto"/>
                        <w:bottom w:val="none" w:sz="0" w:space="0" w:color="auto"/>
                        <w:right w:val="none" w:sz="0" w:space="0" w:color="auto"/>
                      </w:divBdr>
                      <w:divsChild>
                        <w:div w:id="539635020">
                          <w:marLeft w:val="0"/>
                          <w:marRight w:val="0"/>
                          <w:marTop w:val="0"/>
                          <w:marBottom w:val="0"/>
                          <w:divBdr>
                            <w:top w:val="none" w:sz="0" w:space="0" w:color="auto"/>
                            <w:left w:val="none" w:sz="0" w:space="0" w:color="auto"/>
                            <w:bottom w:val="none" w:sz="0" w:space="0" w:color="auto"/>
                            <w:right w:val="none" w:sz="0" w:space="0" w:color="auto"/>
                          </w:divBdr>
                          <w:divsChild>
                            <w:div w:id="1864129323">
                              <w:marLeft w:val="0"/>
                              <w:marRight w:val="0"/>
                              <w:marTop w:val="0"/>
                              <w:marBottom w:val="0"/>
                              <w:divBdr>
                                <w:top w:val="none" w:sz="0" w:space="0" w:color="auto"/>
                                <w:left w:val="none" w:sz="0" w:space="0" w:color="auto"/>
                                <w:bottom w:val="none" w:sz="0" w:space="0" w:color="auto"/>
                                <w:right w:val="none" w:sz="0" w:space="0" w:color="auto"/>
                              </w:divBdr>
                              <w:divsChild>
                                <w:div w:id="532617187">
                                  <w:marLeft w:val="0"/>
                                  <w:marRight w:val="0"/>
                                  <w:marTop w:val="0"/>
                                  <w:marBottom w:val="0"/>
                                  <w:divBdr>
                                    <w:top w:val="none" w:sz="0" w:space="0" w:color="auto"/>
                                    <w:left w:val="none" w:sz="0" w:space="0" w:color="auto"/>
                                    <w:bottom w:val="none" w:sz="0" w:space="0" w:color="auto"/>
                                    <w:right w:val="none" w:sz="0" w:space="0" w:color="auto"/>
                                  </w:divBdr>
                                  <w:divsChild>
                                    <w:div w:id="20880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pisarenko</dc:creator>
  <cp:lastModifiedBy>pisarenko</cp:lastModifiedBy>
  <cp:revision>2</cp:revision>
  <cp:lastPrinted>2020-12-18T06:00:00Z</cp:lastPrinted>
  <dcterms:created xsi:type="dcterms:W3CDTF">2020-12-18T06:03:00Z</dcterms:created>
  <dcterms:modified xsi:type="dcterms:W3CDTF">2020-12-18T06:03:00Z</dcterms:modified>
</cp:coreProperties>
</file>