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84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30"/>
          <w:lang w:eastAsia="ru-RU"/>
        </w:rPr>
      </w:pPr>
    </w:p>
    <w:p w:rsidR="00354384" w:rsidRPr="004006F9" w:rsidRDefault="00354384" w:rsidP="002A4728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4006F9">
        <w:rPr>
          <w:rFonts w:ascii="Times New Roman" w:hAnsi="Times New Roman"/>
          <w:b/>
          <w:snapToGrid w:val="0"/>
          <w:sz w:val="32"/>
          <w:szCs w:val="32"/>
          <w:lang w:eastAsia="ru-RU"/>
        </w:rPr>
        <w:t>По почте до сих пор не пришло налоговое уведомление за 2017 год, какие действия необходимо выполнить в связи с этим?</w:t>
      </w:r>
    </w:p>
    <w:p w:rsidR="004006F9" w:rsidRDefault="004006F9" w:rsidP="002A4728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6"/>
          <w:szCs w:val="36"/>
          <w:lang w:eastAsia="ru-RU"/>
        </w:rPr>
      </w:pPr>
      <w:bookmarkStart w:id="0" w:name="_GoBack"/>
      <w:bookmarkEnd w:id="0"/>
    </w:p>
    <w:p w:rsidR="002A4728" w:rsidRPr="004006F9" w:rsidRDefault="004006F9" w:rsidP="004006F9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На вопрос отвечает: Начальник отдела камеральных проверок № 2 </w:t>
      </w:r>
      <w:proofErr w:type="gramStart"/>
      <w:r>
        <w:rPr>
          <w:i/>
          <w:color w:val="000000"/>
          <w:sz w:val="24"/>
        </w:rPr>
        <w:t>Межрайонной</w:t>
      </w:r>
      <w:proofErr w:type="gramEnd"/>
      <w:r>
        <w:rPr>
          <w:i/>
          <w:color w:val="000000"/>
          <w:sz w:val="24"/>
        </w:rPr>
        <w:t xml:space="preserve"> ИФНС № 3 по Ставропольскому краю Левина Т.Н.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6F9">
        <w:rPr>
          <w:rFonts w:ascii="Times New Roman" w:hAnsi="Times New Roman"/>
          <w:sz w:val="26"/>
          <w:szCs w:val="26"/>
          <w:lang w:eastAsia="ru-RU"/>
        </w:rPr>
        <w:t>Необходимо понимать, что за налоговый период 2017 года налоговые уведомления не направлялись владельцам налогооблагаемого имущества в следующих случаях: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6F9">
        <w:rPr>
          <w:rFonts w:ascii="Times New Roman" w:hAnsi="Times New Roman"/>
          <w:sz w:val="26"/>
          <w:szCs w:val="26"/>
          <w:lang w:eastAsia="ru-RU"/>
        </w:rPr>
        <w:t xml:space="preserve">1) наличие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налога; 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6F9">
        <w:rPr>
          <w:rFonts w:ascii="Times New Roman" w:hAnsi="Times New Roman"/>
          <w:sz w:val="26"/>
          <w:szCs w:val="26"/>
          <w:lang w:eastAsia="ru-RU"/>
        </w:rPr>
        <w:t xml:space="preserve">2) если общая сумма налоговых обязательств, отражаемых в налоговом уведомлении, составляет менее 100 рублей, за исключением расчета налога за 2015 год; 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6F9">
        <w:rPr>
          <w:rFonts w:ascii="Times New Roman" w:hAnsi="Times New Roman"/>
          <w:sz w:val="26"/>
          <w:szCs w:val="26"/>
          <w:lang w:eastAsia="ru-RU"/>
        </w:rPr>
        <w:t xml:space="preserve">3) налогоплательщик является пользователем </w:t>
      </w:r>
      <w:proofErr w:type="gramStart"/>
      <w:r w:rsidRPr="004006F9">
        <w:rPr>
          <w:rFonts w:ascii="Times New Roman" w:hAnsi="Times New Roman"/>
          <w:sz w:val="26"/>
          <w:szCs w:val="26"/>
          <w:lang w:eastAsia="ru-RU"/>
        </w:rPr>
        <w:t>интернет-сервиса</w:t>
      </w:r>
      <w:proofErr w:type="gramEnd"/>
      <w:r w:rsidRPr="004006F9">
        <w:rPr>
          <w:rFonts w:ascii="Times New Roman" w:hAnsi="Times New Roman"/>
          <w:sz w:val="26"/>
          <w:szCs w:val="26"/>
          <w:lang w:eastAsia="ru-RU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 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06F9">
        <w:rPr>
          <w:rFonts w:ascii="Times New Roman" w:hAnsi="Times New Roman"/>
          <w:sz w:val="26"/>
          <w:szCs w:val="26"/>
          <w:lang w:eastAsia="ru-RU"/>
        </w:rPr>
        <w:t xml:space="preserve">В иных случаях при неполучении до ноября </w:t>
      </w:r>
      <w:proofErr w:type="spellStart"/>
      <w:r w:rsidRPr="004006F9">
        <w:rPr>
          <w:rFonts w:ascii="Times New Roman" w:hAnsi="Times New Roman"/>
          <w:sz w:val="26"/>
          <w:szCs w:val="26"/>
          <w:lang w:eastAsia="ru-RU"/>
        </w:rPr>
        <w:t>т.г</w:t>
      </w:r>
      <w:proofErr w:type="spellEnd"/>
      <w:r w:rsidRPr="004006F9">
        <w:rPr>
          <w:rFonts w:ascii="Times New Roman" w:hAnsi="Times New Roman"/>
          <w:sz w:val="26"/>
          <w:szCs w:val="26"/>
          <w:lang w:eastAsia="ru-RU"/>
        </w:rPr>
        <w:t xml:space="preserve">. налогового уведомления за период владения налогооблагаемыми недвижимостью или транспортным средством в 2017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интернет-сервиса ФНС России «Обратиться в ФНС России». </w:t>
      </w:r>
      <w:proofErr w:type="gramEnd"/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06F9">
        <w:rPr>
          <w:rFonts w:ascii="Times New Roman" w:hAnsi="Times New Roman"/>
          <w:sz w:val="26"/>
          <w:szCs w:val="26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по </w:t>
      </w:r>
      <w:hyperlink r:id="rId5" w:history="1">
        <w:r w:rsidRPr="004006F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4006F9">
        <w:rPr>
          <w:rFonts w:ascii="Times New Roman" w:hAnsi="Times New Roman"/>
          <w:sz w:val="26"/>
          <w:szCs w:val="26"/>
          <w:lang w:eastAsia="ru-RU"/>
        </w:rPr>
        <w:t>, утвержденной приказом ФНС России от 26.11.2014 № ММВ-7-11/598@ (в ред. приказа ФНС России от 02.10.2017 № ММВ-7-21/773@), размещенной на интернет-сайте ФНС России.</w:t>
      </w:r>
      <w:proofErr w:type="gramEnd"/>
    </w:p>
    <w:p w:rsidR="00354384" w:rsidRPr="004006F9" w:rsidRDefault="00354384" w:rsidP="00354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6F9">
        <w:rPr>
          <w:rFonts w:ascii="Times New Roman" w:hAnsi="Times New Roman"/>
          <w:sz w:val="26"/>
          <w:szCs w:val="26"/>
        </w:rPr>
        <w:t>Федеральная налоговая служба 9 и 10 ноября 2018 года проводит Всероссийские дни открытых дверей, посвященные исполнению налоговых уведомлений за 2017 год. В ходе мероприятия посетителям всех инспекций страны и, в частности, Ставропольского края, будет предоставлена дополнительная возможность получить полный спектр информации и услуг, касающихся уведомлений и имущественных налогов.</w:t>
      </w:r>
    </w:p>
    <w:p w:rsidR="00354384" w:rsidRPr="004006F9" w:rsidRDefault="00354384" w:rsidP="003543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6F9">
        <w:rPr>
          <w:rFonts w:ascii="Times New Roman" w:hAnsi="Times New Roman"/>
          <w:sz w:val="26"/>
          <w:szCs w:val="26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354384" w:rsidRPr="004006F9" w:rsidRDefault="00354384" w:rsidP="00354384">
      <w:pPr>
        <w:rPr>
          <w:sz w:val="26"/>
          <w:szCs w:val="26"/>
        </w:rPr>
      </w:pPr>
    </w:p>
    <w:p w:rsidR="0027611B" w:rsidRPr="004006F9" w:rsidRDefault="002A4728">
      <w:pPr>
        <w:rPr>
          <w:sz w:val="26"/>
          <w:szCs w:val="26"/>
        </w:rPr>
      </w:pPr>
      <w:r w:rsidRPr="004006F9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 w:rsidRPr="004006F9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4006F9">
        <w:rPr>
          <w:rFonts w:ascii="Times New Roman" w:hAnsi="Times New Roman"/>
          <w:sz w:val="26"/>
          <w:szCs w:val="26"/>
        </w:rPr>
        <w:t xml:space="preserve">  ИФНС России №3 по Ставропольскому краю</w:t>
      </w:r>
    </w:p>
    <w:sectPr w:rsidR="0027611B" w:rsidRPr="004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4"/>
    <w:rsid w:val="0027611B"/>
    <w:rsid w:val="002A4728"/>
    <w:rsid w:val="00354384"/>
    <w:rsid w:val="004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142B9813734815D4C920D90AF86D679CE2ED858E285167C848235EE7C17DFAE11F7902107C487yCC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2018-10-16T07:14:00Z</dcterms:created>
  <dcterms:modified xsi:type="dcterms:W3CDTF">2018-10-16T07:34:00Z</dcterms:modified>
</cp:coreProperties>
</file>