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D8" w:rsidRDefault="002565D8" w:rsidP="002565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 </w:t>
      </w:r>
      <w:r w:rsidRPr="002565D8">
        <w:rPr>
          <w:b/>
          <w:color w:val="000000"/>
          <w:sz w:val="32"/>
          <w:szCs w:val="32"/>
        </w:rPr>
        <w:t>Можно ли получить разъяснения, касающиеся налогового уведомления по имущественным налогам за 2017 год, без личного визита в налоговую инспекцию?</w:t>
      </w:r>
    </w:p>
    <w:p w:rsidR="002565D8" w:rsidRDefault="002565D8" w:rsidP="002565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A3FE6" w:rsidRPr="00450651" w:rsidRDefault="003A3FE6" w:rsidP="00450651">
      <w:pPr>
        <w:rPr>
          <w:rFonts w:asciiTheme="majorHAnsi" w:hAnsiTheme="majorHAnsi"/>
          <w:i/>
          <w:color w:val="000000"/>
        </w:rPr>
      </w:pPr>
      <w:r>
        <w:rPr>
          <w:sz w:val="28"/>
          <w:szCs w:val="28"/>
        </w:rPr>
        <w:t xml:space="preserve">  </w:t>
      </w:r>
      <w:r>
        <w:rPr>
          <w:i/>
          <w:color w:val="000000"/>
        </w:rPr>
        <w:t>На вопрос отвечает</w:t>
      </w:r>
      <w:r>
        <w:rPr>
          <w:rFonts w:asciiTheme="majorHAnsi" w:hAnsiTheme="majorHAnsi"/>
          <w:i/>
          <w:color w:val="000000"/>
        </w:rPr>
        <w:t xml:space="preserve">: Начальник отдела камеральных проверок № 2 </w:t>
      </w:r>
      <w:proofErr w:type="gramStart"/>
      <w:r>
        <w:rPr>
          <w:rFonts w:asciiTheme="majorHAnsi" w:hAnsiTheme="majorHAnsi"/>
          <w:i/>
          <w:color w:val="000000"/>
        </w:rPr>
        <w:t>Межрайонной</w:t>
      </w:r>
      <w:proofErr w:type="gramEnd"/>
      <w:r>
        <w:rPr>
          <w:rFonts w:asciiTheme="majorHAnsi" w:hAnsiTheme="majorHAnsi"/>
          <w:i/>
          <w:color w:val="000000"/>
        </w:rPr>
        <w:t xml:space="preserve"> ИФНС № 3 по Ставропольскому краю Левина Т.Н.</w:t>
      </w:r>
    </w:p>
    <w:p w:rsidR="002565D8" w:rsidRPr="00450651" w:rsidRDefault="002565D8" w:rsidP="002565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450651">
        <w:rPr>
          <w:color w:val="000000"/>
          <w:sz w:val="30"/>
          <w:szCs w:val="30"/>
        </w:rPr>
        <w:t xml:space="preserve">На стартовой странице сайта ФНС России </w:t>
      </w:r>
      <w:r w:rsidRPr="00450651">
        <w:rPr>
          <w:color w:val="000000"/>
          <w:sz w:val="30"/>
          <w:szCs w:val="30"/>
          <w:lang w:val="en-US"/>
        </w:rPr>
        <w:t>www</w:t>
      </w:r>
      <w:r w:rsidRPr="00450651">
        <w:rPr>
          <w:color w:val="000000"/>
          <w:sz w:val="30"/>
          <w:szCs w:val="30"/>
        </w:rPr>
        <w:t>.</w:t>
      </w:r>
      <w:proofErr w:type="spellStart"/>
      <w:r w:rsidRPr="00450651">
        <w:rPr>
          <w:color w:val="000000"/>
          <w:sz w:val="30"/>
          <w:szCs w:val="30"/>
          <w:lang w:val="en-US"/>
        </w:rPr>
        <w:t>nalog</w:t>
      </w:r>
      <w:proofErr w:type="spellEnd"/>
      <w:r w:rsidRPr="00450651">
        <w:rPr>
          <w:color w:val="000000"/>
          <w:sz w:val="30"/>
          <w:szCs w:val="30"/>
        </w:rPr>
        <w:t>.</w:t>
      </w:r>
      <w:proofErr w:type="spellStart"/>
      <w:r w:rsidRPr="00450651">
        <w:rPr>
          <w:color w:val="000000"/>
          <w:sz w:val="30"/>
          <w:szCs w:val="30"/>
          <w:lang w:val="en-US"/>
        </w:rPr>
        <w:t>ru</w:t>
      </w:r>
      <w:proofErr w:type="spellEnd"/>
      <w:r w:rsidRPr="00450651">
        <w:rPr>
          <w:color w:val="000000"/>
          <w:sz w:val="30"/>
          <w:szCs w:val="30"/>
        </w:rPr>
        <w:t xml:space="preserve"> есть новый раздел «Налоговое уведомление 2018», в котором налогоплательщики могут получить исчерпывающую информацию, связанную с налоговым уведомлением на уплату имущественных налогов физических лиц за 2017 год.</w:t>
      </w:r>
    </w:p>
    <w:p w:rsidR="002565D8" w:rsidRPr="00450651" w:rsidRDefault="002565D8" w:rsidP="002565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450651">
        <w:rPr>
          <w:color w:val="000000"/>
          <w:sz w:val="30"/>
          <w:szCs w:val="30"/>
        </w:rPr>
        <w:t xml:space="preserve">Как правило, у налогоплательщиков возникает масса вопросов на эту тему. Новый раздел сайта позволяет найти разъяснения практически в любой ситуации. Он содержит три подраздела: «Из чего состоит Ваше налоговое уведомление?», «С какими ситуациями Вы можете столкнуться?», «Что изменилось по сравнению с прошлым годом?». Налогоплательщик может ознакомиться с формой уведомления, структурой указанной в нем информации, формулой и детальным порядком расчета налогов с пояснениями. </w:t>
      </w:r>
    </w:p>
    <w:p w:rsidR="002565D8" w:rsidRPr="00450651" w:rsidRDefault="002565D8" w:rsidP="002565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450651">
        <w:rPr>
          <w:color w:val="000000"/>
          <w:sz w:val="30"/>
          <w:szCs w:val="30"/>
        </w:rPr>
        <w:t>В разделе также собраны часто возникающие жизненные ситуации и понятный алгоритм действий: например, если человек не получил уведомление или потерял его, если уведомление не выдают его близким и родным и т.д. Кроме того, можно узнать о действующих ставках и льготах, региональных и местных изменениях.</w:t>
      </w:r>
    </w:p>
    <w:p w:rsidR="002565D8" w:rsidRPr="00450651" w:rsidRDefault="002565D8" w:rsidP="002565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450651">
        <w:rPr>
          <w:color w:val="000000"/>
          <w:sz w:val="30"/>
          <w:szCs w:val="30"/>
        </w:rPr>
        <w:t>Для получения консультации Вы также можете обратиться в налоговые инспекции по телефонам горячих линий, указанным на сайте в разделе «Контакты».</w:t>
      </w:r>
    </w:p>
    <w:p w:rsidR="002565D8" w:rsidRPr="00450651" w:rsidRDefault="002565D8" w:rsidP="002565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450651">
        <w:rPr>
          <w:color w:val="000000"/>
          <w:sz w:val="30"/>
          <w:szCs w:val="30"/>
        </w:rPr>
        <w:t>Напомню, в Ставропольском крае массовая рассылка налоговых уведомлений по имущественным налогам за 2017 год осуществляется с июля по октябрь текущего года. При этом граждане, подключенные к «Личному кабинету налогоплательщика для физических лиц», получат уведомления только в электронном виде в своем личном кабинете.</w:t>
      </w:r>
    </w:p>
    <w:p w:rsidR="002565D8" w:rsidRDefault="002565D8" w:rsidP="002565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450651">
        <w:rPr>
          <w:color w:val="000000"/>
          <w:sz w:val="30"/>
          <w:szCs w:val="30"/>
        </w:rPr>
        <w:t>Указанные в уведомлениях налоги необходимо уплатить не позднее 3 декабря 2018 года.</w:t>
      </w:r>
    </w:p>
    <w:p w:rsidR="00450651" w:rsidRDefault="00450651" w:rsidP="002565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:rsidR="00450651" w:rsidRPr="00450651" w:rsidRDefault="00450651" w:rsidP="002565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bookmarkStart w:id="0" w:name="_GoBack"/>
      <w:bookmarkEnd w:id="0"/>
    </w:p>
    <w:p w:rsidR="002565D8" w:rsidRPr="00450651" w:rsidRDefault="002565D8" w:rsidP="002565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565D8" w:rsidRPr="00450651" w:rsidRDefault="00450651">
      <w:pPr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                           </w:t>
      </w:r>
      <w:r w:rsidR="00256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65D8" w:rsidRPr="00450651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="002565D8" w:rsidRPr="00450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5D8" w:rsidRPr="00450651">
        <w:rPr>
          <w:rFonts w:ascii="Times New Roman" w:hAnsi="Times New Roman" w:cs="Times New Roman"/>
          <w:sz w:val="28"/>
          <w:szCs w:val="28"/>
        </w:rPr>
        <w:t>ИФНС России №3 по Ставропольскому краю</w:t>
      </w:r>
    </w:p>
    <w:sectPr w:rsidR="002565D8" w:rsidRPr="0045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D8"/>
    <w:rsid w:val="002565D8"/>
    <w:rsid w:val="003A3FE6"/>
    <w:rsid w:val="00450651"/>
    <w:rsid w:val="007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Ватолина Ольга Васильевна</dc:creator>
  <cp:lastModifiedBy>Ватолина Ольга Васильевна</cp:lastModifiedBy>
  <cp:revision>2</cp:revision>
  <dcterms:created xsi:type="dcterms:W3CDTF">2018-08-06T09:44:00Z</dcterms:created>
  <dcterms:modified xsi:type="dcterms:W3CDTF">2018-08-06T12:06:00Z</dcterms:modified>
</cp:coreProperties>
</file>