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ED" w:rsidRDefault="007519ED" w:rsidP="007519ED">
      <w:pPr>
        <w:ind w:firstLine="709"/>
        <w:jc w:val="center"/>
        <w:rPr>
          <w:b/>
          <w:sz w:val="28"/>
          <w:szCs w:val="28"/>
        </w:rPr>
      </w:pPr>
      <w:r w:rsidRPr="00155012">
        <w:rPr>
          <w:b/>
          <w:sz w:val="28"/>
          <w:szCs w:val="28"/>
        </w:rPr>
        <w:t xml:space="preserve">С 1 июля предприниматели на патенте и ЕНВД </w:t>
      </w:r>
    </w:p>
    <w:p w:rsidR="007519ED" w:rsidRDefault="007519ED" w:rsidP="007519ED">
      <w:pPr>
        <w:ind w:firstLine="709"/>
        <w:jc w:val="center"/>
        <w:rPr>
          <w:b/>
          <w:sz w:val="28"/>
          <w:szCs w:val="28"/>
        </w:rPr>
      </w:pPr>
      <w:r w:rsidRPr="00155012">
        <w:rPr>
          <w:b/>
          <w:sz w:val="28"/>
          <w:szCs w:val="28"/>
        </w:rPr>
        <w:t>должны применять онлайн-кассы</w:t>
      </w:r>
    </w:p>
    <w:p w:rsidR="00A87892" w:rsidRPr="00155012" w:rsidRDefault="00A87892" w:rsidP="007519ED">
      <w:pPr>
        <w:ind w:firstLine="709"/>
        <w:jc w:val="center"/>
        <w:rPr>
          <w:b/>
          <w:sz w:val="28"/>
          <w:szCs w:val="28"/>
        </w:rPr>
      </w:pPr>
    </w:p>
    <w:p w:rsidR="007519ED" w:rsidRPr="00856158" w:rsidRDefault="007519ED" w:rsidP="0075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6158">
        <w:rPr>
          <w:sz w:val="28"/>
          <w:szCs w:val="28"/>
        </w:rPr>
        <w:t xml:space="preserve">риближается второй этап перехода на </w:t>
      </w:r>
      <w:r>
        <w:rPr>
          <w:sz w:val="28"/>
          <w:szCs w:val="28"/>
        </w:rPr>
        <w:t>новый порядок применения контрольно-кассовой техники</w:t>
      </w:r>
      <w:r w:rsidRPr="00856158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856158">
        <w:rPr>
          <w:sz w:val="28"/>
          <w:szCs w:val="28"/>
        </w:rPr>
        <w:t xml:space="preserve"> 1 июля 2018 года </w:t>
      </w:r>
      <w:r>
        <w:rPr>
          <w:sz w:val="28"/>
          <w:szCs w:val="28"/>
        </w:rPr>
        <w:t>использовать онлайн-кассы</w:t>
      </w:r>
      <w:r w:rsidRPr="00856158">
        <w:rPr>
          <w:sz w:val="28"/>
          <w:szCs w:val="28"/>
        </w:rPr>
        <w:t xml:space="preserve"> должны предприниматели, применяющие патент</w:t>
      </w:r>
      <w:r>
        <w:rPr>
          <w:sz w:val="28"/>
          <w:szCs w:val="28"/>
        </w:rPr>
        <w:t>ную систему налогообложения</w:t>
      </w:r>
      <w:r w:rsidRPr="00856158">
        <w:rPr>
          <w:sz w:val="28"/>
          <w:szCs w:val="28"/>
        </w:rPr>
        <w:t xml:space="preserve"> и ЕНВД</w:t>
      </w:r>
      <w:r>
        <w:rPr>
          <w:sz w:val="28"/>
          <w:szCs w:val="28"/>
        </w:rPr>
        <w:t xml:space="preserve"> (при осуществлении розничной торговли и оказании услуг общественного питания).</w:t>
      </w:r>
      <w:r w:rsidRPr="00856158">
        <w:rPr>
          <w:sz w:val="28"/>
          <w:szCs w:val="28"/>
        </w:rPr>
        <w:t xml:space="preserve"> </w:t>
      </w:r>
    </w:p>
    <w:p w:rsidR="007519ED" w:rsidRPr="00856158" w:rsidRDefault="007519ED" w:rsidP="007519ED">
      <w:pPr>
        <w:ind w:firstLine="709"/>
        <w:jc w:val="both"/>
        <w:rPr>
          <w:sz w:val="28"/>
          <w:szCs w:val="28"/>
        </w:rPr>
      </w:pPr>
      <w:r w:rsidRPr="00856158">
        <w:rPr>
          <w:sz w:val="28"/>
          <w:szCs w:val="28"/>
        </w:rPr>
        <w:t>На сегодняшний день в Ставропольском крае зарегистрировано более 26 тысяч кассовых аппаратов нового образца, 6 тысяч из них составляют кассы малого бизнеса.</w:t>
      </w:r>
    </w:p>
    <w:p w:rsidR="007519ED" w:rsidRPr="00856158" w:rsidRDefault="007519ED" w:rsidP="007519ED">
      <w:pPr>
        <w:ind w:firstLine="709"/>
        <w:jc w:val="both"/>
        <w:rPr>
          <w:sz w:val="28"/>
          <w:szCs w:val="28"/>
        </w:rPr>
      </w:pPr>
      <w:r w:rsidRPr="00856158">
        <w:rPr>
          <w:sz w:val="28"/>
          <w:szCs w:val="28"/>
        </w:rPr>
        <w:t>Порядка 1,7 тысяч онлайн-касс зарегистрировано в крае с начала 2018 года. Специалисты УФНС России по Ставропольскому краю отмечают, что предпринимателям нужно поторопиться, ведь на регистрационные действия по</w:t>
      </w:r>
      <w:r>
        <w:rPr>
          <w:sz w:val="28"/>
          <w:szCs w:val="28"/>
        </w:rPr>
        <w:t>надобится</w:t>
      </w:r>
      <w:r w:rsidRPr="00856158">
        <w:rPr>
          <w:sz w:val="28"/>
          <w:szCs w:val="28"/>
        </w:rPr>
        <w:t xml:space="preserve"> некоторое время.</w:t>
      </w:r>
    </w:p>
    <w:p w:rsidR="007519ED" w:rsidRPr="00856158" w:rsidRDefault="007519ED" w:rsidP="007519ED">
      <w:pPr>
        <w:ind w:firstLine="709"/>
        <w:jc w:val="both"/>
        <w:rPr>
          <w:sz w:val="28"/>
          <w:szCs w:val="28"/>
        </w:rPr>
      </w:pPr>
      <w:r w:rsidRPr="00856158">
        <w:rPr>
          <w:sz w:val="28"/>
          <w:szCs w:val="28"/>
        </w:rPr>
        <w:t>Приобретение кассового аппарата требует расходов, однако законодатели предусмотрели налоговый вычет при покупке кассы. Вычет предоставляется предпринимателям, применяющим патент и ЕНВД, в размере до 18</w:t>
      </w:r>
      <w:r>
        <w:rPr>
          <w:sz w:val="28"/>
          <w:szCs w:val="28"/>
        </w:rPr>
        <w:t xml:space="preserve"> тысяч</w:t>
      </w:r>
      <w:r w:rsidRPr="00856158">
        <w:rPr>
          <w:sz w:val="28"/>
          <w:szCs w:val="28"/>
        </w:rPr>
        <w:t xml:space="preserve"> рублей на каждый экземпляр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зарегистрированной</w:t>
      </w:r>
      <w:proofErr w:type="gramEnd"/>
      <w:r w:rsidRPr="00856158">
        <w:rPr>
          <w:sz w:val="28"/>
          <w:szCs w:val="28"/>
        </w:rPr>
        <w:t xml:space="preserve"> ККТ. </w:t>
      </w:r>
    </w:p>
    <w:p w:rsidR="007519ED" w:rsidRDefault="007519ED" w:rsidP="0075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– на сайте ФНС России </w:t>
      </w:r>
      <w:hyperlink r:id="rId5" w:history="1">
        <w:r w:rsidRPr="00233DA6">
          <w:rPr>
            <w:rStyle w:val="a3"/>
            <w:sz w:val="28"/>
            <w:szCs w:val="28"/>
            <w:lang w:val="en-US"/>
          </w:rPr>
          <w:t>www</w:t>
        </w:r>
        <w:r w:rsidRPr="00155012">
          <w:rPr>
            <w:rStyle w:val="a3"/>
            <w:sz w:val="28"/>
            <w:szCs w:val="28"/>
          </w:rPr>
          <w:t>.</w:t>
        </w:r>
        <w:proofErr w:type="spellStart"/>
        <w:r w:rsidRPr="00233DA6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155012">
          <w:rPr>
            <w:rStyle w:val="a3"/>
            <w:sz w:val="28"/>
            <w:szCs w:val="28"/>
          </w:rPr>
          <w:t>.</w:t>
        </w:r>
        <w:proofErr w:type="spellStart"/>
        <w:r w:rsidRPr="00233DA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5501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«Новый порядок применений контрольно-кассовой техники».</w:t>
      </w:r>
    </w:p>
    <w:p w:rsidR="007519ED" w:rsidRDefault="007519ED" w:rsidP="0075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 всех налоговых инспекциях регулярно проводятся открытые классы по ККТ, в рамках которых любой желающий может получить ответы на интересующие вопросы и проконсультироваться со специалистами налоговой службы. </w:t>
      </w:r>
    </w:p>
    <w:p w:rsidR="007519ED" w:rsidRDefault="007519ED" w:rsidP="007519ED">
      <w:pPr>
        <w:ind w:firstLine="709"/>
        <w:jc w:val="both"/>
        <w:rPr>
          <w:sz w:val="28"/>
          <w:szCs w:val="28"/>
        </w:rPr>
      </w:pPr>
    </w:p>
    <w:p w:rsidR="00A87892" w:rsidRDefault="00A87892" w:rsidP="007519ED">
      <w:pPr>
        <w:ind w:firstLine="709"/>
        <w:jc w:val="both"/>
        <w:rPr>
          <w:sz w:val="28"/>
          <w:szCs w:val="28"/>
        </w:rPr>
      </w:pPr>
    </w:p>
    <w:p w:rsidR="007519ED" w:rsidRPr="00155012" w:rsidRDefault="007519ED" w:rsidP="0075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682" w:rsidRPr="00A87892" w:rsidRDefault="00A87892">
      <w:pPr>
        <w:rPr>
          <w:sz w:val="28"/>
          <w:szCs w:val="28"/>
        </w:rPr>
      </w:pPr>
      <w:proofErr w:type="gramStart"/>
      <w:r w:rsidRPr="00A87892">
        <w:rPr>
          <w:sz w:val="28"/>
          <w:szCs w:val="28"/>
        </w:rPr>
        <w:t>Межрайонн</w:t>
      </w:r>
      <w:bookmarkStart w:id="0" w:name="_GoBack"/>
      <w:bookmarkEnd w:id="0"/>
      <w:r w:rsidRPr="00A87892">
        <w:rPr>
          <w:sz w:val="28"/>
          <w:szCs w:val="28"/>
        </w:rPr>
        <w:t>ая</w:t>
      </w:r>
      <w:proofErr w:type="gramEnd"/>
      <w:r w:rsidRPr="00A87892">
        <w:rPr>
          <w:sz w:val="28"/>
          <w:szCs w:val="28"/>
        </w:rPr>
        <w:t xml:space="preserve"> ИФНС России №3 по Ставропольскому краю</w:t>
      </w:r>
    </w:p>
    <w:sectPr w:rsidR="00B57682" w:rsidRPr="00A87892" w:rsidSect="008F02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ED"/>
    <w:rsid w:val="007519ED"/>
    <w:rsid w:val="00A87892"/>
    <w:rsid w:val="00B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2018-04-12T15:01:00Z</dcterms:created>
  <dcterms:modified xsi:type="dcterms:W3CDTF">2018-04-12T15:17:00Z</dcterms:modified>
</cp:coreProperties>
</file>