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F" w:rsidRDefault="004177CF" w:rsidP="004177CF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0EBEC2FD" wp14:editId="474B0CB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0" b="0"/>
            <wp:wrapNone/>
            <wp:docPr id="1" name="Рисунок 1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21">
        <w:rPr>
          <w:sz w:val="28"/>
          <w:szCs w:val="28"/>
        </w:rPr>
        <w:t xml:space="preserve">«  </w:t>
      </w:r>
      <w:r w:rsidR="0060238E">
        <w:rPr>
          <w:sz w:val="28"/>
          <w:szCs w:val="28"/>
        </w:rPr>
        <w:t xml:space="preserve">  </w:t>
      </w:r>
      <w:bookmarkStart w:id="0" w:name="_GoBack"/>
      <w:bookmarkEnd w:id="0"/>
      <w:r w:rsidR="009E75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E752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4177CF" w:rsidRDefault="004177CF" w:rsidP="004177CF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D501" wp14:editId="76DC442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41275" t="38735" r="4445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E8BBD" wp14:editId="43B3C520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13335" t="8255" r="571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45" w:rsidRDefault="00E54D45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E54D45" w:rsidRDefault="00E54D45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E54D45" w:rsidRDefault="00E54D45" w:rsidP="004177CF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E54D45" w:rsidRDefault="00E54D45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E54D45" w:rsidRDefault="00E54D45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E54D45" w:rsidRDefault="00E54D45" w:rsidP="004177CF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3304" wp14:editId="6A180AD9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7780" r="152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177CF" w:rsidRDefault="004177CF" w:rsidP="004177CF"/>
    <w:p w:rsidR="004177CF" w:rsidRDefault="004177CF" w:rsidP="004177CF"/>
    <w:p w:rsidR="004177CF" w:rsidRDefault="004177CF" w:rsidP="004177CF"/>
    <w:p w:rsidR="004177CF" w:rsidRDefault="004177CF" w:rsidP="004177CF"/>
    <w:p w:rsidR="004177CF" w:rsidRPr="009E7521" w:rsidRDefault="004177CF" w:rsidP="009E7521">
      <w:r>
        <w:t>пресс-релиз</w:t>
      </w:r>
    </w:p>
    <w:p w:rsidR="00206900" w:rsidRPr="00E54D45" w:rsidRDefault="00E54D45" w:rsidP="001E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45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соблюдения требов</w:t>
      </w:r>
      <w:r w:rsidRPr="00E54D45">
        <w:rPr>
          <w:rFonts w:ascii="Times New Roman" w:hAnsi="Times New Roman" w:cs="Times New Roman"/>
          <w:b/>
          <w:sz w:val="28"/>
          <w:szCs w:val="28"/>
        </w:rPr>
        <w:t>а</w:t>
      </w:r>
      <w:r w:rsidRPr="00E54D45">
        <w:rPr>
          <w:rFonts w:ascii="Times New Roman" w:hAnsi="Times New Roman" w:cs="Times New Roman"/>
          <w:b/>
          <w:sz w:val="28"/>
          <w:szCs w:val="28"/>
        </w:rPr>
        <w:t xml:space="preserve">ний бюджетного и земельного законодательства в деятельности предприятий Петровского городского округа </w:t>
      </w:r>
    </w:p>
    <w:p w:rsidR="00E54D45" w:rsidRPr="00206900" w:rsidRDefault="00E54D45" w:rsidP="001E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45" w:rsidRDefault="00E54D45" w:rsidP="00E54D4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379BB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Pr="00E379BB">
        <w:rPr>
          <w:rFonts w:ascii="Times New Roman" w:hAnsi="Times New Roman" w:cs="Times New Roman"/>
          <w:sz w:val="28"/>
          <w:szCs w:val="28"/>
        </w:rPr>
        <w:t>я требов</w:t>
      </w:r>
      <w:r w:rsidRPr="00E379BB">
        <w:rPr>
          <w:rFonts w:ascii="Times New Roman" w:hAnsi="Times New Roman" w:cs="Times New Roman"/>
          <w:sz w:val="28"/>
          <w:szCs w:val="28"/>
        </w:rPr>
        <w:t>а</w:t>
      </w:r>
      <w:r w:rsidRPr="00E379BB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бюджетного и земельного законодательства</w:t>
      </w:r>
      <w:r w:rsidRPr="001B27E6">
        <w:rPr>
          <w:rFonts w:ascii="Times New Roman" w:hAnsi="Times New Roman" w:cs="Times New Roman"/>
          <w:sz w:val="28"/>
          <w:szCs w:val="28"/>
        </w:rPr>
        <w:t xml:space="preserve"> в </w:t>
      </w:r>
      <w:r w:rsidRPr="00D9251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0238E">
        <w:rPr>
          <w:rFonts w:ascii="Times New Roman" w:hAnsi="Times New Roman" w:cs="Times New Roman"/>
          <w:sz w:val="28"/>
          <w:szCs w:val="28"/>
        </w:rPr>
        <w:t>предприятий  Петровского городского округа</w:t>
      </w:r>
      <w:r w:rsidRPr="0018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379BB">
        <w:rPr>
          <w:rFonts w:ascii="Times New Roman" w:hAnsi="Times New Roman" w:cs="Times New Roman"/>
          <w:sz w:val="28"/>
          <w:szCs w:val="28"/>
        </w:rPr>
        <w:t xml:space="preserve">своевременности </w:t>
      </w:r>
      <w:r>
        <w:rPr>
          <w:rFonts w:ascii="Times New Roman" w:hAnsi="Times New Roman" w:cs="Times New Roman"/>
          <w:sz w:val="28"/>
          <w:szCs w:val="28"/>
        </w:rPr>
        <w:t>уплаты арендных платежей за земельные участки, расположенные на территории Петровского городского округа Ставропольского края.</w:t>
      </w:r>
    </w:p>
    <w:p w:rsidR="0060238E" w:rsidRDefault="0060238E" w:rsidP="00E54D45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8E">
        <w:rPr>
          <w:rFonts w:ascii="Times New Roman" w:hAnsi="Times New Roman" w:cs="Times New Roman"/>
          <w:sz w:val="28"/>
          <w:szCs w:val="28"/>
        </w:rPr>
        <w:t>В ходе проверки установлено, что в нарушении требований</w:t>
      </w:r>
      <w:r w:rsidRPr="0060238E">
        <w:rPr>
          <w:rFonts w:ascii="Times New Roman" w:hAnsi="Times New Roman" w:cs="Times New Roman"/>
          <w:sz w:val="28"/>
          <w:szCs w:val="28"/>
        </w:rPr>
        <w:t xml:space="preserve"> </w:t>
      </w:r>
      <w:r w:rsidRPr="0060238E">
        <w:rPr>
          <w:rFonts w:ascii="Times New Roman" w:hAnsi="Times New Roman" w:cs="Times New Roman"/>
          <w:sz w:val="28"/>
          <w:szCs w:val="28"/>
        </w:rPr>
        <w:t>ч. 1 ст. 65 Земельного кодекса Российской Федерации</w:t>
      </w:r>
      <w:r w:rsidRPr="0060238E">
        <w:rPr>
          <w:rFonts w:ascii="Times New Roman" w:hAnsi="Times New Roman" w:cs="Times New Roman"/>
          <w:sz w:val="28"/>
          <w:szCs w:val="28"/>
        </w:rPr>
        <w:t xml:space="preserve">, </w:t>
      </w:r>
      <w:r w:rsidRPr="0060238E">
        <w:rPr>
          <w:rFonts w:ascii="Times New Roman" w:hAnsi="Times New Roman" w:cs="Times New Roman"/>
          <w:sz w:val="28"/>
          <w:szCs w:val="28"/>
        </w:rPr>
        <w:t xml:space="preserve">ст. 62 Бюджетного </w:t>
      </w:r>
      <w:hyperlink r:id="rId6" w:history="1">
        <w:proofErr w:type="gramStart"/>
        <w:r w:rsidRPr="0060238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60238E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Pr="0060238E">
        <w:rPr>
          <w:rFonts w:ascii="Times New Roman" w:hAnsi="Times New Roman" w:cs="Times New Roman"/>
          <w:sz w:val="28"/>
          <w:szCs w:val="28"/>
        </w:rPr>
        <w:t>,</w:t>
      </w:r>
      <w:r w:rsidRPr="0060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8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0238E">
        <w:rPr>
          <w:rFonts w:ascii="Times New Roman" w:hAnsi="Times New Roman" w:cs="Times New Roman"/>
          <w:sz w:val="28"/>
          <w:szCs w:val="28"/>
        </w:rPr>
        <w:t>. 339, 614 Г</w:t>
      </w:r>
      <w:r w:rsidRPr="0060238E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60238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у ряда предприятий округа </w:t>
      </w:r>
      <w:r w:rsidRPr="0060238E">
        <w:rPr>
          <w:rFonts w:ascii="Times New Roman" w:hAnsi="Times New Roman" w:cs="Times New Roman"/>
          <w:sz w:val="28"/>
          <w:szCs w:val="28"/>
        </w:rPr>
        <w:t>имеется задолженность по арендной плате за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38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0238E">
        <w:rPr>
          <w:rFonts w:ascii="Times New Roman" w:hAnsi="Times New Roman" w:cs="Times New Roman"/>
          <w:sz w:val="28"/>
          <w:szCs w:val="28"/>
        </w:rPr>
        <w:t xml:space="preserve"> по </w:t>
      </w:r>
      <w:r w:rsidRPr="0060238E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60238E">
        <w:rPr>
          <w:rFonts w:ascii="Times New Roman" w:hAnsi="Times New Roman" w:cs="Times New Roman"/>
          <w:color w:val="000000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8CE" w:rsidRPr="009E7521" w:rsidRDefault="0060238E" w:rsidP="0060238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238E">
        <w:rPr>
          <w:rFonts w:ascii="Times New Roman" w:hAnsi="Times New Roman" w:cs="Times New Roman"/>
          <w:sz w:val="28"/>
          <w:szCs w:val="28"/>
        </w:rPr>
        <w:t>Бездействие по уплате арендных платежей по договорам аренды земельных участков влечет несвоевременное поступление платежей в местный бюджет, его  неисполнение по доходам и невозможность в полной мере финансировать расходные обязательства городского округа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 результатам проверки в адрес руководителей предприятий округа прокуратурой района внесено 10 представлений об устранении выявленных нарушений, которые находя</w:t>
      </w:r>
      <w:r w:rsidR="009E7521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gramStart"/>
      <w:r w:rsidR="009E7521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="009E7521">
        <w:rPr>
          <w:rFonts w:ascii="Times New Roman" w:hAnsi="Times New Roman" w:cs="Times New Roman"/>
          <w:sz w:val="28"/>
          <w:szCs w:val="28"/>
        </w:rPr>
        <w:t>.</w:t>
      </w:r>
    </w:p>
    <w:p w:rsidR="004177CF" w:rsidRDefault="004177CF" w:rsidP="00206900">
      <w:pPr>
        <w:pStyle w:val="p1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238E" w:rsidRDefault="0060238E" w:rsidP="00206900">
      <w:pPr>
        <w:pStyle w:val="p1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77CF" w:rsidRDefault="009E7521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4177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77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77CF" w:rsidRDefault="004177CF" w:rsidP="004177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</w:t>
      </w:r>
      <w:r w:rsidR="009E7521">
        <w:rPr>
          <w:rFonts w:ascii="Times New Roman" w:hAnsi="Times New Roman" w:cs="Times New Roman"/>
          <w:sz w:val="28"/>
          <w:szCs w:val="28"/>
        </w:rPr>
        <w:t>О.А. Макаренко</w:t>
      </w:r>
    </w:p>
    <w:p w:rsidR="0060238E" w:rsidRDefault="0060238E" w:rsidP="004177CF">
      <w:pPr>
        <w:spacing w:line="240" w:lineRule="exact"/>
        <w:rPr>
          <w:sz w:val="20"/>
          <w:szCs w:val="20"/>
        </w:rPr>
      </w:pPr>
    </w:p>
    <w:p w:rsidR="0060238E" w:rsidRDefault="0060238E" w:rsidP="004177CF">
      <w:pPr>
        <w:spacing w:line="240" w:lineRule="exact"/>
        <w:rPr>
          <w:sz w:val="20"/>
          <w:szCs w:val="20"/>
        </w:rPr>
      </w:pPr>
    </w:p>
    <w:p w:rsidR="0060238E" w:rsidRDefault="0060238E" w:rsidP="004177CF">
      <w:pPr>
        <w:spacing w:line="240" w:lineRule="exact"/>
        <w:rPr>
          <w:sz w:val="20"/>
          <w:szCs w:val="20"/>
        </w:rPr>
      </w:pPr>
    </w:p>
    <w:p w:rsidR="0060238E" w:rsidRDefault="0060238E" w:rsidP="004177CF">
      <w:pPr>
        <w:spacing w:line="240" w:lineRule="exact"/>
        <w:rPr>
          <w:sz w:val="20"/>
          <w:szCs w:val="20"/>
        </w:rPr>
      </w:pPr>
    </w:p>
    <w:p w:rsidR="0060238E" w:rsidRDefault="0060238E" w:rsidP="004177CF">
      <w:pPr>
        <w:spacing w:line="240" w:lineRule="exact"/>
        <w:rPr>
          <w:sz w:val="20"/>
          <w:szCs w:val="20"/>
        </w:rPr>
      </w:pPr>
    </w:p>
    <w:p w:rsidR="004177CF" w:rsidRPr="004177CF" w:rsidRDefault="004177CF" w:rsidP="004177CF">
      <w:pPr>
        <w:spacing w:line="24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4177CF" w:rsidRPr="0041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21FA8"/>
    <w:rsid w:val="00067FC0"/>
    <w:rsid w:val="000F529B"/>
    <w:rsid w:val="001C3D23"/>
    <w:rsid w:val="001E0A05"/>
    <w:rsid w:val="00206900"/>
    <w:rsid w:val="004177CF"/>
    <w:rsid w:val="004F6DD2"/>
    <w:rsid w:val="00535D0C"/>
    <w:rsid w:val="005A6451"/>
    <w:rsid w:val="0060238E"/>
    <w:rsid w:val="007D033A"/>
    <w:rsid w:val="009E7521"/>
    <w:rsid w:val="00A45906"/>
    <w:rsid w:val="00C458CE"/>
    <w:rsid w:val="00CC1A9C"/>
    <w:rsid w:val="00DD7050"/>
    <w:rsid w:val="00DF5A89"/>
    <w:rsid w:val="00E24BE7"/>
    <w:rsid w:val="00E54D45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7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DD7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7050"/>
  </w:style>
  <w:style w:type="character" w:customStyle="1" w:styleId="10">
    <w:name w:val="Заголовок 1 Знак"/>
    <w:basedOn w:val="a0"/>
    <w:link w:val="1"/>
    <w:rsid w:val="00417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qFormat/>
    <w:rsid w:val="009E7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4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7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DD70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7050"/>
  </w:style>
  <w:style w:type="character" w:customStyle="1" w:styleId="10">
    <w:name w:val="Заголовок 1 Знак"/>
    <w:basedOn w:val="a0"/>
    <w:link w:val="1"/>
    <w:rsid w:val="00417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qFormat/>
    <w:rsid w:val="009E7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4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C0A09E90DF2ACE6BD94C9A22F9977092A8E3481015654221BDBD8087A6C11BD0F0EB78986B4w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16</cp:revision>
  <dcterms:created xsi:type="dcterms:W3CDTF">2018-01-30T16:55:00Z</dcterms:created>
  <dcterms:modified xsi:type="dcterms:W3CDTF">2019-03-27T09:22:00Z</dcterms:modified>
</cp:coreProperties>
</file>