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A4">
        <w:rPr>
          <w:sz w:val="28"/>
          <w:szCs w:val="28"/>
        </w:rPr>
        <w:t>«04</w:t>
      </w:r>
      <w:r w:rsidR="00FC44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B7AA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CF28F0" w:rsidRPr="00641899" w:rsidRDefault="00CF28F0" w:rsidP="00CF2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899">
        <w:rPr>
          <w:rFonts w:ascii="Times New Roman" w:hAnsi="Times New Roman"/>
          <w:b/>
          <w:sz w:val="28"/>
          <w:szCs w:val="28"/>
        </w:rPr>
        <w:t>Прокуратурой</w:t>
      </w:r>
      <w:r w:rsidR="007B7AA4">
        <w:rPr>
          <w:rFonts w:ascii="Times New Roman" w:hAnsi="Times New Roman"/>
          <w:b/>
          <w:sz w:val="28"/>
          <w:szCs w:val="28"/>
        </w:rPr>
        <w:t xml:space="preserve"> Петровского</w:t>
      </w:r>
      <w:r w:rsidRPr="00641899">
        <w:rPr>
          <w:rFonts w:ascii="Times New Roman" w:hAnsi="Times New Roman"/>
          <w:b/>
          <w:sz w:val="28"/>
          <w:szCs w:val="28"/>
        </w:rPr>
        <w:t xml:space="preserve"> района </w:t>
      </w:r>
      <w:r w:rsidR="00641899" w:rsidRPr="00641899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 деятельности администрации Петровского городского округа при организации обращения с твердыми коммунальными отходами</w:t>
      </w:r>
    </w:p>
    <w:p w:rsidR="00565277" w:rsidRDefault="00565277" w:rsidP="005F4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899" w:rsidRPr="00614FB9" w:rsidRDefault="00641899" w:rsidP="00641899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</w:t>
      </w:r>
      <w:r w:rsidR="007B7AA4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Петровского </w:t>
      </w:r>
      <w:bookmarkStart w:id="0" w:name="_GoBack"/>
      <w:bookmarkEnd w:id="0"/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рассмотрения обращения Х.</w:t>
      </w:r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 деятельности администрации Петровского городского округа при организации обращения с твердыми коммунальными отходами.</w:t>
      </w:r>
    </w:p>
    <w:p w:rsidR="00641899" w:rsidRPr="008B32C5" w:rsidRDefault="00641899" w:rsidP="00641899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B3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становлено, что в силу п. 3 Правил обустройства мест (площадок) накопления твердых коммунальных отходов и ведения их реестра, утвержденных Постановлением Правительства РФ от 31.08.2018 № 1039,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</w:t>
      </w:r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других лицах. </w:t>
      </w:r>
    </w:p>
    <w:p w:rsidR="00641899" w:rsidRPr="008B32C5" w:rsidRDefault="00641899" w:rsidP="00641899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информации первого заместителя главы администрации Петровского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площадка накопления</w:t>
      </w:r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твердых коммунальных отходов</w:t>
      </w:r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улице </w:t>
      </w:r>
      <w:proofErr w:type="spellStart"/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>Калаусская</w:t>
      </w:r>
      <w:proofErr w:type="spellEnd"/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Светлограда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создана, и ее создание не планируется</w:t>
      </w:r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поскольку</w:t>
      </w:r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существующая автомобильная дорога в щебеночном исполнении находится в удовлетворительном состоянии и позволяет осуществлять проезд </w:t>
      </w:r>
      <w:proofErr w:type="spellStart"/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>мусоросборной</w:t>
      </w:r>
      <w:proofErr w:type="spellEnd"/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технике для сбора </w:t>
      </w:r>
      <w:r w:rsidRPr="008B3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твердых коммунальных отходов</w:t>
      </w:r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270C" w:rsidRPr="00641899" w:rsidRDefault="00641899" w:rsidP="00641899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Отсутствие оборудованных в соответствии с требованиями санитарного законодательства площадок для установки контейнеров и контейнеров для сбора и хранения </w:t>
      </w:r>
      <w:r w:rsidRPr="008B3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твердых коммунальных отходов</w:t>
      </w:r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поселений Петровского городского округа нарушает права граждан в сфере обращения с твердыми коммунальными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отходами</w:t>
      </w:r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gramStart"/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8B32C5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прокуратурой района в адрес главы Петровского городского округа внесено представление,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которого находится на контроле в прокуратуре района.</w:t>
      </w:r>
    </w:p>
    <w:p w:rsidR="007B7AA4" w:rsidRPr="004C74BB" w:rsidRDefault="007B7AA4" w:rsidP="004C4B36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BB" w:rsidRDefault="00A6205E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C44CC" w:rsidRDefault="00FC44CC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8F0" w:rsidRDefault="004C74BB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4C4B36" w:rsidRP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C4B36">
        <w:rPr>
          <w:rFonts w:ascii="Times New Roman" w:hAnsi="Times New Roman" w:cs="Times New Roman"/>
          <w:sz w:val="20"/>
          <w:szCs w:val="20"/>
        </w:rPr>
        <w:t xml:space="preserve">Н.С. </w:t>
      </w:r>
      <w:proofErr w:type="spellStart"/>
      <w:r w:rsidRPr="004C4B36">
        <w:rPr>
          <w:rFonts w:ascii="Times New Roman" w:hAnsi="Times New Roman" w:cs="Times New Roman"/>
          <w:sz w:val="20"/>
          <w:szCs w:val="20"/>
        </w:rPr>
        <w:t>Лагунова</w:t>
      </w:r>
      <w:proofErr w:type="spellEnd"/>
      <w:r w:rsidRPr="004C4B36">
        <w:rPr>
          <w:rFonts w:ascii="Times New Roman" w:hAnsi="Times New Roman" w:cs="Times New Roman"/>
          <w:sz w:val="20"/>
          <w:szCs w:val="20"/>
        </w:rPr>
        <w:t>, 4-41-08</w:t>
      </w:r>
    </w:p>
    <w:sectPr w:rsidR="004C4B36" w:rsidRPr="004C4B36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F529B"/>
    <w:rsid w:val="00192A8D"/>
    <w:rsid w:val="001E0A05"/>
    <w:rsid w:val="001F3721"/>
    <w:rsid w:val="003879E3"/>
    <w:rsid w:val="004C4B36"/>
    <w:rsid w:val="004C74BB"/>
    <w:rsid w:val="004F6DD2"/>
    <w:rsid w:val="00565277"/>
    <w:rsid w:val="005A6451"/>
    <w:rsid w:val="005E42F0"/>
    <w:rsid w:val="005F4B63"/>
    <w:rsid w:val="00605DD1"/>
    <w:rsid w:val="00641899"/>
    <w:rsid w:val="0066270C"/>
    <w:rsid w:val="007B7AA4"/>
    <w:rsid w:val="007D033A"/>
    <w:rsid w:val="00843AA7"/>
    <w:rsid w:val="00951183"/>
    <w:rsid w:val="00A6205E"/>
    <w:rsid w:val="00CC1A9C"/>
    <w:rsid w:val="00CF28F0"/>
    <w:rsid w:val="00E24BE7"/>
    <w:rsid w:val="00F73FEA"/>
    <w:rsid w:val="00FA7373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2A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2A8D"/>
  </w:style>
  <w:style w:type="paragraph" w:customStyle="1" w:styleId="ConsNonformat">
    <w:name w:val="ConsNonformat"/>
    <w:link w:val="ConsNonformat0"/>
    <w:rsid w:val="0066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627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2A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2A8D"/>
  </w:style>
  <w:style w:type="paragraph" w:customStyle="1" w:styleId="ConsNonformat">
    <w:name w:val="ConsNonformat"/>
    <w:link w:val="ConsNonformat0"/>
    <w:rsid w:val="0066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627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20</cp:revision>
  <cp:lastPrinted>2019-03-03T14:24:00Z</cp:lastPrinted>
  <dcterms:created xsi:type="dcterms:W3CDTF">2018-01-30T16:55:00Z</dcterms:created>
  <dcterms:modified xsi:type="dcterms:W3CDTF">2019-03-04T07:19:00Z</dcterms:modified>
</cp:coreProperties>
</file>