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E09">
        <w:rPr>
          <w:rFonts w:ascii="Times New Roman" w:hAnsi="Times New Roman" w:cs="Times New Roman"/>
          <w:sz w:val="28"/>
          <w:szCs w:val="28"/>
        </w:rPr>
        <w:t>Назначение и выплата ежемесячного пособия по уходу за ребенком»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14611A" w:rsidRDefault="00616745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="00514936" w:rsidRPr="0014611A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14611A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14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9" w:rsidRPr="0014611A" w:rsidRDefault="00616745" w:rsidP="002F4E09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6" w:anchor="/document/10164072/entry/0" w:history="1">
              <w:r w:rsidR="002F4E09" w:rsidRPr="0014611A">
                <w:rPr>
                  <w:rStyle w:val="a3"/>
                  <w:u w:val="none"/>
                </w:rPr>
                <w:t>Граждански</w:t>
              </w:r>
              <w:r w:rsidR="0014611A">
                <w:rPr>
                  <w:rStyle w:val="a3"/>
                  <w:u w:val="none"/>
                </w:rPr>
                <w:t>й</w:t>
              </w:r>
              <w:r w:rsidR="002F4E09" w:rsidRPr="0014611A">
                <w:rPr>
                  <w:rStyle w:val="a3"/>
                  <w:u w:val="none"/>
                </w:rPr>
                <w:t xml:space="preserve"> кодекс</w:t>
              </w:r>
            </w:hyperlink>
            <w:r w:rsidR="002F4E09" w:rsidRPr="0014611A">
              <w:rPr>
                <w:color w:val="22272F"/>
              </w:rPr>
              <w:t> Российской Федерации</w:t>
            </w:r>
          </w:p>
          <w:p w:rsidR="002F4E09" w:rsidRPr="0014611A" w:rsidRDefault="002F4E09" w:rsidP="002F4E09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</w:p>
          <w:p w:rsidR="002F4E09" w:rsidRPr="0014611A" w:rsidRDefault="002F4E09" w:rsidP="002F4E09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</w:p>
          <w:p w:rsidR="00514936" w:rsidRPr="0014611A" w:rsidRDefault="00514936" w:rsidP="004A2C9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4A2C9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</w:t>
            </w:r>
            <w:r>
              <w:rPr>
                <w:color w:val="22272F"/>
              </w:rPr>
              <w:t>дательства Российской Федерации»</w:t>
            </w:r>
            <w:r w:rsidR="004A2C96" w:rsidRPr="0014611A">
              <w:rPr>
                <w:color w:val="22272F"/>
              </w:rPr>
              <w:t xml:space="preserve"> 05.12.1994,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32, ст. 3301,.</w:t>
            </w:r>
          </w:p>
          <w:p w:rsidR="00514936" w:rsidRPr="0014611A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616745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7" w:anchor="/document/10105807/entry/0" w:history="1">
              <w:r w:rsidR="004A2C96" w:rsidRPr="0014611A">
                <w:rPr>
                  <w:rStyle w:val="a3"/>
                  <w:u w:val="none"/>
                </w:rPr>
                <w:t>Семейны</w:t>
              </w:r>
              <w:r w:rsidR="0014611A">
                <w:rPr>
                  <w:rStyle w:val="a3"/>
                  <w:u w:val="none"/>
                </w:rPr>
                <w:t>й</w:t>
              </w:r>
              <w:r w:rsidR="004A2C96" w:rsidRPr="0014611A">
                <w:rPr>
                  <w:rStyle w:val="a3"/>
                  <w:u w:val="none"/>
                </w:rPr>
                <w:t xml:space="preserve"> кодекс</w:t>
              </w:r>
            </w:hyperlink>
            <w:r w:rsidR="004A2C96" w:rsidRPr="0014611A">
              <w:rPr>
                <w:color w:val="22272F"/>
              </w:rPr>
              <w:t> Российской Федерации</w:t>
            </w:r>
          </w:p>
          <w:p w:rsidR="00514936" w:rsidRPr="0014611A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4A2C9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01.01.1996,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1, ст. 16.</w:t>
            </w:r>
          </w:p>
          <w:p w:rsidR="004A2C96" w:rsidRPr="0014611A" w:rsidRDefault="004A2C96" w:rsidP="004A2C9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  <w:p w:rsidR="00514936" w:rsidRPr="0014611A" w:rsidRDefault="00514936" w:rsidP="00113811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616745" w:rsidP="0014611A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" w:anchor="/document/10101162/entry/0" w:history="1">
              <w:r w:rsidR="004A2C96" w:rsidRPr="001461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Федеральны</w:t>
              </w:r>
              <w:r w:rsidR="001461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й</w:t>
              </w:r>
              <w:r w:rsidR="004A2C96" w:rsidRPr="001461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закон</w:t>
              </w:r>
            </w:hyperlink>
            <w:r w:rsidR="004A2C96"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от 19 мая 1995 г. </w:t>
            </w:r>
            <w:r w:rsid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</w:t>
            </w:r>
            <w:r w:rsidR="004A2C96"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81-ФЗ </w:t>
            </w:r>
            <w:r w:rsid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</w:t>
            </w:r>
            <w:r w:rsidR="004A2C96"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 государственных пособиях гражданам, имеющим детей</w:t>
            </w:r>
            <w:r w:rsid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  <w:r w:rsidR="0014611A" w:rsidRPr="0014611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4A2C9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22.05.1995,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21, ст. 1929.</w:t>
            </w:r>
          </w:p>
          <w:p w:rsidR="00514936" w:rsidRPr="0014611A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14936" w:rsidRPr="00514936" w:rsidTr="004A2C96">
        <w:trPr>
          <w:trHeight w:val="11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616745" w:rsidP="0014611A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9" w:anchor="/document/179146/entry/0" w:history="1">
              <w:r w:rsidR="004A2C96" w:rsidRPr="0014611A">
                <w:rPr>
                  <w:rStyle w:val="a3"/>
                  <w:u w:val="none"/>
                </w:rPr>
                <w:t>Федеральны</w:t>
              </w:r>
              <w:r w:rsidR="0014611A">
                <w:rPr>
                  <w:rStyle w:val="a3"/>
                  <w:u w:val="none"/>
                </w:rPr>
                <w:t>й</w:t>
              </w:r>
              <w:r w:rsidR="004A2C96"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="004A2C96" w:rsidRPr="0014611A">
              <w:rPr>
                <w:color w:val="22272F"/>
              </w:rPr>
              <w:t xml:space="preserve"> от 24 июля 1998 г. </w:t>
            </w:r>
            <w:r w:rsidR="0014611A"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 xml:space="preserve"> 124-ФЗ </w:t>
            </w:r>
            <w:r w:rsidR="0014611A"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Об основных гарантиях прав ребенка в Российской Федерации</w:t>
            </w:r>
            <w:r w:rsidR="0014611A">
              <w:rPr>
                <w:color w:val="22272F"/>
              </w:rPr>
              <w:t>»</w:t>
            </w:r>
            <w:r w:rsidR="0014611A" w:rsidRPr="0014611A"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14611A" w:rsidP="0014611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03.08.1998,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31, ст. 3802.</w:t>
            </w:r>
          </w:p>
        </w:tc>
      </w:tr>
      <w:tr w:rsidR="004A2C96" w:rsidRPr="00514936" w:rsidTr="004A2C96">
        <w:trPr>
          <w:trHeight w:val="14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4A2C96" w:rsidP="0014611A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r w:rsidRPr="0014611A">
              <w:rPr>
                <w:color w:val="0000FF"/>
              </w:rPr>
              <w:t>Федеральны</w:t>
            </w:r>
            <w:r w:rsidR="0014611A">
              <w:rPr>
                <w:color w:val="0000FF"/>
              </w:rPr>
              <w:t>й</w:t>
            </w:r>
            <w:r w:rsidRPr="0014611A">
              <w:rPr>
                <w:color w:val="0000FF"/>
              </w:rPr>
              <w:t xml:space="preserve"> закон</w:t>
            </w:r>
            <w:r w:rsidRPr="0014611A">
              <w:rPr>
                <w:color w:val="22272F"/>
              </w:rPr>
              <w:t xml:space="preserve"> Российской Федерации от 02 мая 2006 г. </w:t>
            </w:r>
            <w:r w:rsidR="0014611A"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59-ФЗ </w:t>
            </w:r>
            <w:r w:rsidR="0014611A"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порядке рассмотрения обращений граждан в Российской Федерации</w:t>
            </w:r>
            <w:r w:rsidR="0014611A">
              <w:rPr>
                <w:color w:val="22272F"/>
              </w:rPr>
              <w:t>»</w:t>
            </w:r>
            <w:r w:rsidR="0014611A"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CA214E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19, ст. 2060.</w:t>
            </w:r>
          </w:p>
        </w:tc>
      </w:tr>
      <w:tr w:rsidR="004A2C96" w:rsidRPr="00514936" w:rsidTr="00CA214E">
        <w:trPr>
          <w:trHeight w:val="10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616745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10" w:anchor="/document/12177515/entry/0" w:history="1">
              <w:r w:rsidR="004A2C96" w:rsidRPr="0014611A">
                <w:rPr>
                  <w:rStyle w:val="a3"/>
                  <w:u w:val="none"/>
                </w:rPr>
                <w:t>Федеральны</w:t>
              </w:r>
              <w:r w:rsidR="0014611A">
                <w:rPr>
                  <w:rStyle w:val="a3"/>
                  <w:u w:val="none"/>
                </w:rPr>
                <w:t>й</w:t>
              </w:r>
              <w:r w:rsidR="004A2C96"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="004A2C96" w:rsidRPr="0014611A">
              <w:rPr>
                <w:color w:val="22272F"/>
              </w:rPr>
              <w:t xml:space="preserve"> от 27 июля 2010 г. </w:t>
            </w:r>
            <w:r w:rsidR="0014611A"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 xml:space="preserve"> 210-ФЗ </w:t>
            </w:r>
            <w:r w:rsidR="0014611A"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Об организации предоставления государственных и муниципальных услуг</w:t>
            </w:r>
            <w:r w:rsidR="0014611A">
              <w:rPr>
                <w:color w:val="22272F"/>
              </w:rPr>
              <w:t>»</w:t>
            </w:r>
            <w:r w:rsidR="0014611A" w:rsidRPr="0014611A">
              <w:rPr>
                <w:color w:val="22272F"/>
              </w:rPr>
              <w:t xml:space="preserve"> </w:t>
            </w:r>
          </w:p>
          <w:p w:rsidR="004A2C96" w:rsidRPr="0014611A" w:rsidRDefault="004A2C96" w:rsidP="00514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CA214E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31, ст. 4179.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11" w:anchor="/document/12148567/entry/0" w:history="1">
              <w:r w:rsidRPr="0014611A">
                <w:rPr>
                  <w:rStyle w:val="a3"/>
                  <w:u w:val="none"/>
                </w:rPr>
                <w:t>Федеральны</w:t>
              </w:r>
              <w:r>
                <w:rPr>
                  <w:rStyle w:val="a3"/>
                  <w:u w:val="none"/>
                </w:rPr>
                <w:t>й</w:t>
              </w:r>
              <w:r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Pr="0014611A">
              <w:rPr>
                <w:color w:val="22272F"/>
              </w:rPr>
              <w:t xml:space="preserve"> от 27 июля 2006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152-ФЗ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персональных данных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  <w:p w:rsidR="00C50F77" w:rsidRPr="0014611A" w:rsidRDefault="00C50F77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"Парламентской газете" от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12" w:anchor="/document/12184522/entry/0" w:history="1">
              <w:r w:rsidRPr="0014611A">
                <w:rPr>
                  <w:rStyle w:val="a3"/>
                  <w:u w:val="none"/>
                </w:rPr>
                <w:t>Федеральны</w:t>
              </w:r>
              <w:r>
                <w:rPr>
                  <w:rStyle w:val="a3"/>
                  <w:u w:val="none"/>
                </w:rPr>
                <w:t>й</w:t>
              </w:r>
              <w:r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Pr="0014611A">
              <w:rPr>
                <w:color w:val="22272F"/>
              </w:rPr>
              <w:t xml:space="preserve"> от 06 апреля 2011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63-ФЗ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Об электронной подписи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  <w:p w:rsidR="00C50F77" w:rsidRPr="0014611A" w:rsidRDefault="00C50F77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r w:rsidRPr="0014611A">
              <w:rPr>
                <w:color w:val="0000FF"/>
              </w:rPr>
              <w:t>Закон</w:t>
            </w:r>
            <w:r w:rsidRPr="0014611A">
              <w:rPr>
                <w:color w:val="22272F"/>
              </w:rPr>
              <w:t xml:space="preserve"> Российской Федерации от 25 июня 1993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5242-1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  <w:p w:rsidR="00C50F77" w:rsidRPr="0014611A" w:rsidRDefault="00C50F77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Закона опубликован в Ведомостях Съезда народных депутатов и Верховного Совета Российской Федерации от 12 августа 1993 г.,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32, ст.1227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3" w:anchor="/document/70216748/entry/0" w:history="1">
              <w:proofErr w:type="gramStart"/>
              <w:r>
                <w:rPr>
                  <w:rStyle w:val="a3"/>
                  <w:u w:val="none"/>
                </w:rPr>
                <w:t>Постановление</w:t>
              </w:r>
            </w:hyperlink>
            <w:r w:rsidRPr="0014611A">
              <w:rPr>
                <w:color w:val="22272F"/>
              </w:rPr>
              <w:t xml:space="preserve"> Правительства Российской Федерации от 16 августа 2012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840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14611A">
              <w:rPr>
                <w:color w:val="22272F"/>
              </w:rPr>
              <w:t>, организаций, предусмотренных частью 1.1 статьи 16 </w:t>
            </w:r>
            <w:r w:rsidRPr="0014611A">
              <w:rPr>
                <w:color w:val="0000FF"/>
              </w:rPr>
              <w:t>Федерального закона</w:t>
            </w:r>
            <w:r w:rsidRPr="0014611A">
              <w:rPr>
                <w:color w:val="22272F"/>
              </w:rPr>
              <w:t> 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Об организации предоставления государственных и муниципальных услуг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>, и их работников, а также многофункциональных центров предоставления государственных и муниципальных услуг и их работников</w:t>
            </w:r>
            <w:r>
              <w:rPr>
                <w:color w:val="22272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22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192, в Собрании законодательства Российской Федерации от 27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35 ст. 4829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12187691/entry/0" w:history="1">
              <w:r>
                <w:rPr>
                  <w:rStyle w:val="a3"/>
                  <w:u w:val="none"/>
                </w:rPr>
                <w:t>П</w:t>
              </w:r>
              <w:r w:rsidRPr="0014611A">
                <w:rPr>
                  <w:rStyle w:val="a3"/>
                  <w:u w:val="none"/>
                </w:rPr>
                <w:t>остановление</w:t>
              </w:r>
            </w:hyperlink>
            <w:r w:rsidRPr="0014611A">
              <w:rPr>
                <w:color w:val="22272F"/>
              </w:rPr>
              <w:t xml:space="preserve"> Правительства Российской Федерации от 07 июля 2011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553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1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приказ</w:t>
            </w:r>
            <w:r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Министерства здравоохранения и социального развития Российской Федерации от 23 декабря 2009 г.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 1012н «</w:t>
            </w:r>
            <w:r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 утверждении Порядка и условий назначения и выплаты государственных пособий гражданам, имеющим детей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14611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>Те</w:t>
            </w:r>
            <w:proofErr w:type="gramStart"/>
            <w:r w:rsidRPr="0014611A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14611A">
              <w:rPr>
                <w:rFonts w:ascii="Times New Roman" w:hAnsi="Times New Roman" w:cs="Times New Roman"/>
              </w:rPr>
              <w:t xml:space="preserve">иказа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27 января 2010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5" w:anchor="/document/71192496/entry/0" w:history="1">
              <w:r w:rsidRPr="0014611A">
                <w:rPr>
                  <w:rStyle w:val="a3"/>
                  <w:u w:val="none"/>
                </w:rPr>
                <w:t>приказ</w:t>
              </w:r>
            </w:hyperlink>
            <w:r w:rsidRPr="0014611A">
              <w:rPr>
                <w:color w:val="22272F"/>
              </w:rPr>
              <w:t xml:space="preserve"> Министерства труда и социальной защиты Российской Федерации от 30 июля 2015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527н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 xml:space="preserve">Об утверждении Порядка обеспечения условий доступности </w:t>
            </w:r>
            <w:r w:rsidRPr="0014611A">
              <w:rPr>
                <w:color w:val="22272F"/>
              </w:rPr>
              <w:lastRenderedPageBreak/>
              <w:t>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(www.pravo.gov.ru) 18 сентября 2015 г.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6" w:anchor="/document/27114814/entry/0" w:history="1">
              <w:r w:rsidRPr="0014611A">
                <w:rPr>
                  <w:rStyle w:val="a3"/>
                  <w:u w:val="none"/>
                </w:rPr>
                <w:t>Закон</w:t>
              </w:r>
            </w:hyperlink>
            <w:r w:rsidRPr="0014611A">
              <w:rPr>
                <w:color w:val="22272F"/>
              </w:rPr>
              <w:t xml:space="preserve"> Ставропольского края от 27 февраля 2008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7-кз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bookmarkStart w:id="0" w:name="_GoBack" w:colFirst="1" w:colLast="1"/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"consultantplus://offline/ref=38E8CBB3BE9F5E75BD66A7AC3FD1A2F3FD43C7CF411391EB4E9A1DD63C43DCDEFF2441C7027DFA101629DBA5EB7F178686971275B5781156088F9FB1q7P2Q" </w:instrText>
            </w:r>
            <w:r>
              <w:fldChar w:fldCharType="separate"/>
            </w:r>
            <w:proofErr w:type="gramStart"/>
            <w:r w:rsidRPr="001461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24885 )</w:t>
            </w:r>
          </w:p>
          <w:p w:rsidR="00C50F77" w:rsidRPr="0014611A" w:rsidRDefault="00C50F77" w:rsidP="00146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indent1"/>
              <w:shd w:val="clear" w:color="auto" w:fill="FFFFFF"/>
              <w:jc w:val="both"/>
            </w:pPr>
            <w:hyperlink r:id="rId17" w:anchor="/document/27124253/entry/0" w:history="1">
              <w:proofErr w:type="gramStart"/>
              <w:r w:rsidRPr="0014611A">
                <w:rPr>
                  <w:rStyle w:val="a3"/>
                  <w:color w:val="551A8B"/>
                  <w:u w:val="none"/>
                </w:rPr>
                <w:t>постановление</w:t>
              </w:r>
            </w:hyperlink>
            <w:r w:rsidRPr="0014611A">
              <w:rPr>
                <w:color w:val="0000FF"/>
              </w:rPr>
              <w:t xml:space="preserve"> Правительства Ставропольского края от 25 июля 2011 г. </w:t>
            </w:r>
            <w:r>
              <w:rPr>
                <w:color w:val="0000FF"/>
              </w:rPr>
              <w:t>№</w:t>
            </w:r>
            <w:r w:rsidRPr="0014611A">
              <w:rPr>
                <w:color w:val="0000FF"/>
              </w:rPr>
              <w:t xml:space="preserve"> 295-п </w:t>
            </w:r>
            <w:r>
              <w:rPr>
                <w:color w:val="0000FF"/>
              </w:rPr>
              <w:t>«</w:t>
            </w:r>
            <w:r w:rsidRPr="0014611A">
              <w:rPr>
                <w:color w:val="0000FF"/>
              </w:rPr>
      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 w:rsidRPr="0014611A">
              <w:rPr>
                <w:color w:val="0000FF"/>
              </w:rPr>
              <w:t>) функций</w:t>
            </w:r>
            <w:r>
              <w:rPr>
                <w:color w:val="0000F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C50F77" w:rsidRPr="0014611A" w:rsidRDefault="00C50F77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"consultantplus://offline/ref=38E8CBB3BE9F5E75BD66A7AC3FD1A2F3FD43C7CF411497EB409E1DD63C43DCDEFF2441C7107DA21C1720C5A4EC6A41D7C3qCPBQ" </w:instrText>
            </w:r>
            <w:r>
              <w:fldChar w:fldCharType="separate"/>
            </w:r>
            <w:r w:rsidRPr="001461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C50F77" w:rsidRPr="0014611A" w:rsidRDefault="00C50F77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53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C50F77" w:rsidRPr="0014611A" w:rsidRDefault="00C50F77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113811"/>
    <w:rsid w:val="0014611A"/>
    <w:rsid w:val="002F4E09"/>
    <w:rsid w:val="004A2C96"/>
    <w:rsid w:val="00514936"/>
    <w:rsid w:val="00530FBC"/>
    <w:rsid w:val="00616745"/>
    <w:rsid w:val="00694F2D"/>
    <w:rsid w:val="00C14390"/>
    <w:rsid w:val="00C50F77"/>
    <w:rsid w:val="00C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F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4E09"/>
    <w:rPr>
      <w:color w:val="0000FF"/>
      <w:u w:val="single"/>
    </w:rPr>
  </w:style>
  <w:style w:type="paragraph" w:customStyle="1" w:styleId="s1">
    <w:name w:val="s_1"/>
    <w:basedOn w:val="a"/>
    <w:rsid w:val="004A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1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 для Текст"/>
    <w:uiPriority w:val="99"/>
    <w:rsid w:val="0014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F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4E09"/>
    <w:rPr>
      <w:color w:val="0000FF"/>
      <w:u w:val="single"/>
    </w:rPr>
  </w:style>
  <w:style w:type="paragraph" w:customStyle="1" w:styleId="s1">
    <w:name w:val="s_1"/>
    <w:basedOn w:val="a"/>
    <w:rsid w:val="004A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1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 для Текст"/>
    <w:uiPriority w:val="99"/>
    <w:rsid w:val="0014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2019-09-04T11:35:00Z</dcterms:created>
  <dcterms:modified xsi:type="dcterms:W3CDTF">2019-09-05T13:36:00Z</dcterms:modified>
</cp:coreProperties>
</file>