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39" w:rsidRDefault="008B0339"/>
    <w:p w:rsidR="008B0339" w:rsidRDefault="008B0339"/>
    <w:p w:rsidR="008B0339" w:rsidRDefault="008B0339" w:rsidP="00E307B3">
      <w:pPr>
        <w:pStyle w:val="Title"/>
        <w:widowControl w:val="0"/>
        <w:spacing w:before="0" w:after="0" w:line="240" w:lineRule="exact"/>
        <w:ind w:left="680" w:right="680"/>
        <w:rPr>
          <w:rFonts w:ascii="Times New Roman" w:hAnsi="Times New Roman" w:cs="Times New Roman"/>
          <w:b w:val="0"/>
          <w:sz w:val="28"/>
        </w:rPr>
      </w:pPr>
      <w:r w:rsidRPr="00B00E06">
        <w:rPr>
          <w:rFonts w:ascii="Times New Roman" w:hAnsi="Times New Roman" w:cs="Times New Roman"/>
          <w:b w:val="0"/>
          <w:sz w:val="28"/>
        </w:rPr>
        <w:t>МЕТОДИЧЕСКИЕ РЕКОМЕНДАЦИИ</w:t>
      </w:r>
    </w:p>
    <w:p w:rsidR="008B0339" w:rsidRPr="004B7A5F" w:rsidRDefault="008B0339" w:rsidP="00E307B3">
      <w:pPr>
        <w:pStyle w:val="Title"/>
        <w:widowControl w:val="0"/>
        <w:spacing w:before="0" w:after="0" w:line="240" w:lineRule="exact"/>
        <w:ind w:left="680" w:right="68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0E06">
        <w:rPr>
          <w:rFonts w:ascii="Times New Roman" w:hAnsi="Times New Roman" w:cs="Times New Roman"/>
          <w:b w:val="0"/>
          <w:sz w:val="28"/>
        </w:rPr>
        <w:br/>
      </w:r>
      <w:r w:rsidRPr="004B7A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заполнению и предоставлению работодателями </w:t>
      </w:r>
    </w:p>
    <w:p w:rsidR="008B0339" w:rsidRPr="004B7A5F" w:rsidRDefault="008B0339" w:rsidP="00E307B3">
      <w:pPr>
        <w:pStyle w:val="Title"/>
        <w:widowControl w:val="0"/>
        <w:spacing w:before="0" w:after="0" w:line="240" w:lineRule="exact"/>
        <w:ind w:left="680" w:right="680"/>
        <w:rPr>
          <w:rFonts w:ascii="Times New Roman" w:hAnsi="Times New Roman" w:cs="Times New Roman"/>
          <w:b w:val="0"/>
          <w:sz w:val="28"/>
          <w:szCs w:val="28"/>
        </w:rPr>
      </w:pPr>
      <w:r w:rsidRPr="004B7A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края формы информации о состоянии </w:t>
      </w:r>
      <w:r w:rsidRPr="004B7A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B0339" w:rsidRDefault="008B0339" w:rsidP="00E307B3">
      <w:pPr>
        <w:pStyle w:val="Title"/>
        <w:widowControl w:val="0"/>
        <w:spacing w:before="0" w:after="0" w:line="240" w:lineRule="exact"/>
        <w:ind w:left="680" w:right="680"/>
        <w:rPr>
          <w:rFonts w:ascii="Times New Roman" w:hAnsi="Times New Roman" w:cs="Times New Roman"/>
          <w:b w:val="0"/>
          <w:sz w:val="28"/>
          <w:szCs w:val="28"/>
        </w:rPr>
      </w:pPr>
      <w:r w:rsidRPr="004B7A5F">
        <w:rPr>
          <w:rFonts w:ascii="Times New Roman" w:hAnsi="Times New Roman" w:cs="Times New Roman"/>
          <w:b w:val="0"/>
          <w:sz w:val="28"/>
          <w:szCs w:val="28"/>
        </w:rPr>
        <w:t>условий и охраны труда в организации</w:t>
      </w:r>
    </w:p>
    <w:p w:rsidR="008B0339" w:rsidRPr="00FC3B72" w:rsidRDefault="008B0339" w:rsidP="00E307B3">
      <w:pPr>
        <w:widowControl w:val="0"/>
        <w:ind w:firstLine="700"/>
        <w:jc w:val="both"/>
      </w:pPr>
    </w:p>
    <w:p w:rsidR="008B0339" w:rsidRPr="001A2388" w:rsidRDefault="008B0339" w:rsidP="00E307B3">
      <w:pPr>
        <w:pStyle w:val="Title"/>
        <w:widowControl w:val="0"/>
        <w:spacing w:before="0" w:after="0"/>
        <w:ind w:firstLine="68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Настоящие м</w:t>
      </w:r>
      <w:r w:rsidRPr="001A2388">
        <w:rPr>
          <w:rFonts w:ascii="Times New Roman" w:hAnsi="Times New Roman" w:cs="Times New Roman"/>
          <w:b w:val="0"/>
          <w:sz w:val="28"/>
          <w:szCs w:val="28"/>
        </w:rPr>
        <w:t xml:space="preserve">етодические рекомендации </w:t>
      </w:r>
      <w:r w:rsidRPr="001A23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заполнению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предоставлению </w:t>
      </w:r>
      <w:r w:rsidRPr="001A23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работодателями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Ставропольского края формы информации</w:t>
      </w:r>
      <w:r w:rsidRPr="001A23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состоянии условий и охраны труда в организации</w:t>
      </w:r>
      <w:r w:rsidRPr="001A23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соответственно – методические рекомендации, информация по охране труда) </w:t>
      </w:r>
      <w:r w:rsidRPr="001A2388">
        <w:rPr>
          <w:rFonts w:ascii="Times New Roman" w:hAnsi="Times New Roman" w:cs="Times New Roman"/>
          <w:b w:val="0"/>
          <w:sz w:val="28"/>
          <w:szCs w:val="28"/>
        </w:rPr>
        <w:t xml:space="preserve">разработаны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со статьями</w:t>
      </w:r>
      <w:r w:rsidRPr="001A23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212 и 216 Трудового кодекса Российской Федерации, За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коном Ставропольского края от 11 </w:t>
      </w:r>
      <w:r w:rsidRPr="001A23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09 г"/>
        </w:smartTagPr>
        <w:r w:rsidRPr="001A2388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2009 г</w:t>
        </w:r>
      </w:smartTag>
      <w:r w:rsidRPr="001A2388">
        <w:rPr>
          <w:rFonts w:ascii="Times New Roman" w:hAnsi="Times New Roman" w:cs="Times New Roman"/>
          <w:b w:val="0"/>
          <w:color w:val="000000"/>
          <w:sz w:val="28"/>
          <w:szCs w:val="28"/>
        </w:rPr>
        <w:t>. № 92-кз «О наделении органов местного самоуправления муниципальных районов и городских округов в 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граждан».</w:t>
      </w:r>
    </w:p>
    <w:p w:rsidR="008B0339" w:rsidRDefault="008B0339" w:rsidP="00E307B3">
      <w:pPr>
        <w:widowControl w:val="0"/>
        <w:ind w:firstLine="700"/>
        <w:jc w:val="both"/>
        <w:rPr>
          <w:spacing w:val="2"/>
          <w:szCs w:val="28"/>
          <w:shd w:val="clear" w:color="auto" w:fill="FFFFFF"/>
        </w:rPr>
      </w:pPr>
      <w:r>
        <w:rPr>
          <w:color w:val="000000"/>
        </w:rPr>
        <w:t xml:space="preserve">Методические рекомендации разработаны для </w:t>
      </w:r>
      <w:r>
        <w:rPr>
          <w:szCs w:val="28"/>
        </w:rPr>
        <w:t xml:space="preserve">определения, систематизации и совершенствования процедуры сбора и обработки информации о состоянии условий и охраны труда у работодателей (физических лиц, юридических лиц независимо от </w:t>
      </w:r>
      <w:r>
        <w:rPr>
          <w:spacing w:val="2"/>
          <w:szCs w:val="28"/>
          <w:shd w:val="clear" w:color="auto" w:fill="FFFFFF"/>
        </w:rPr>
        <w:t>их организационно-правовых форм и форм собственности), осуществляющих деятельность на территории муниципального района (муниципального округа, городского округа) Ставропольского края (далее – работодатели).</w:t>
      </w:r>
    </w:p>
    <w:p w:rsidR="008B0339" w:rsidRPr="00C76448" w:rsidRDefault="008B0339" w:rsidP="00E307B3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915CE9">
        <w:rPr>
          <w:szCs w:val="28"/>
        </w:rPr>
        <w:t xml:space="preserve">Сведения </w:t>
      </w:r>
      <w:r>
        <w:rPr>
          <w:szCs w:val="28"/>
        </w:rPr>
        <w:t>по охране труда</w:t>
      </w:r>
      <w:r w:rsidRPr="00915CE9">
        <w:rPr>
          <w:szCs w:val="28"/>
        </w:rPr>
        <w:t xml:space="preserve"> работодателей используется для обеспечения </w:t>
      </w:r>
      <w:r w:rsidRPr="000E1D53">
        <w:rPr>
          <w:szCs w:val="28"/>
        </w:rPr>
        <w:t xml:space="preserve">проведения общероссийского мониторинга условий и охраны труда, установленного </w:t>
      </w:r>
      <w:r w:rsidRPr="000E1D53">
        <w:rPr>
          <w:szCs w:val="28"/>
          <w:lang w:eastAsia="en-US"/>
        </w:rPr>
        <w:t xml:space="preserve">приказом Министерства труда и социальной защиты Российской Федерации от 29 декабря </w:t>
      </w:r>
      <w:smartTag w:uri="urn:schemas-microsoft-com:office:smarttags" w:element="metricconverter">
        <w:smartTagPr>
          <w:attr w:name="ProductID" w:val="2014 г"/>
        </w:smartTagPr>
        <w:r w:rsidRPr="000E1D53">
          <w:rPr>
            <w:szCs w:val="28"/>
            <w:lang w:eastAsia="en-US"/>
          </w:rPr>
          <w:t>2014 г</w:t>
        </w:r>
      </w:smartTag>
      <w:r w:rsidRPr="000E1D53">
        <w:rPr>
          <w:szCs w:val="28"/>
          <w:lang w:eastAsia="en-US"/>
        </w:rPr>
        <w:t>. № 1197 «О проведении общероссийского мониторинга условий и охраны труда»</w:t>
      </w:r>
      <w:r w:rsidRPr="000E1D53">
        <w:rPr>
          <w:szCs w:val="28"/>
        </w:rPr>
        <w:t>,</w:t>
      </w:r>
      <w:r w:rsidRPr="00915CE9">
        <w:rPr>
          <w:szCs w:val="28"/>
        </w:rPr>
        <w:t xml:space="preserve"> разработки</w:t>
      </w:r>
      <w:r w:rsidRPr="001961E8">
        <w:rPr>
          <w:szCs w:val="28"/>
        </w:rPr>
        <w:t xml:space="preserve">, уточнения и корректировки государственных программ Ставропольского края в области </w:t>
      </w:r>
      <w:r>
        <w:rPr>
          <w:szCs w:val="28"/>
        </w:rPr>
        <w:t xml:space="preserve">охраны </w:t>
      </w:r>
      <w:r w:rsidRPr="001961E8">
        <w:rPr>
          <w:szCs w:val="28"/>
        </w:rPr>
        <w:t xml:space="preserve">труда и иных плановых мероприятий в области </w:t>
      </w:r>
      <w:r>
        <w:rPr>
          <w:szCs w:val="28"/>
        </w:rPr>
        <w:t xml:space="preserve">охраны </w:t>
      </w:r>
      <w:r w:rsidRPr="001961E8">
        <w:rPr>
          <w:szCs w:val="28"/>
        </w:rPr>
        <w:t xml:space="preserve">труда на территории Ставропольского края, а также контроля за выполнением указанных мероприятий. </w:t>
      </w:r>
      <w:r>
        <w:rPr>
          <w:szCs w:val="28"/>
        </w:rPr>
        <w:t xml:space="preserve">Кроме того, </w:t>
      </w:r>
      <w:r w:rsidRPr="00C76448">
        <w:rPr>
          <w:szCs w:val="28"/>
        </w:rPr>
        <w:t>предупреждения негативных тенденций</w:t>
      </w:r>
      <w:r>
        <w:rPr>
          <w:szCs w:val="28"/>
        </w:rPr>
        <w:t xml:space="preserve"> в области охраны труда</w:t>
      </w:r>
      <w:r w:rsidRPr="00C76448">
        <w:rPr>
          <w:szCs w:val="28"/>
        </w:rPr>
        <w:t xml:space="preserve">, информирования общественных и иных заинтересованных </w:t>
      </w:r>
      <w:r>
        <w:rPr>
          <w:szCs w:val="28"/>
        </w:rPr>
        <w:t>сообществ о состоянии условий и охраны труда в организациях Ставропольского края</w:t>
      </w:r>
      <w:r w:rsidRPr="00C76448">
        <w:rPr>
          <w:szCs w:val="28"/>
        </w:rPr>
        <w:t xml:space="preserve">. </w:t>
      </w:r>
    </w:p>
    <w:p w:rsidR="008B0339" w:rsidRPr="00C76448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охране труда </w:t>
      </w:r>
      <w:r w:rsidRPr="00C76448">
        <w:rPr>
          <w:rFonts w:ascii="Times New Roman" w:hAnsi="Times New Roman" w:cs="Times New Roman"/>
          <w:sz w:val="28"/>
          <w:szCs w:val="28"/>
        </w:rPr>
        <w:t>у работодателей запрашивается в виде анкеты –</w:t>
      </w:r>
      <w:r>
        <w:rPr>
          <w:rFonts w:ascii="Times New Roman" w:hAnsi="Times New Roman" w:cs="Times New Roman"/>
          <w:sz w:val="28"/>
          <w:szCs w:val="28"/>
        </w:rPr>
        <w:t xml:space="preserve"> опроса</w:t>
      </w:r>
      <w:r w:rsidRPr="00C76448">
        <w:rPr>
          <w:rFonts w:ascii="Times New Roman" w:hAnsi="Times New Roman" w:cs="Times New Roman"/>
          <w:sz w:val="28"/>
          <w:szCs w:val="28"/>
        </w:rPr>
        <w:t xml:space="preserve"> об условиях и охране труда в организации. </w:t>
      </w:r>
    </w:p>
    <w:p w:rsidR="008B0339" w:rsidRDefault="008B0339" w:rsidP="00E307B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FC">
        <w:rPr>
          <w:rFonts w:ascii="Times New Roman" w:hAnsi="Times New Roman" w:cs="Times New Roman"/>
          <w:sz w:val="28"/>
          <w:szCs w:val="28"/>
        </w:rPr>
        <w:t xml:space="preserve">Периодичность предоставления </w:t>
      </w:r>
      <w:r>
        <w:rPr>
          <w:rFonts w:ascii="Times New Roman" w:hAnsi="Times New Roman" w:cs="Times New Roman"/>
          <w:sz w:val="28"/>
          <w:szCs w:val="28"/>
        </w:rPr>
        <w:t>информации по охране труда</w:t>
      </w:r>
      <w:r w:rsidRPr="00F115FC">
        <w:rPr>
          <w:rFonts w:ascii="Times New Roman" w:hAnsi="Times New Roman" w:cs="Times New Roman"/>
          <w:sz w:val="28"/>
          <w:szCs w:val="28"/>
        </w:rPr>
        <w:t xml:space="preserve"> - полугодовая и годовая. 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полугодовой информации </w:t>
      </w:r>
      <w:r w:rsidRPr="009D526E">
        <w:rPr>
          <w:rFonts w:ascii="Times New Roman" w:hAnsi="Times New Roman" w:cs="Times New Roman"/>
          <w:sz w:val="28"/>
          <w:szCs w:val="28"/>
        </w:rPr>
        <w:t>до 15 июня текущего года, годовой информации до 15 января следующего за отчетным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339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охране труда</w:t>
      </w:r>
      <w:r w:rsidRPr="00F115FC">
        <w:rPr>
          <w:rFonts w:ascii="Times New Roman" w:hAnsi="Times New Roman" w:cs="Times New Roman"/>
          <w:sz w:val="28"/>
          <w:szCs w:val="28"/>
        </w:rPr>
        <w:t xml:space="preserve"> предоставляется работодателями в </w:t>
      </w:r>
      <w:r>
        <w:rPr>
          <w:rFonts w:ascii="Times New Roman" w:hAnsi="Times New Roman" w:cs="Times New Roman"/>
          <w:sz w:val="28"/>
          <w:szCs w:val="28"/>
        </w:rPr>
        <w:t>управления (комитеты) труда и социальной защиты населений</w:t>
      </w:r>
      <w:r w:rsidRPr="00F115FC">
        <w:rPr>
          <w:rFonts w:ascii="Times New Roman" w:hAnsi="Times New Roman" w:cs="Times New Roman"/>
          <w:sz w:val="28"/>
          <w:szCs w:val="28"/>
        </w:rPr>
        <w:t xml:space="preserve"> в муниципальных </w:t>
      </w:r>
      <w:r w:rsidRPr="007572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</w:t>
      </w:r>
      <w:r w:rsidRPr="007572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(муниципальн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ых</w:t>
      </w:r>
      <w:r w:rsidRPr="007572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округа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</w:t>
      </w:r>
      <w:r w:rsidRPr="007572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городск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их</w:t>
      </w:r>
      <w:r w:rsidRPr="007572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округа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</w:t>
      </w:r>
      <w:r w:rsidRPr="007572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Pr="00F11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(далее – орган труда) </w:t>
      </w:r>
      <w:r w:rsidRPr="00F115FC">
        <w:rPr>
          <w:rFonts w:ascii="Times New Roman" w:hAnsi="Times New Roman" w:cs="Times New Roman"/>
          <w:sz w:val="28"/>
          <w:szCs w:val="28"/>
        </w:rPr>
        <w:t xml:space="preserve">по месту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F115FC">
        <w:rPr>
          <w:rFonts w:ascii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sz w:val="28"/>
          <w:szCs w:val="28"/>
        </w:rPr>
        <w:t>, электронном носителе</w:t>
      </w:r>
      <w:r w:rsidRPr="00F115FC">
        <w:rPr>
          <w:rFonts w:ascii="Times New Roman" w:hAnsi="Times New Roman" w:cs="Times New Roman"/>
          <w:sz w:val="28"/>
          <w:szCs w:val="28"/>
        </w:rPr>
        <w:t xml:space="preserve"> (почтой или нарочным), по факсу или по электронной почте (в назв</w:t>
      </w:r>
      <w:r>
        <w:rPr>
          <w:rFonts w:ascii="Times New Roman" w:hAnsi="Times New Roman" w:cs="Times New Roman"/>
          <w:sz w:val="28"/>
          <w:szCs w:val="28"/>
        </w:rPr>
        <w:t xml:space="preserve">ании письма необходимо указать «Информация по охране труда»). </w:t>
      </w:r>
      <w:r w:rsidRPr="00F115FC">
        <w:rPr>
          <w:rFonts w:ascii="Times New Roman" w:hAnsi="Times New Roman" w:cs="Times New Roman"/>
          <w:sz w:val="28"/>
          <w:szCs w:val="28"/>
        </w:rPr>
        <w:t xml:space="preserve">Адреса электронной почты </w:t>
      </w:r>
      <w:r>
        <w:rPr>
          <w:rFonts w:ascii="Times New Roman" w:hAnsi="Times New Roman" w:cs="Times New Roman"/>
          <w:sz w:val="28"/>
          <w:szCs w:val="28"/>
        </w:rPr>
        <w:t>органов труда</w:t>
      </w:r>
      <w:r w:rsidRPr="00F115FC">
        <w:rPr>
          <w:rFonts w:ascii="Times New Roman" w:hAnsi="Times New Roman" w:cs="Times New Roman"/>
          <w:sz w:val="28"/>
          <w:szCs w:val="28"/>
        </w:rPr>
        <w:t xml:space="preserve"> можно найти на сайте </w:t>
      </w:r>
      <w:r>
        <w:rPr>
          <w:rFonts w:ascii="Times New Roman" w:hAnsi="Times New Roman" w:cs="Times New Roman"/>
          <w:sz w:val="28"/>
          <w:szCs w:val="28"/>
        </w:rPr>
        <w:t>министерства труда и социальной защиты населения Ставропольского края</w:t>
      </w:r>
      <w:r w:rsidRPr="00F115F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12D5A">
          <w:rPr>
            <w:rStyle w:val="Hyperlink"/>
            <w:rFonts w:cs="Arial"/>
            <w:szCs w:val="28"/>
          </w:rPr>
          <w:t>www.</w:t>
        </w:r>
        <w:r w:rsidRPr="00C12D5A">
          <w:rPr>
            <w:rStyle w:val="Hyperlink"/>
            <w:rFonts w:cs="Arial"/>
            <w:szCs w:val="28"/>
            <w:lang w:val="en-US"/>
          </w:rPr>
          <w:t>minsoc</w:t>
        </w:r>
        <w:r w:rsidRPr="00C12D5A">
          <w:rPr>
            <w:rStyle w:val="Hyperlink"/>
            <w:rFonts w:cs="Arial"/>
            <w:szCs w:val="28"/>
          </w:rPr>
          <w:t>26.</w:t>
        </w:r>
        <w:r w:rsidRPr="00C12D5A">
          <w:rPr>
            <w:rStyle w:val="Hyperlink"/>
            <w:rFonts w:cs="Arial"/>
            <w:szCs w:val="28"/>
            <w:lang w:val="en-US"/>
          </w:rPr>
          <w:t>ru</w:t>
        </w:r>
      </w:hyperlink>
      <w:r>
        <w:t xml:space="preserve">. </w:t>
      </w:r>
    </w:p>
    <w:p w:rsidR="008B0339" w:rsidRPr="00E307B3" w:rsidRDefault="008B0339" w:rsidP="00E307B3">
      <w:pPr>
        <w:pStyle w:val="BodyTextIndent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E307B3">
        <w:rPr>
          <w:color w:val="000000"/>
          <w:szCs w:val="28"/>
        </w:rPr>
        <w:t xml:space="preserve">В целях перехода на электронный документооборот, для удобства  дистанционного предоставления </w:t>
      </w:r>
      <w:r w:rsidRPr="00E307B3">
        <w:rPr>
          <w:szCs w:val="28"/>
        </w:rPr>
        <w:t xml:space="preserve">информации по охране труда </w:t>
      </w:r>
      <w:r w:rsidRPr="00E307B3">
        <w:rPr>
          <w:color w:val="000000"/>
          <w:szCs w:val="28"/>
        </w:rPr>
        <w:t>министерством труда и социальной защиты населения Ставропольского края (далее – министерство) проведены технические мероприятия по открытию для них доступа (</w:t>
      </w:r>
      <w:r w:rsidRPr="00E307B3">
        <w:rPr>
          <w:szCs w:val="28"/>
        </w:rPr>
        <w:t>в личном кабинете)</w:t>
      </w:r>
      <w:r w:rsidRPr="00E307B3">
        <w:rPr>
          <w:color w:val="000000"/>
          <w:szCs w:val="28"/>
        </w:rPr>
        <w:t xml:space="preserve"> </w:t>
      </w:r>
      <w:r w:rsidRPr="00E307B3">
        <w:rPr>
          <w:szCs w:val="28"/>
        </w:rPr>
        <w:t>на Интерактивном портале службы занятости министерства труда и социальной защиты населения Ставропольского края «Работа России» (</w:t>
      </w:r>
      <w:hyperlink r:id="rId6" w:history="1">
        <w:r w:rsidRPr="00E307B3">
          <w:rPr>
            <w:rStyle w:val="Hyperlink"/>
            <w:szCs w:val="28"/>
          </w:rPr>
          <w:t>https://stavzan.ru/</w:t>
        </w:r>
      </w:hyperlink>
      <w:r w:rsidRPr="00E307B3">
        <w:rPr>
          <w:szCs w:val="28"/>
        </w:rPr>
        <w:t>) программного комплекса «Катарсис» (далее – программный комплекс «Катарсис»).  Для этого работодатели в личном кабинете программного комплекса «Катарсис» (</w:t>
      </w:r>
      <w:hyperlink r:id="rId7" w:history="1">
        <w:r w:rsidRPr="00E307B3">
          <w:rPr>
            <w:rStyle w:val="Hyperlink"/>
            <w:szCs w:val="28"/>
          </w:rPr>
          <w:t>https://stavzan.ru/</w:t>
        </w:r>
      </w:hyperlink>
      <w:r w:rsidRPr="00E307B3">
        <w:rPr>
          <w:szCs w:val="28"/>
        </w:rPr>
        <w:t xml:space="preserve">) заполняют форму «Информация по охране труда».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>Если дата представления информации по охране труда приходится на день, признаваемый в соответствии с законодательством Российской Федерации выходным и (или) нерабочим праздничным днем, то днем ее представления считается ближайший предшествующий рабочий день.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>Термины и сокращения, применяемые в методических рекомендациях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используются следующие термины и сокращения.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Охрана труда (ОТ) </w:t>
      </w:r>
      <w:r w:rsidRPr="00E307B3">
        <w:rPr>
          <w:rFonts w:ascii="Times New Roman" w:hAnsi="Times New Roman" w:cs="Times New Roman"/>
          <w:sz w:val="28"/>
          <w:szCs w:val="28"/>
        </w:rPr>
        <w:t xml:space="preserve">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условий и охраны труда </w:t>
      </w:r>
      <w:r w:rsidRPr="00E307B3">
        <w:rPr>
          <w:rFonts w:ascii="Times New Roman" w:hAnsi="Times New Roman" w:cs="Times New Roman"/>
          <w:sz w:val="28"/>
          <w:szCs w:val="28"/>
        </w:rPr>
        <w:t xml:space="preserve">- это систематический сбор и обработка информации о состоянии условий и охраны труда, которая может быть использована для своевременного выявления происходящих в этой сфере изменений, предупреждения негативных тенденций, информирования общественных и иных заинтересованных организаций.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Безопасные условия труда </w:t>
      </w:r>
      <w:r w:rsidRPr="00E307B3">
        <w:rPr>
          <w:rFonts w:ascii="Times New Roman" w:hAnsi="Times New Roman" w:cs="Times New Roman"/>
          <w:sz w:val="28"/>
          <w:szCs w:val="28"/>
        </w:rPr>
        <w:t xml:space="preserve">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Условия труда </w:t>
      </w:r>
      <w:r w:rsidRPr="00E307B3">
        <w:rPr>
          <w:rFonts w:ascii="Times New Roman" w:hAnsi="Times New Roman" w:cs="Times New Roman"/>
          <w:sz w:val="28"/>
          <w:szCs w:val="28"/>
        </w:rPr>
        <w:t xml:space="preserve">- совокупность факторов производственной среды и трудового процесса, оказывающих влияние на работоспособность и здоровье работника.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Компенсации за вредные и (или) опасные условия труда </w:t>
      </w:r>
      <w:r w:rsidRPr="00E307B3">
        <w:rPr>
          <w:rFonts w:ascii="Times New Roman" w:hAnsi="Times New Roman" w:cs="Times New Roman"/>
          <w:sz w:val="28"/>
          <w:szCs w:val="28"/>
        </w:rPr>
        <w:t xml:space="preserve">- представляемые работнику за работу на тяжелых работах, работах с вредными и (или) опасными условиями труда следующие компенсации: дополнительный оплачиваемый отпуск за вредные условия и (или) опасные условия труда, сокращенный рабочий день, оплата труда в повышенном размере, молоко и другие равноценные пищевые продукты, лечебно-профилактическое питание, досрочное назначение пенсии по старости.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Несчастный случай на производстве </w:t>
      </w:r>
      <w:r w:rsidRPr="00E307B3">
        <w:rPr>
          <w:rFonts w:ascii="Times New Roman" w:hAnsi="Times New Roman" w:cs="Times New Roman"/>
          <w:sz w:val="28"/>
          <w:szCs w:val="28"/>
        </w:rPr>
        <w:t xml:space="preserve">- событие, в результате которого работник получил увечье или иное повреждение здоровья при исполнении им обязанностей по трудовому договору и в иных случаях как на территории организации, так и за ее пределами во время следования к месту работы или возвращения с места работы на транспорте, предоставленном организацией, и которое повлекло необходимость перевода работника на другую работу, временную или стойкую утрату им профессиональной трудоспособности либо его смерть.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Профессиональное заболевание </w:t>
      </w:r>
      <w:r w:rsidRPr="00E307B3">
        <w:rPr>
          <w:rFonts w:ascii="Times New Roman" w:hAnsi="Times New Roman" w:cs="Times New Roman"/>
          <w:sz w:val="28"/>
          <w:szCs w:val="28"/>
        </w:rPr>
        <w:t xml:space="preserve">- хроническое или острое заболевание застрахованного, являющееся результатом воздействия на него вредного (вредных) производственного (производственных) фактора (факторов) и повлекшее временную или стойкую утрату им профессиональной трудоспособности.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Служба охраны труда </w:t>
      </w:r>
      <w:r w:rsidRPr="00E307B3">
        <w:rPr>
          <w:rFonts w:ascii="Times New Roman" w:hAnsi="Times New Roman" w:cs="Times New Roman"/>
          <w:sz w:val="28"/>
          <w:szCs w:val="28"/>
        </w:rPr>
        <w:t xml:space="preserve">- сектор, отдел или специалист, где в названии структурного подразделения или должности имеется словосочетание «охрана труда». </w:t>
      </w:r>
    </w:p>
    <w:p w:rsidR="008B0339" w:rsidRPr="00E307B3" w:rsidRDefault="008B0339" w:rsidP="00E307B3">
      <w:pPr>
        <w:shd w:val="clear" w:color="auto" w:fill="FFFFFF"/>
        <w:jc w:val="both"/>
        <w:textAlignment w:val="baseline"/>
        <w:rPr>
          <w:b/>
          <w:spacing w:val="1"/>
          <w:szCs w:val="28"/>
        </w:rPr>
      </w:pPr>
      <w:r w:rsidRPr="00E307B3">
        <w:rPr>
          <w:b/>
          <w:bCs/>
          <w:szCs w:val="28"/>
        </w:rPr>
        <w:t xml:space="preserve">Порядок заполнения форм </w:t>
      </w:r>
      <w:r w:rsidRPr="00E307B3">
        <w:rPr>
          <w:b/>
          <w:spacing w:val="1"/>
          <w:szCs w:val="28"/>
        </w:rPr>
        <w:t>информации</w:t>
      </w:r>
    </w:p>
    <w:p w:rsidR="008B0339" w:rsidRPr="00E307B3" w:rsidRDefault="008B0339" w:rsidP="00E307B3">
      <w:pPr>
        <w:shd w:val="clear" w:color="auto" w:fill="FFFFFF"/>
        <w:jc w:val="both"/>
        <w:textAlignment w:val="baseline"/>
        <w:rPr>
          <w:b/>
          <w:spacing w:val="1"/>
          <w:szCs w:val="28"/>
        </w:rPr>
      </w:pPr>
      <w:r w:rsidRPr="00E307B3">
        <w:rPr>
          <w:b/>
          <w:spacing w:val="1"/>
          <w:szCs w:val="28"/>
        </w:rPr>
        <w:t xml:space="preserve">о состоянии условий и охраны труда в организации </w:t>
      </w:r>
    </w:p>
    <w:p w:rsidR="008B0339" w:rsidRPr="00E307B3" w:rsidRDefault="008B0339" w:rsidP="00E307B3">
      <w:pPr>
        <w:pStyle w:val="Default"/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7B3">
        <w:rPr>
          <w:rFonts w:ascii="Times New Roman" w:hAnsi="Times New Roman" w:cs="Times New Roman"/>
          <w:b/>
          <w:sz w:val="28"/>
          <w:szCs w:val="28"/>
        </w:rPr>
        <w:t xml:space="preserve"> «Информация по охране труда»</w:t>
      </w:r>
    </w:p>
    <w:p w:rsidR="008B0339" w:rsidRPr="00E307B3" w:rsidRDefault="008B0339" w:rsidP="00E307B3">
      <w:pPr>
        <w:pStyle w:val="Default"/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39" w:rsidRPr="00E307B3" w:rsidRDefault="008B0339" w:rsidP="00E307B3">
      <w:pPr>
        <w:pStyle w:val="Defaul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Форма 1. </w:t>
      </w:r>
      <w:r w:rsidRPr="00E307B3">
        <w:rPr>
          <w:rFonts w:ascii="Times New Roman" w:hAnsi="Times New Roman" w:cs="Times New Roman"/>
          <w:sz w:val="28"/>
          <w:szCs w:val="28"/>
        </w:rPr>
        <w:t>Информация об управлении охраной труда.</w:t>
      </w:r>
    </w:p>
    <w:p w:rsidR="008B0339" w:rsidRPr="00E307B3" w:rsidRDefault="008B0339" w:rsidP="00E307B3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 строке «Наименование организации (ИП)» указывается полное наименование организации (ИП).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«ОКВЭД», «ИНН» указывается основной вид деятельности по ОКВЭД и идентификационный номер налогоплательщика.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 строке «ОГРН» указывается основной государственный регистрационный номер организации (индивидуального предпринимателя).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 строке «адрес организации (ИП), индекс, телефон» указывается юридический и фактический адреса организации (индивидуального предпринимателя), телефон.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 строке «руководитель» указывается должность руководителя (работодателя) организации (ИП), фамилия, имя, отчество.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графе «специалист по ОТ» указывается должность специалиста по охране труда (специалиста с возложением обязанностей по охране труда), фамилия, имя, отчество.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графе «контактный телефон, адрес электронной почты» указывается контактный телефон, адрес электронной почты.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1 таблицы указывается среднесписочная численность работающих, в том числе женщин и несовершеннолетних.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2 таблицы указывается численность пострадавших с утратой трудоспособности на 1 рабочий день и более при несчастных случаях на производстве - данные вносятся в количественном эквиваленте за отчетный период (полугодие, год), в том числе женщин и несовершеннолетних..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>В строке 3,4,5, таблицы указывается общее количество несчастных случаев легких, тяжелых, со смертельным исходом, в том числе женщин и несовершеннолетних.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6 таблицы указывается общее количество групповых несчастных случаев на производстве, произошедших за отчетный период.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7 таблицы отражается информация о количестве дней утраты трудоспособности по всем листкам нетрудоспособности (код причины нетрудоспособности «04») пострадавших, которые в результате несчастного случая на производстве утратили трудоспособность хотя бы на один рабочий день. Указывается суммарное количество дней нетрудоспособности за отчетный период, даже если временная нетрудоспособность в отчетном периоде не закончилась.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8, 9 таблицы указывают затраты на охрану труда (в том числе на 1 работающего), которые в соответствии со статьей 226 Трудового кодекса Российской Федерации должны составлять не менее 0,2% от суммы затрат на производство продукции или услуг. В затраты на охрану труда включаются затраты в соответствии с типовым перечнем ежегодно реализуемых мероприятий по охране труда, утверждённых приказом Министерства здравоохранения и социального развития Российской Федерации от 01 марта 2012 года № 181 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 (с изменениями и дополнениями). </w:t>
      </w:r>
    </w:p>
    <w:p w:rsidR="008B0339" w:rsidRPr="00E307B3" w:rsidRDefault="008B0339" w:rsidP="00E307B3">
      <w:pPr>
        <w:jc w:val="both"/>
        <w:textAlignment w:val="baseline"/>
        <w:rPr>
          <w:szCs w:val="28"/>
        </w:rPr>
      </w:pPr>
      <w:r w:rsidRPr="00E307B3">
        <w:rPr>
          <w:szCs w:val="28"/>
        </w:rPr>
        <w:t xml:space="preserve"> </w:t>
      </w:r>
      <w:r w:rsidRPr="00E307B3">
        <w:rPr>
          <w:szCs w:val="28"/>
        </w:rPr>
        <w:tab/>
        <w:t xml:space="preserve">В строке 10, 11 таблицы указывается наличие в организации утвержденного положения о системе управления охраной труда, номер и дата приказа, в том числе наличие программы «нулевого травматизма», разработанной в соответствии с рекомендациями министерства труда и социальной защиты населения Ставропольского края. В том числе, указывается количество внедрённых в практику работы передовых форм и методов практической деятельности в области безопасности и охраны труда. К практическим мероприятиям по улучшению условий труда относят: внедрение в производство нового оборудования, техники и технологий,  которые улучшают условия труда работников. К управленческим методам по внедрению передового опыта в области ОТ относят: внедрение системы управления охраной труда, системы управления профессиональными рисками в организации и др. </w:t>
      </w:r>
    </w:p>
    <w:p w:rsidR="008B0339" w:rsidRPr="00E307B3" w:rsidRDefault="008B0339" w:rsidP="00E307B3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307B3">
        <w:rPr>
          <w:rFonts w:ascii="Times New Roman" w:hAnsi="Times New Roman" w:cs="Times New Roman"/>
          <w:bCs/>
          <w:sz w:val="28"/>
          <w:szCs w:val="28"/>
        </w:rPr>
        <w:t>В с</w:t>
      </w:r>
      <w:r w:rsidRPr="00E307B3">
        <w:rPr>
          <w:rFonts w:ascii="Times New Roman" w:hAnsi="Times New Roman" w:cs="Times New Roman"/>
          <w:sz w:val="28"/>
          <w:szCs w:val="28"/>
        </w:rPr>
        <w:t xml:space="preserve">троке 12, 13  таблицы сведения указываются по результатам проведённой специальной оценки условий труда, при присвоении класса вредности условий труда от класса 3.1 и выше (указанных в картах специальной оценки и (или) аттестации рабочих мест). При установлении класса условий труда 3.1 и выше по нескольким факторам производственного процесса работник считается единожды. </w:t>
      </w:r>
    </w:p>
    <w:p w:rsidR="008B0339" w:rsidRPr="00E307B3" w:rsidRDefault="008B0339" w:rsidP="00E307B3">
      <w:pPr>
        <w:pStyle w:val="Default"/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39" w:rsidRPr="00E307B3" w:rsidRDefault="008B0339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Форма 2. </w:t>
      </w:r>
      <w:r w:rsidRPr="00E307B3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8B0339" w:rsidRPr="00E307B3" w:rsidRDefault="008B0339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Cs/>
          <w:sz w:val="28"/>
          <w:szCs w:val="28"/>
        </w:rPr>
        <w:t>о проведении  специальной оценки условий труда</w:t>
      </w:r>
    </w:p>
    <w:p w:rsidR="008B0339" w:rsidRPr="00E307B3" w:rsidRDefault="008B0339" w:rsidP="00E307B3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Сведения в графах 2, 3, 5 - 12 таблицы заполняются на основании карт специальной оценки условий труда и сводной ведомости результатов проведения специальной оценки условий труда, которые являются неотъемлемой частью отчета о проведении специальной оценки условий труда.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графе 2 таблицы указывается общее количество рабочих мест у работодателя, а также численность работников, занятых на этих рабочих местах, в том числе женщин, лиц в возрасте до 18 лет и инвалидов.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графе 3 таблицы указывается количество рабочих мест, на которых проведена специальная оценка условий труда, а также численность работников, занятых на этих рабочих местах и в том числе женщин, лиц в возрасте до 18 лет и инвалидов.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графах 4 - 10 таблицы указывается количество рабочих мест (из указанных в графе 3), распределенное по классам (подклассам) условий труда, а также количество работников, занятых на данных рабочих местах, в том числе женщин, лиц в возрасте до 18 лет и инвалидов.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графе 11 таблицы указывается 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3, а также численность работников, занятых на этих рабочих местах.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графе 12 таблицы указывается количество рабочих мест, на которых по результатам специальной оценки условий труда (в том числе внеплановой), условия труда по степени вредности отнесены к более низким классам (подклассам) условий труда по сравнению с результатами ранее проведенной специальной оценки условий труда, а также численность работников, занятых на этих рабочих местах и в том числе женщин. </w:t>
      </w:r>
    </w:p>
    <w:p w:rsidR="008B0339" w:rsidRPr="00E307B3" w:rsidRDefault="008B0339" w:rsidP="00E307B3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0339" w:rsidRPr="00E307B3" w:rsidRDefault="008B0339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Форма 3. </w:t>
      </w:r>
      <w:r w:rsidRPr="00E307B3">
        <w:rPr>
          <w:rFonts w:ascii="Times New Roman" w:hAnsi="Times New Roman" w:cs="Times New Roman"/>
          <w:bCs/>
          <w:sz w:val="28"/>
          <w:szCs w:val="28"/>
        </w:rPr>
        <w:t>Сведения о наличии службы (специалистов)</w:t>
      </w:r>
    </w:p>
    <w:p w:rsidR="008B0339" w:rsidRPr="00E307B3" w:rsidRDefault="008B0339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Cs/>
          <w:sz w:val="28"/>
          <w:szCs w:val="28"/>
        </w:rPr>
        <w:t>по охране труда (ОТ) и об обучении работников</w:t>
      </w:r>
    </w:p>
    <w:p w:rsidR="008B0339" w:rsidRPr="00E307B3" w:rsidRDefault="008B0339" w:rsidP="00E307B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0339" w:rsidRPr="00E307B3" w:rsidRDefault="008B0339" w:rsidP="00E307B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Строка 1 таблицы заполняется при наличии в штатном расписании отдельной ставки специалиста по охране труда. Согласно статье 217 Трудового кодекса Российской Федерации при численности более 50 человек вводится отдельная должность освобождённого специалиста по охране труда в штатном расписании. В строках 1.1., 1.2. таблицы указываются сведения об </w:t>
      </w:r>
      <w:r w:rsidRPr="00E307B3">
        <w:rPr>
          <w:rFonts w:ascii="Times New Roman" w:hAnsi="Times New Roman" w:cs="Times New Roman"/>
          <w:sz w:val="28"/>
          <w:szCs w:val="28"/>
          <w:lang w:eastAsia="ru-RU"/>
        </w:rPr>
        <w:t>образование специалиста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или другой профессиональной переподготовке в области охраны труда.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Строка 2 таблицы заполняется при возложении обязанностей по ОТ на специалиста организации. Возложение обязанностей по ОТ должно быть оформлено приказом организации, а сам специалист (в течение 1 месяца со дня подписания приказа) должен быть обучен в установленном порядке.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Строка 3 (3.1., 3.2., 3.3., 3.4., 3.5.,) таблицы заполняется согласно статье 225 Трудового кодекса Российской Федерации и пунктов 2.3.1, 2.3.2 Порядка обучения по охране труда и проверки знаний требований охраны труда работников организаций, утвержденного постановлением Министерства труда и социального развития Российской Федерации и Министерства образования Российской Федерации от 13 января 2003 года № 1/29 «Об утверждении порядка обучения по охране труда и проверки знаний требований охраны труда работников организаций» все работники, в том числе руководители, заместители руководителя, курирующие вопросы охраны труда, работники, занятые на работах с вредными и (или) опасными условиями труда, члены комиссии по проверке знаний, члены комитетов (комиссий) и уполномоченные  лица по охране труда проходят обучение по охране труда и проверку знания требований охраны труда. </w:t>
      </w:r>
    </w:p>
    <w:p w:rsidR="008B0339" w:rsidRPr="00E307B3" w:rsidRDefault="008B0339" w:rsidP="00E307B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 учреждением, прошедшим аккредитацию.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4 таблицы указываются сведения об обучении по охране труда в самой организации и проверке знаний требований охраны труда комиссией организации. </w:t>
      </w:r>
    </w:p>
    <w:p w:rsidR="008B0339" w:rsidRPr="00E307B3" w:rsidRDefault="008B0339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>Форма 4. </w:t>
      </w:r>
      <w:r w:rsidRPr="00E307B3">
        <w:rPr>
          <w:rFonts w:ascii="Times New Roman" w:hAnsi="Times New Roman" w:cs="Times New Roman"/>
          <w:bCs/>
          <w:sz w:val="28"/>
          <w:szCs w:val="28"/>
        </w:rPr>
        <w:t>Сведения об обеспеченности</w:t>
      </w:r>
    </w:p>
    <w:p w:rsidR="008B0339" w:rsidRPr="00E307B3" w:rsidRDefault="008B0339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Cs/>
          <w:sz w:val="28"/>
          <w:szCs w:val="28"/>
        </w:rPr>
        <w:t>работников средствами индивидуальной защиты</w:t>
      </w:r>
    </w:p>
    <w:p w:rsidR="008B0339" w:rsidRPr="00E307B3" w:rsidRDefault="008B0339" w:rsidP="00E307B3">
      <w:pPr>
        <w:pStyle w:val="Defaul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1 таблицы указывается число работников организации (ИП), подлежащих обеспечению и фактически обеспеченных СИЗ в соответствии с Типовыми нормами бесплатной выдачи специальной одежды, специальной обуви и других СИЗ и на основании результатов проведения специальной оценки условий труда. Обеспечению СИЗ подлежат работники, занятые на работах с вредными и (или) опасными условиями труда, а также на работах, выполняемых в особых температурных условиях или связанных с загрязнением.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2 таблицы указываются фактические затраты на приобретение СИЗ (в 1 полугодии, за год), в том числе затраты на одного работника.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3 таблицы указываются впервые выявленные за отчетный период случаи профессионального заболевания в организации (ИП), в результате не обеспечения работника необходимыми СИЗ. </w:t>
      </w:r>
    </w:p>
    <w:p w:rsidR="008B0339" w:rsidRPr="00E307B3" w:rsidRDefault="008B0339" w:rsidP="00E307B3">
      <w:pPr>
        <w:pStyle w:val="Default"/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39" w:rsidRPr="00E307B3" w:rsidRDefault="008B0339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>Форма 5. </w:t>
      </w:r>
      <w:r w:rsidRPr="00E307B3">
        <w:rPr>
          <w:rFonts w:ascii="Times New Roman" w:hAnsi="Times New Roman" w:cs="Times New Roman"/>
          <w:bCs/>
          <w:sz w:val="28"/>
          <w:szCs w:val="28"/>
        </w:rPr>
        <w:t>Сведения об обеспеченности</w:t>
      </w:r>
    </w:p>
    <w:p w:rsidR="008B0339" w:rsidRPr="00E307B3" w:rsidRDefault="008B0339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Cs/>
          <w:sz w:val="28"/>
          <w:szCs w:val="28"/>
        </w:rPr>
        <w:t>работников санитарно-бытовыми помещениями и устройствами</w:t>
      </w:r>
    </w:p>
    <w:p w:rsidR="008B0339" w:rsidRPr="00E307B3" w:rsidRDefault="008B0339" w:rsidP="00E307B3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столбце 3 таблицы указывается необходимое количество в организации санитарно-бытовых помещений: гардеробных (1 строка),  устройств питьевого водоснабжения (2 строка), душевых (3 строка).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столбце 4 таблицы указывается фактическое количество в организации санитарно-бытовых помещений и устройств: гардеробных (1 строка),  устройств питьевого водоснабжения (2 строка), душевых (3 строка).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>В столбце 5 таблицы указывается процент фактического обеспечения работников санитарно-бытовыми помещениями и устройствами: гардеробными, устройствами питьевого водоснабжения, душевыми.</w:t>
      </w:r>
    </w:p>
    <w:p w:rsidR="008B0339" w:rsidRPr="00E307B3" w:rsidRDefault="008B0339" w:rsidP="00E307B3">
      <w:pPr>
        <w:pStyle w:val="Default"/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39" w:rsidRPr="00E307B3" w:rsidRDefault="008B0339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Форма 6. </w:t>
      </w:r>
      <w:r w:rsidRPr="00E307B3">
        <w:rPr>
          <w:rFonts w:ascii="Times New Roman" w:hAnsi="Times New Roman" w:cs="Times New Roman"/>
          <w:bCs/>
          <w:sz w:val="28"/>
          <w:szCs w:val="28"/>
        </w:rPr>
        <w:t>Сведения об общественном контроле охраны труда</w:t>
      </w:r>
    </w:p>
    <w:p w:rsidR="008B0339" w:rsidRPr="00E307B3" w:rsidRDefault="008B0339" w:rsidP="00E307B3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Строка 1 таблицы указывается наличие или отсутствие (да/нет) в организации комитета (комиссии) по охране труда. 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Строка 2 таблицы заполняется при наличии уполномоченных лиц от профессиональных союзов или иных уполномоченных представительных органов трудового коллектива и указывается их число.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>В строка 3 таблицы указывается количество проведенных «дней охраны труда» за отчетный период.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Строка 4 таблицы заполняется при фактическом наличии кабинета по охране труда (да), при отсутствии кабинета по охране труда соответственно - нет.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Строка 5 таблицы указывается количество уголков по охране труда. При отсутствии кабинета по охране труда руководитель принимает решение о создании уголка по охране труда в соответствии постановлением Министерства труда и социального развития Российской Федерации от 17 января 2001 года N 7 "Об утверждении рекомендаций по организации работы кабинета охраны труда и уголка охраны труда". При отсутствии уголков по охране труда ставится прочерк. </w:t>
      </w:r>
    </w:p>
    <w:p w:rsidR="008B0339" w:rsidRPr="00E307B3" w:rsidRDefault="008B0339" w:rsidP="00E307B3">
      <w:pPr>
        <w:jc w:val="both"/>
        <w:textAlignment w:val="baseline"/>
        <w:outlineLvl w:val="3"/>
        <w:rPr>
          <w:b/>
          <w:bCs/>
          <w:szCs w:val="28"/>
        </w:rPr>
      </w:pPr>
    </w:p>
    <w:p w:rsidR="008B0339" w:rsidRPr="00E307B3" w:rsidRDefault="008B0339" w:rsidP="00E307B3">
      <w:pPr>
        <w:jc w:val="center"/>
        <w:textAlignment w:val="baseline"/>
        <w:outlineLvl w:val="3"/>
        <w:rPr>
          <w:spacing w:val="1"/>
          <w:szCs w:val="28"/>
        </w:rPr>
      </w:pPr>
      <w:r w:rsidRPr="00E307B3">
        <w:rPr>
          <w:b/>
          <w:bCs/>
          <w:szCs w:val="28"/>
        </w:rPr>
        <w:t xml:space="preserve">Форма 7. </w:t>
      </w:r>
      <w:r w:rsidRPr="00E307B3">
        <w:rPr>
          <w:spacing w:val="1"/>
          <w:szCs w:val="28"/>
        </w:rPr>
        <w:t>Сведения о реализации</w:t>
      </w:r>
    </w:p>
    <w:p w:rsidR="008B0339" w:rsidRPr="00E307B3" w:rsidRDefault="008B0339" w:rsidP="00E307B3">
      <w:pPr>
        <w:jc w:val="both"/>
        <w:textAlignment w:val="baseline"/>
        <w:outlineLvl w:val="3"/>
        <w:rPr>
          <w:b/>
          <w:spacing w:val="1"/>
          <w:szCs w:val="28"/>
        </w:rPr>
      </w:pPr>
      <w:r w:rsidRPr="00E307B3">
        <w:rPr>
          <w:spacing w:val="1"/>
          <w:szCs w:val="28"/>
        </w:rPr>
        <w:t xml:space="preserve"> мероприятий по развитию физической культуры и спорта</w:t>
      </w:r>
    </w:p>
    <w:p w:rsidR="008B0339" w:rsidRPr="00E307B3" w:rsidRDefault="008B0339" w:rsidP="00E307B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1 таблицы </w:t>
      </w:r>
      <w:r w:rsidRPr="00E307B3">
        <w:rPr>
          <w:rFonts w:ascii="Times New Roman" w:hAnsi="Times New Roman" w:cs="Times New Roman"/>
          <w:sz w:val="28"/>
          <w:szCs w:val="28"/>
          <w:lang w:eastAsia="ru-RU"/>
        </w:rPr>
        <w:t>указывается положительный или отрицательный ответ (да, нет).</w:t>
      </w:r>
    </w:p>
    <w:p w:rsidR="008B0339" w:rsidRPr="00E307B3" w:rsidRDefault="008B0339" w:rsidP="00E307B3">
      <w:pPr>
        <w:pStyle w:val="Default"/>
        <w:ind w:firstLine="708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2 </w:t>
      </w:r>
      <w:r w:rsidRPr="00E307B3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указывается положительный или отрицательный ответ (да, нет). </w:t>
      </w:r>
      <w:r w:rsidRPr="00E307B3">
        <w:rPr>
          <w:rFonts w:ascii="Times New Roman" w:hAnsi="Times New Roman" w:cs="Times New Roman"/>
          <w:sz w:val="28"/>
          <w:szCs w:val="28"/>
        </w:rPr>
        <w:t>Далее (строки 2.1., 2.2., 2.3., 2.4., 2.5., 2.6.) при наличии проведенных мероприятий построчно указывается количество работников и суммы рублей, израсходованных на развитие физической культуры и спорта в трудовом коллективе.</w:t>
      </w:r>
    </w:p>
    <w:p w:rsidR="008B0339" w:rsidRPr="00E307B3" w:rsidRDefault="008B0339" w:rsidP="00E307B3">
      <w:pPr>
        <w:pStyle w:val="Defaul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339" w:rsidRPr="00E307B3" w:rsidRDefault="008B0339" w:rsidP="00E307B3">
      <w:pPr>
        <w:pStyle w:val="BodyTextIndent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E307B3">
        <w:rPr>
          <w:szCs w:val="28"/>
        </w:rPr>
        <w:t xml:space="preserve">На бумажном носителе и в электронном виде информация по охране труда подписывает руководитель организации. Указывается наименование должности руководителя организации, личная подпись, расшифровка подписи (инициалы, фамилия), указывается фамилия и инициалы исполнителя (телефон). При заполнении работодателями формы «Информация по охране труда» в личном кабинете программного комплекса «Катарсис» подпись проставляется автоматически после сохранения документа. </w:t>
      </w:r>
    </w:p>
    <w:p w:rsidR="008B0339" w:rsidRPr="00E307B3" w:rsidRDefault="008B0339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339" w:rsidRPr="00E307B3" w:rsidRDefault="008B0339" w:rsidP="00E307B3">
      <w:pPr>
        <w:jc w:val="both"/>
        <w:rPr>
          <w:szCs w:val="28"/>
        </w:rPr>
      </w:pPr>
    </w:p>
    <w:sectPr w:rsidR="008B0339" w:rsidRPr="00E307B3" w:rsidSect="00372A09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5A2"/>
    <w:multiLevelType w:val="multilevel"/>
    <w:tmpl w:val="17F45114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cs="Times New Roman"/>
      </w:rPr>
    </w:lvl>
  </w:abstractNum>
  <w:abstractNum w:abstractNumId="1">
    <w:nsid w:val="401477D4"/>
    <w:multiLevelType w:val="hybridMultilevel"/>
    <w:tmpl w:val="E04C61F8"/>
    <w:lvl w:ilvl="0" w:tplc="3B5224E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306C"/>
    <w:rsid w:val="0003440A"/>
    <w:rsid w:val="000753DE"/>
    <w:rsid w:val="000B0628"/>
    <w:rsid w:val="000D0080"/>
    <w:rsid w:val="000E1D53"/>
    <w:rsid w:val="00120AC9"/>
    <w:rsid w:val="00144F3C"/>
    <w:rsid w:val="00153E93"/>
    <w:rsid w:val="00161654"/>
    <w:rsid w:val="00166E34"/>
    <w:rsid w:val="001961E8"/>
    <w:rsid w:val="001A2388"/>
    <w:rsid w:val="001D162E"/>
    <w:rsid w:val="001D33FA"/>
    <w:rsid w:val="00217063"/>
    <w:rsid w:val="00221B66"/>
    <w:rsid w:val="00233ECE"/>
    <w:rsid w:val="00271176"/>
    <w:rsid w:val="0028238E"/>
    <w:rsid w:val="00287B96"/>
    <w:rsid w:val="002F6AC4"/>
    <w:rsid w:val="00310287"/>
    <w:rsid w:val="00333931"/>
    <w:rsid w:val="00350407"/>
    <w:rsid w:val="00351DB5"/>
    <w:rsid w:val="003553A9"/>
    <w:rsid w:val="0036537C"/>
    <w:rsid w:val="00372A09"/>
    <w:rsid w:val="00395361"/>
    <w:rsid w:val="003A47D1"/>
    <w:rsid w:val="0040624B"/>
    <w:rsid w:val="004132D5"/>
    <w:rsid w:val="00432F30"/>
    <w:rsid w:val="0044016F"/>
    <w:rsid w:val="004762DE"/>
    <w:rsid w:val="004779D1"/>
    <w:rsid w:val="004961FC"/>
    <w:rsid w:val="004B7A5F"/>
    <w:rsid w:val="005058AC"/>
    <w:rsid w:val="00526782"/>
    <w:rsid w:val="0057161C"/>
    <w:rsid w:val="005A4227"/>
    <w:rsid w:val="005C7014"/>
    <w:rsid w:val="005F2BB6"/>
    <w:rsid w:val="005F5441"/>
    <w:rsid w:val="00624BF5"/>
    <w:rsid w:val="0062643C"/>
    <w:rsid w:val="00676E24"/>
    <w:rsid w:val="006B19D8"/>
    <w:rsid w:val="006D140D"/>
    <w:rsid w:val="00726DE4"/>
    <w:rsid w:val="007572AE"/>
    <w:rsid w:val="00767DE0"/>
    <w:rsid w:val="00791EC8"/>
    <w:rsid w:val="007A520A"/>
    <w:rsid w:val="007C4893"/>
    <w:rsid w:val="007D0393"/>
    <w:rsid w:val="007F6F20"/>
    <w:rsid w:val="008143F2"/>
    <w:rsid w:val="00847AF8"/>
    <w:rsid w:val="008610CB"/>
    <w:rsid w:val="00867B9C"/>
    <w:rsid w:val="00871B45"/>
    <w:rsid w:val="008823B0"/>
    <w:rsid w:val="0088371E"/>
    <w:rsid w:val="008A48E5"/>
    <w:rsid w:val="008B0339"/>
    <w:rsid w:val="008B7C31"/>
    <w:rsid w:val="008B7FDB"/>
    <w:rsid w:val="008C3949"/>
    <w:rsid w:val="0090000A"/>
    <w:rsid w:val="009155D9"/>
    <w:rsid w:val="00915CE9"/>
    <w:rsid w:val="00923C9E"/>
    <w:rsid w:val="00942548"/>
    <w:rsid w:val="00971FC5"/>
    <w:rsid w:val="009A2A20"/>
    <w:rsid w:val="009A2C2F"/>
    <w:rsid w:val="009A4F86"/>
    <w:rsid w:val="009D2113"/>
    <w:rsid w:val="009D526E"/>
    <w:rsid w:val="00A03A8E"/>
    <w:rsid w:val="00A33EB7"/>
    <w:rsid w:val="00A421EC"/>
    <w:rsid w:val="00A51917"/>
    <w:rsid w:val="00A522B6"/>
    <w:rsid w:val="00A92E6D"/>
    <w:rsid w:val="00AA5BC1"/>
    <w:rsid w:val="00AC069F"/>
    <w:rsid w:val="00AF54AE"/>
    <w:rsid w:val="00B00E06"/>
    <w:rsid w:val="00B07418"/>
    <w:rsid w:val="00B140E6"/>
    <w:rsid w:val="00B50734"/>
    <w:rsid w:val="00B50ED5"/>
    <w:rsid w:val="00B54119"/>
    <w:rsid w:val="00B64DF6"/>
    <w:rsid w:val="00B7011B"/>
    <w:rsid w:val="00BF4EE3"/>
    <w:rsid w:val="00BF7BEF"/>
    <w:rsid w:val="00C02B0D"/>
    <w:rsid w:val="00C12D5A"/>
    <w:rsid w:val="00C17359"/>
    <w:rsid w:val="00C202F7"/>
    <w:rsid w:val="00C31DCD"/>
    <w:rsid w:val="00C348BA"/>
    <w:rsid w:val="00C42FBD"/>
    <w:rsid w:val="00C44072"/>
    <w:rsid w:val="00C76448"/>
    <w:rsid w:val="00CF3626"/>
    <w:rsid w:val="00CF3E88"/>
    <w:rsid w:val="00D67E57"/>
    <w:rsid w:val="00DB7B06"/>
    <w:rsid w:val="00DC7251"/>
    <w:rsid w:val="00DD18B7"/>
    <w:rsid w:val="00E307B3"/>
    <w:rsid w:val="00E71D62"/>
    <w:rsid w:val="00E74B5C"/>
    <w:rsid w:val="00E91B95"/>
    <w:rsid w:val="00EA16A4"/>
    <w:rsid w:val="00EA2FA7"/>
    <w:rsid w:val="00EB7A87"/>
    <w:rsid w:val="00EE22E0"/>
    <w:rsid w:val="00F0205D"/>
    <w:rsid w:val="00F115FC"/>
    <w:rsid w:val="00F37C82"/>
    <w:rsid w:val="00F65DC0"/>
    <w:rsid w:val="00F66D67"/>
    <w:rsid w:val="00F871D3"/>
    <w:rsid w:val="00F87E33"/>
    <w:rsid w:val="00FC3B72"/>
    <w:rsid w:val="00FD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33F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33F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D33FA"/>
    <w:pPr>
      <w:spacing w:before="100" w:beforeAutospacing="1" w:after="100" w:afterAutospacing="1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5F54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F5441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F54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F5441"/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5F54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5F5441"/>
    <w:rPr>
      <w:rFonts w:cs="Times New Roman"/>
    </w:rPr>
  </w:style>
  <w:style w:type="paragraph" w:styleId="ListParagraph">
    <w:name w:val="List Paragraph"/>
    <w:basedOn w:val="Normal"/>
    <w:uiPriority w:val="99"/>
    <w:qFormat/>
    <w:rsid w:val="005F5441"/>
    <w:pPr>
      <w:ind w:left="720"/>
      <w:contextualSpacing/>
    </w:pPr>
    <w:rPr>
      <w:sz w:val="24"/>
    </w:rPr>
  </w:style>
  <w:style w:type="paragraph" w:customStyle="1" w:styleId="Default">
    <w:name w:val="Default"/>
    <w:uiPriority w:val="99"/>
    <w:rsid w:val="00E307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vz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vzan.ru/" TargetMode="External"/><Relationship Id="rId5" Type="http://schemas.openxmlformats.org/officeDocument/2006/relationships/hyperlink" Target="http://www.minsoc2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7</Pages>
  <Words>2701</Words>
  <Characters>15402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Колмыченко Е В</cp:lastModifiedBy>
  <cp:revision>7</cp:revision>
  <cp:lastPrinted>2018-04-09T11:54:00Z</cp:lastPrinted>
  <dcterms:created xsi:type="dcterms:W3CDTF">2018-08-24T08:23:00Z</dcterms:created>
  <dcterms:modified xsi:type="dcterms:W3CDTF">2020-12-02T13:00:00Z</dcterms:modified>
</cp:coreProperties>
</file>