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CD" w:rsidRPr="00BB56CD" w:rsidRDefault="00BB56CD" w:rsidP="00BB56CD">
      <w:pPr>
        <w:pStyle w:val="a3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BB56CD">
        <w:rPr>
          <w:rStyle w:val="a4"/>
          <w:color w:val="212529"/>
          <w:sz w:val="28"/>
          <w:szCs w:val="28"/>
        </w:rPr>
        <w:t>Памятка для населения о мерах безопасного поведения при угрозе или совершении террористических актов</w:t>
      </w:r>
    </w:p>
    <w:p w:rsidR="0068487A" w:rsidRPr="003072CA" w:rsidRDefault="0068487A" w:rsidP="006848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УВАЖАЕМЫЕ жители и гости Петровского городского округа Ставропольского края!</w:t>
      </w:r>
    </w:p>
    <w:p w:rsidR="00BB56CD" w:rsidRPr="00BB56CD" w:rsidRDefault="00BB56CD" w:rsidP="00BB56CD">
      <w:pPr>
        <w:pStyle w:val="a3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BB56CD">
        <w:rPr>
          <w:rStyle w:val="a4"/>
          <w:color w:val="212529"/>
          <w:sz w:val="28"/>
          <w:szCs w:val="28"/>
        </w:rPr>
        <w:t> 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В условиях сохраняющейся напряженности, продолжающихся попытках лидеров незаконных вооруженных формирований дестабилизировать обстановку в обществе, учитывая угрозу совершения террористических актов на территории Российской Федерации со стороны экстремистских сил, необходимо быть в готовности при угрозе или совершении террористических актов.</w:t>
      </w:r>
    </w:p>
    <w:p w:rsidR="00BB56CD" w:rsidRPr="0068487A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</w:p>
    <w:p w:rsidR="00FD5BE4" w:rsidRPr="0068487A" w:rsidRDefault="00FD5BE4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</w:p>
    <w:p w:rsidR="00BB56CD" w:rsidRPr="0068487A" w:rsidRDefault="00BB56CD" w:rsidP="00FD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  <w:lang w:val="en-US"/>
        </w:rPr>
        <w:t>I</w:t>
      </w:r>
      <w:r w:rsidRPr="00BB56CD">
        <w:rPr>
          <w:rStyle w:val="a4"/>
          <w:color w:val="212529"/>
          <w:sz w:val="28"/>
          <w:szCs w:val="28"/>
        </w:rPr>
        <w:t>.</w:t>
      </w:r>
      <w:r w:rsidRPr="00BB56CD">
        <w:rPr>
          <w:color w:val="212529"/>
          <w:sz w:val="28"/>
          <w:szCs w:val="28"/>
        </w:rPr>
        <w:t> </w:t>
      </w:r>
      <w:r w:rsidRPr="00BB56CD">
        <w:rPr>
          <w:rStyle w:val="a4"/>
          <w:color w:val="212529"/>
          <w:sz w:val="28"/>
          <w:szCs w:val="28"/>
        </w:rPr>
        <w:t>Признаки, которые могут указывать на наличие взрывного устройства:</w:t>
      </w:r>
    </w:p>
    <w:p w:rsidR="00FD5BE4" w:rsidRPr="0068487A" w:rsidRDefault="00FD5BE4" w:rsidP="00FD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12529"/>
          <w:sz w:val="28"/>
          <w:szCs w:val="28"/>
        </w:rPr>
      </w:pP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припаркованные вблизи жилых домов автомобили, неизвестные жильцам (бесхозные);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наличие на обнаруженном предмете проводов, верёвок, изоляционной ленты, источников питания, небольшой антенны;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подозрительные звуки, щелчки, слышимый ход часового механизма;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исходящий от предмета характерный запах миндаля или другой необычный запах;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обнаруженные растяжки из проволоки, шпагата, веревки.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Причины, служащие поводом для опасения: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бесхозные портфели, чемоданы, сумки, свертки, мешки, ящики, коробки;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нахождение подозрительных лиц на месте обнаружения возможного взрывного устройства;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угрозы лично, по телефону или в почтовых отправлениях.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BB56CD">
        <w:rPr>
          <w:color w:val="212529"/>
          <w:sz w:val="28"/>
          <w:szCs w:val="28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</w:t>
      </w:r>
      <w:proofErr w:type="gramEnd"/>
      <w:r w:rsidRPr="00BB56CD">
        <w:rPr>
          <w:color w:val="212529"/>
          <w:sz w:val="28"/>
          <w:szCs w:val="28"/>
        </w:rPr>
        <w:t xml:space="preserve">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BB56CD" w:rsidRPr="0068487A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</w:p>
    <w:p w:rsidR="00FD5BE4" w:rsidRPr="0068487A" w:rsidRDefault="00FD5BE4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</w:p>
    <w:p w:rsidR="00BB56CD" w:rsidRPr="0068487A" w:rsidRDefault="00BB56CD" w:rsidP="00FD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  <w:lang w:val="en-US"/>
        </w:rPr>
        <w:t>II</w:t>
      </w:r>
      <w:r w:rsidRPr="00BB56CD">
        <w:rPr>
          <w:rStyle w:val="a4"/>
          <w:color w:val="212529"/>
          <w:sz w:val="28"/>
          <w:szCs w:val="28"/>
        </w:rPr>
        <w:t>. Действия при обнаружении предмета, похожего на взрывное устройство или зажигательный механизм</w:t>
      </w:r>
      <w:r>
        <w:rPr>
          <w:rStyle w:val="a4"/>
          <w:color w:val="212529"/>
          <w:sz w:val="28"/>
          <w:szCs w:val="28"/>
        </w:rPr>
        <w:t>:</w:t>
      </w:r>
    </w:p>
    <w:p w:rsidR="00FD5BE4" w:rsidRPr="0068487A" w:rsidRDefault="00FD5BE4" w:rsidP="00FD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12529"/>
          <w:sz w:val="28"/>
          <w:szCs w:val="28"/>
        </w:rPr>
      </w:pP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lastRenderedPageBreak/>
        <w:t>1. Категорически запрещается: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трогать или осуществлять какие-либо действия с обнаруженным подозрительным предметом;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заливать какими-либо жидкостями;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засыпать грунтом и накрывать различными материалами;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 xml:space="preserve">- пользоваться </w:t>
      </w:r>
      <w:proofErr w:type="spellStart"/>
      <w:r w:rsidRPr="00BB56CD">
        <w:rPr>
          <w:color w:val="212529"/>
          <w:sz w:val="28"/>
          <w:szCs w:val="28"/>
        </w:rPr>
        <w:t>электро</w:t>
      </w:r>
      <w:proofErr w:type="spellEnd"/>
      <w:proofErr w:type="gramStart"/>
      <w:r w:rsidRPr="00BB56CD">
        <w:rPr>
          <w:color w:val="212529"/>
          <w:sz w:val="28"/>
          <w:szCs w:val="28"/>
        </w:rPr>
        <w:t xml:space="preserve"> -, </w:t>
      </w:r>
      <w:proofErr w:type="gramEnd"/>
      <w:r w:rsidRPr="00BB56CD">
        <w:rPr>
          <w:color w:val="212529"/>
          <w:sz w:val="28"/>
          <w:szCs w:val="28"/>
        </w:rPr>
        <w:t>радиоаппаратурой рядом с предметом;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оказывать температурное, звуковое, механическое, электромагнитное воздействие на подозрительный предмет;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- курить, использовать средства мобильной связи рядом с данным предметом.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2. Немедленно сообщить об обнаружении подозрительного предмета в компетентные органы.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3. Зафиксировать время и место обнаружения.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4. По возможности обеспечить охрану места обнаружения подозрительного предмета и опасной зоны до прибытия сотрудников МВД, ФСБ, специалистов ГО и ЧС, и, в дальнейшем доложить им об известных обстоятельствах п</w:t>
      </w:r>
      <w:r>
        <w:rPr>
          <w:color w:val="212529"/>
          <w:sz w:val="28"/>
          <w:szCs w:val="28"/>
        </w:rPr>
        <w:t>роисшествия, предпринятых мерах.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5.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6. Далее действовать по указанию представителей правоохранительных органов.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7. Не сообщать об угрозе взрыва никому, кроме тех, кому необходимо знать о случившемся, чтобы не создавать паники.</w:t>
      </w:r>
    </w:p>
    <w:p w:rsidR="00BB56CD" w:rsidRPr="0068487A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12529"/>
          <w:sz w:val="28"/>
          <w:szCs w:val="28"/>
        </w:rPr>
      </w:pPr>
    </w:p>
    <w:p w:rsidR="00FD5BE4" w:rsidRPr="0068487A" w:rsidRDefault="00FD5BE4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12529"/>
          <w:sz w:val="28"/>
          <w:szCs w:val="28"/>
        </w:rPr>
      </w:pPr>
    </w:p>
    <w:p w:rsidR="00BB56CD" w:rsidRPr="0068487A" w:rsidRDefault="00BB56CD" w:rsidP="00FD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  <w:lang w:val="en-US"/>
        </w:rPr>
        <w:t>III</w:t>
      </w:r>
      <w:r w:rsidRPr="00BB56CD">
        <w:rPr>
          <w:rStyle w:val="a4"/>
          <w:color w:val="212529"/>
          <w:sz w:val="28"/>
          <w:szCs w:val="28"/>
        </w:rPr>
        <w:t>. Приметы возможного террориста</w:t>
      </w:r>
      <w:r>
        <w:rPr>
          <w:rStyle w:val="a4"/>
          <w:color w:val="212529"/>
          <w:sz w:val="28"/>
          <w:szCs w:val="28"/>
        </w:rPr>
        <w:t>:</w:t>
      </w:r>
    </w:p>
    <w:p w:rsidR="00FD5BE4" w:rsidRPr="0068487A" w:rsidRDefault="00FD5BE4" w:rsidP="00FD5B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12529"/>
          <w:sz w:val="28"/>
          <w:szCs w:val="28"/>
        </w:rPr>
      </w:pP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1. Внешний вид.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1.1. Одежда, не соответствующая времени года, под которой как будто что-то находится.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2. Поведенческие характеристики.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 xml:space="preserve">2.1. Странное, неестественное поведение человека в местах большого скопления людей, </w:t>
      </w:r>
      <w:proofErr w:type="gramStart"/>
      <w:r w:rsidRPr="00BB56CD">
        <w:rPr>
          <w:color w:val="212529"/>
          <w:sz w:val="28"/>
          <w:szCs w:val="28"/>
        </w:rPr>
        <w:t>который</w:t>
      </w:r>
      <w:proofErr w:type="gramEnd"/>
      <w:r w:rsidRPr="00BB56CD">
        <w:rPr>
          <w:color w:val="212529"/>
          <w:sz w:val="28"/>
          <w:szCs w:val="28"/>
        </w:rPr>
        <w:t xml:space="preserve"> пытается смешаться с толпой, проявляя нервозность, напряженное состояние, способствующее выделению пота.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2.2. Нерешительное, действующее на нервы бормотание.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2.3. Медленная походка, осматриваясь направо и налево, либо подозрительное перемещение бегом.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2.4. Попытки избежать встречи с сотрудниками правоохранительных органов.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 xml:space="preserve">3. </w:t>
      </w:r>
      <w:proofErr w:type="gramStart"/>
      <w:r w:rsidRPr="00BB56CD">
        <w:rPr>
          <w:color w:val="212529"/>
          <w:sz w:val="28"/>
          <w:szCs w:val="28"/>
        </w:rPr>
        <w:t>Наличие подозрительных предметов: чемодан, дамская сумочка через плечо, рюкзак, из которых торчат электрические провода, переключатели, электронные приборы и др.</w:t>
      </w:r>
      <w:proofErr w:type="gramEnd"/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4. Подозрительное транспортное средство.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lastRenderedPageBreak/>
        <w:t>4.1. Номерные знаки кажутся «самодельными» или передние и задние знаки не совпадают.</w:t>
      </w:r>
    </w:p>
    <w:p w:rsid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4.2. Транспортное средство находится на одном месте длительное время, подозрительно припарковано посреди площадки или на месте, не предназначенном для парковки.</w:t>
      </w:r>
    </w:p>
    <w:p w:rsidR="00BB56CD" w:rsidRPr="0068487A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color w:val="212529"/>
          <w:sz w:val="28"/>
          <w:szCs w:val="28"/>
        </w:rPr>
        <w:t>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транспортное средство, будьте готовы немедленно сообщить об этом сотруднику полиции или позвонить в правоохранительные органы.</w:t>
      </w:r>
    </w:p>
    <w:p w:rsidR="00BB56CD" w:rsidRPr="0068487A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</w:p>
    <w:p w:rsidR="00FD5BE4" w:rsidRPr="0068487A" w:rsidRDefault="00FD5BE4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</w:p>
    <w:p w:rsidR="00BB56CD" w:rsidRPr="00455680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12529"/>
          <w:sz w:val="28"/>
          <w:szCs w:val="28"/>
        </w:rPr>
      </w:pPr>
      <w:r w:rsidRPr="00BB56CD">
        <w:rPr>
          <w:rStyle w:val="a4"/>
          <w:color w:val="212529"/>
          <w:sz w:val="28"/>
          <w:szCs w:val="28"/>
        </w:rPr>
        <w:t xml:space="preserve">Телефон дежурной части </w:t>
      </w:r>
      <w:r>
        <w:rPr>
          <w:rStyle w:val="a4"/>
          <w:color w:val="212529"/>
          <w:sz w:val="28"/>
          <w:szCs w:val="28"/>
        </w:rPr>
        <w:t xml:space="preserve">отдела </w:t>
      </w:r>
      <w:r w:rsidRPr="00BB56CD">
        <w:rPr>
          <w:rStyle w:val="a4"/>
          <w:color w:val="212529"/>
          <w:sz w:val="28"/>
          <w:szCs w:val="28"/>
        </w:rPr>
        <w:t>МВД России по</w:t>
      </w:r>
      <w:r>
        <w:rPr>
          <w:rStyle w:val="a4"/>
          <w:color w:val="212529"/>
          <w:sz w:val="28"/>
          <w:szCs w:val="28"/>
        </w:rPr>
        <w:t xml:space="preserve"> Петровскому городскому округу Ставропольского края</w:t>
      </w:r>
      <w:r w:rsidRPr="00BB56CD">
        <w:rPr>
          <w:rStyle w:val="a4"/>
          <w:color w:val="212529"/>
          <w:sz w:val="28"/>
          <w:szCs w:val="28"/>
        </w:rPr>
        <w:t>:</w:t>
      </w:r>
      <w:r>
        <w:rPr>
          <w:rStyle w:val="a4"/>
          <w:color w:val="212529"/>
          <w:sz w:val="28"/>
          <w:szCs w:val="28"/>
        </w:rPr>
        <w:t xml:space="preserve"> 8(86547) 4-10-55,</w:t>
      </w:r>
      <w:r w:rsidRPr="00BB56CD">
        <w:rPr>
          <w:rStyle w:val="a4"/>
          <w:color w:val="212529"/>
          <w:sz w:val="28"/>
          <w:szCs w:val="28"/>
        </w:rPr>
        <w:t xml:space="preserve"> </w:t>
      </w:r>
      <w:r w:rsidR="00455680" w:rsidRPr="00455680">
        <w:rPr>
          <w:rStyle w:val="a4"/>
          <w:color w:val="212529"/>
          <w:sz w:val="28"/>
          <w:szCs w:val="28"/>
        </w:rPr>
        <w:t xml:space="preserve">                     </w:t>
      </w:r>
      <w:r w:rsidRPr="00BB56CD">
        <w:rPr>
          <w:rStyle w:val="a4"/>
          <w:color w:val="212529"/>
          <w:sz w:val="28"/>
          <w:szCs w:val="28"/>
        </w:rPr>
        <w:t>02</w:t>
      </w:r>
      <w:r>
        <w:rPr>
          <w:rStyle w:val="a4"/>
          <w:color w:val="212529"/>
          <w:sz w:val="28"/>
          <w:szCs w:val="28"/>
        </w:rPr>
        <w:t xml:space="preserve"> (со стационарных телефонов), 102 (с </w:t>
      </w:r>
      <w:r w:rsidRPr="00BB56CD">
        <w:rPr>
          <w:rStyle w:val="a4"/>
          <w:color w:val="212529"/>
          <w:sz w:val="28"/>
          <w:szCs w:val="28"/>
        </w:rPr>
        <w:t>мобильных</w:t>
      </w:r>
      <w:r>
        <w:rPr>
          <w:rStyle w:val="a4"/>
          <w:color w:val="212529"/>
          <w:sz w:val="28"/>
          <w:szCs w:val="28"/>
        </w:rPr>
        <w:t xml:space="preserve"> телефонов</w:t>
      </w:r>
      <w:r w:rsidRPr="00BB56CD">
        <w:rPr>
          <w:rStyle w:val="a4"/>
          <w:color w:val="212529"/>
          <w:sz w:val="28"/>
          <w:szCs w:val="28"/>
        </w:rPr>
        <w:t>)</w:t>
      </w:r>
      <w:r>
        <w:rPr>
          <w:rStyle w:val="a4"/>
          <w:color w:val="212529"/>
          <w:sz w:val="28"/>
          <w:szCs w:val="28"/>
        </w:rPr>
        <w:t>.</w:t>
      </w:r>
    </w:p>
    <w:p w:rsidR="00FD5BE4" w:rsidRPr="00455680" w:rsidRDefault="00FD5BE4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12529"/>
          <w:sz w:val="28"/>
          <w:szCs w:val="28"/>
        </w:rPr>
      </w:pPr>
    </w:p>
    <w:p w:rsidR="00BB56CD" w:rsidRPr="00BB56CD" w:rsidRDefault="00BB56CD" w:rsidP="00BB56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BB56CD">
        <w:rPr>
          <w:rStyle w:val="a4"/>
          <w:color w:val="212529"/>
          <w:sz w:val="28"/>
          <w:szCs w:val="28"/>
        </w:rPr>
        <w:t>Телефон</w:t>
      </w:r>
      <w:r>
        <w:rPr>
          <w:rStyle w:val="a4"/>
          <w:color w:val="212529"/>
          <w:sz w:val="28"/>
          <w:szCs w:val="28"/>
        </w:rPr>
        <w:t xml:space="preserve"> единой дежурно-диспетчерской службы Петровского городского округа Ставропольского края: 112.</w:t>
      </w:r>
    </w:p>
    <w:p w:rsidR="0068487A" w:rsidRDefault="0068487A" w:rsidP="00BB5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87A" w:rsidRDefault="0068487A" w:rsidP="0068487A">
      <w:pPr>
        <w:rPr>
          <w:rFonts w:ascii="Times New Roman" w:hAnsi="Times New Roman" w:cs="Times New Roman"/>
          <w:sz w:val="28"/>
          <w:szCs w:val="28"/>
        </w:rPr>
      </w:pPr>
    </w:p>
    <w:p w:rsidR="00057C17" w:rsidRPr="00057C17" w:rsidRDefault="00057C17" w:rsidP="00057C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057C17" w:rsidRPr="00057C17" w:rsidRDefault="00057C17" w:rsidP="00057C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 Ставропольского края,</w:t>
      </w:r>
    </w:p>
    <w:p w:rsidR="00057C17" w:rsidRPr="00057C17" w:rsidRDefault="00057C17" w:rsidP="00057C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–</w:t>
      </w:r>
    </w:p>
    <w:p w:rsidR="00057C17" w:rsidRPr="00057C17" w:rsidRDefault="00057C17" w:rsidP="00057C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муниципального хозяйства</w:t>
      </w:r>
    </w:p>
    <w:p w:rsidR="00057C17" w:rsidRPr="00057C17" w:rsidRDefault="00057C17" w:rsidP="00057C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</w:t>
      </w:r>
    </w:p>
    <w:p w:rsidR="00177CC6" w:rsidRPr="0068487A" w:rsidRDefault="00057C17" w:rsidP="00057C17">
      <w:pPr>
        <w:rPr>
          <w:rFonts w:ascii="Times New Roman" w:hAnsi="Times New Roman" w:cs="Times New Roman"/>
          <w:sz w:val="28"/>
          <w:szCs w:val="28"/>
        </w:rPr>
      </w:pPr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057C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А.И.Бабыкин</w:t>
      </w:r>
      <w:proofErr w:type="spellEnd"/>
    </w:p>
    <w:sectPr w:rsidR="00177CC6" w:rsidRPr="0068487A" w:rsidSect="0017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6CD"/>
    <w:rsid w:val="00056F64"/>
    <w:rsid w:val="00057C17"/>
    <w:rsid w:val="000A031C"/>
    <w:rsid w:val="000A582D"/>
    <w:rsid w:val="000E162C"/>
    <w:rsid w:val="00115537"/>
    <w:rsid w:val="00177CC6"/>
    <w:rsid w:val="001C22C4"/>
    <w:rsid w:val="002300A6"/>
    <w:rsid w:val="00274005"/>
    <w:rsid w:val="002F4678"/>
    <w:rsid w:val="00363D2B"/>
    <w:rsid w:val="00375B37"/>
    <w:rsid w:val="00383926"/>
    <w:rsid w:val="003C70FE"/>
    <w:rsid w:val="003D24F7"/>
    <w:rsid w:val="003F7D13"/>
    <w:rsid w:val="00455680"/>
    <w:rsid w:val="0049415F"/>
    <w:rsid w:val="00516CAD"/>
    <w:rsid w:val="0056385A"/>
    <w:rsid w:val="00581C5B"/>
    <w:rsid w:val="0068487A"/>
    <w:rsid w:val="006A0FFA"/>
    <w:rsid w:val="007B14AA"/>
    <w:rsid w:val="007B485E"/>
    <w:rsid w:val="007D1100"/>
    <w:rsid w:val="007D2A12"/>
    <w:rsid w:val="008659BF"/>
    <w:rsid w:val="008E5208"/>
    <w:rsid w:val="009D5250"/>
    <w:rsid w:val="009D76CB"/>
    <w:rsid w:val="00A26817"/>
    <w:rsid w:val="00B773D6"/>
    <w:rsid w:val="00B91AC8"/>
    <w:rsid w:val="00BB56CD"/>
    <w:rsid w:val="00C56A90"/>
    <w:rsid w:val="00C93132"/>
    <w:rsid w:val="00CA3E5F"/>
    <w:rsid w:val="00CC798B"/>
    <w:rsid w:val="00CD350F"/>
    <w:rsid w:val="00D76BFD"/>
    <w:rsid w:val="00DC4FCC"/>
    <w:rsid w:val="00E076D7"/>
    <w:rsid w:val="00E52A0F"/>
    <w:rsid w:val="00EC568A"/>
    <w:rsid w:val="00FD5BE4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C6"/>
  </w:style>
  <w:style w:type="paragraph" w:styleId="1">
    <w:name w:val="heading 1"/>
    <w:basedOn w:val="a"/>
    <w:link w:val="10"/>
    <w:uiPriority w:val="9"/>
    <w:qFormat/>
    <w:rsid w:val="00684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6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4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848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Денисенко</cp:lastModifiedBy>
  <cp:revision>8</cp:revision>
  <dcterms:created xsi:type="dcterms:W3CDTF">2022-11-16T11:09:00Z</dcterms:created>
  <dcterms:modified xsi:type="dcterms:W3CDTF">2022-11-16T11:42:00Z</dcterms:modified>
</cp:coreProperties>
</file>