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Pr="000B7FA8" w:rsidRDefault="00001B71" w:rsidP="00001B71">
      <w:pPr>
        <w:ind w:firstLine="708"/>
        <w:jc w:val="center"/>
      </w:pPr>
      <w:r w:rsidRPr="000B7FA8">
        <w:t>Объявление</w:t>
      </w:r>
    </w:p>
    <w:p w:rsidR="009B2AD9" w:rsidRPr="00714E5F" w:rsidRDefault="009B2AD9" w:rsidP="009B2AD9">
      <w:pPr>
        <w:spacing w:line="240" w:lineRule="exact"/>
        <w:jc w:val="center"/>
        <w:rPr>
          <w:szCs w:val="28"/>
        </w:rPr>
      </w:pPr>
      <w:proofErr w:type="gramStart"/>
      <w:r w:rsidRPr="00714E5F">
        <w:rPr>
          <w:szCs w:val="28"/>
        </w:rPr>
        <w:t>о приеме документов для участия в конкурсе на замещение вакантных должностей муниципальной службы в администрации</w:t>
      </w:r>
      <w:proofErr w:type="gramEnd"/>
      <w:r w:rsidRPr="00714E5F">
        <w:rPr>
          <w:szCs w:val="28"/>
        </w:rPr>
        <w:t xml:space="preserve"> Петровского городского округа Ставропольского края</w:t>
      </w:r>
    </w:p>
    <w:p w:rsidR="009B2AD9" w:rsidRPr="00714E5F" w:rsidRDefault="009B2AD9" w:rsidP="009B2AD9">
      <w:pPr>
        <w:spacing w:line="240" w:lineRule="exact"/>
        <w:ind w:firstLine="709"/>
        <w:jc w:val="center"/>
        <w:rPr>
          <w:b/>
          <w:szCs w:val="28"/>
        </w:rPr>
      </w:pPr>
    </w:p>
    <w:p w:rsidR="009B2AD9" w:rsidRDefault="009B2AD9" w:rsidP="009B2AD9">
      <w:pPr>
        <w:spacing w:line="240" w:lineRule="exact"/>
        <w:ind w:firstLine="709"/>
        <w:jc w:val="center"/>
        <w:rPr>
          <w:b/>
          <w:sz w:val="26"/>
          <w:szCs w:val="26"/>
        </w:rPr>
      </w:pPr>
    </w:p>
    <w:p w:rsidR="009B2AD9" w:rsidRPr="00500494" w:rsidRDefault="00581DD9" w:rsidP="009B2AD9">
      <w:pPr>
        <w:ind w:firstLine="708"/>
        <w:jc w:val="both"/>
        <w:rPr>
          <w:szCs w:val="28"/>
        </w:rPr>
      </w:pPr>
      <w:r>
        <w:rPr>
          <w:szCs w:val="28"/>
        </w:rPr>
        <w:t>Управление муниципального хозяйства а</w:t>
      </w:r>
      <w:r w:rsidR="009B2AD9" w:rsidRPr="00500494">
        <w:rPr>
          <w:szCs w:val="28"/>
        </w:rPr>
        <w:t>дминистраци</w:t>
      </w:r>
      <w:r>
        <w:rPr>
          <w:szCs w:val="28"/>
        </w:rPr>
        <w:t>и</w:t>
      </w:r>
      <w:r w:rsidR="009B2AD9" w:rsidRPr="00500494">
        <w:rPr>
          <w:szCs w:val="28"/>
        </w:rPr>
        <w:t xml:space="preserve"> Петровского городского округа Ставропольского края проводит конкурс на замещени</w:t>
      </w:r>
      <w:r w:rsidR="009B2AD9">
        <w:rPr>
          <w:szCs w:val="28"/>
        </w:rPr>
        <w:t>е</w:t>
      </w:r>
      <w:r w:rsidR="009B2AD9" w:rsidRPr="00500494">
        <w:rPr>
          <w:szCs w:val="28"/>
        </w:rPr>
        <w:t xml:space="preserve"> вакантных должностей муниципальной службы в </w:t>
      </w:r>
      <w:r>
        <w:rPr>
          <w:szCs w:val="28"/>
        </w:rPr>
        <w:t xml:space="preserve">управлении муниципального хозяйства </w:t>
      </w:r>
      <w:r w:rsidR="009B2AD9" w:rsidRPr="00500494">
        <w:rPr>
          <w:szCs w:val="28"/>
        </w:rPr>
        <w:t xml:space="preserve">администрации Петровского городского округа Ставропольского края на нижеследующие </w:t>
      </w:r>
      <w:r w:rsidR="009B2AD9">
        <w:rPr>
          <w:szCs w:val="28"/>
        </w:rPr>
        <w:t>должности</w:t>
      </w:r>
      <w:r w:rsidR="009B2AD9" w:rsidRPr="00500494">
        <w:rPr>
          <w:szCs w:val="28"/>
        </w:rPr>
        <w:t xml:space="preserve"> муниципальной службы.</w:t>
      </w:r>
    </w:p>
    <w:p w:rsidR="009B2AD9" w:rsidRDefault="009B2AD9" w:rsidP="009B2AD9">
      <w:pPr>
        <w:ind w:firstLine="709"/>
        <w:jc w:val="both"/>
        <w:rPr>
          <w:szCs w:val="28"/>
        </w:rPr>
      </w:pPr>
      <w:r>
        <w:rPr>
          <w:szCs w:val="28"/>
        </w:rPr>
        <w:t xml:space="preserve">Должности муниципальной службы, отнесенные к старшей группе </w:t>
      </w:r>
      <w:r w:rsidRPr="00500494">
        <w:rPr>
          <w:szCs w:val="28"/>
        </w:rPr>
        <w:t xml:space="preserve">должностей муниципальной службы в </w:t>
      </w:r>
      <w:r w:rsidR="00581DD9">
        <w:rPr>
          <w:szCs w:val="28"/>
        </w:rPr>
        <w:t xml:space="preserve">управлении муниципального хозяйства </w:t>
      </w:r>
      <w:r w:rsidRPr="00500494">
        <w:rPr>
          <w:szCs w:val="28"/>
        </w:rPr>
        <w:t>администрации Петровского городского округа Ставропольского края:</w:t>
      </w:r>
    </w:p>
    <w:p w:rsidR="009B2AD9" w:rsidRDefault="00581DD9" w:rsidP="009B2AD9">
      <w:pPr>
        <w:ind w:firstLine="709"/>
        <w:jc w:val="both"/>
        <w:rPr>
          <w:i/>
          <w:szCs w:val="28"/>
        </w:rPr>
      </w:pPr>
      <w:r>
        <w:rPr>
          <w:szCs w:val="28"/>
        </w:rPr>
        <w:t>ведущий</w:t>
      </w:r>
      <w:r w:rsidR="009B2AD9" w:rsidRPr="00500494">
        <w:rPr>
          <w:szCs w:val="28"/>
        </w:rPr>
        <w:t xml:space="preserve"> специалист </w:t>
      </w:r>
      <w:r>
        <w:rPr>
          <w:szCs w:val="28"/>
        </w:rPr>
        <w:t>управления муниципального хозяйства</w:t>
      </w:r>
      <w:r w:rsidR="009B2AD9" w:rsidRPr="00500494">
        <w:rPr>
          <w:szCs w:val="28"/>
        </w:rPr>
        <w:t xml:space="preserve"> администрации Петровского городского округа Ставропольского края</w:t>
      </w:r>
      <w:r w:rsidR="009B2AD9">
        <w:rPr>
          <w:szCs w:val="28"/>
        </w:rPr>
        <w:t xml:space="preserve"> (</w:t>
      </w:r>
      <w:r w:rsidR="009B2AD9" w:rsidRPr="00831526">
        <w:rPr>
          <w:szCs w:val="28"/>
        </w:rPr>
        <w:t>должностные обяза</w:t>
      </w:r>
      <w:r w:rsidR="009B2AD9">
        <w:rPr>
          <w:szCs w:val="28"/>
        </w:rPr>
        <w:t>нности:</w:t>
      </w:r>
      <w:r w:rsidR="009B2AD9" w:rsidRPr="00D4521E">
        <w:rPr>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учреждениями, бюджетное регулирование, составление и рассмотрение проекта бюджета городского округа, составление и утверждение отчета об исполнении бюджета</w:t>
      </w:r>
      <w:r w:rsidR="009B2AD9" w:rsidRPr="00831526">
        <w:rPr>
          <w:szCs w:val="28"/>
        </w:rPr>
        <w:t>)</w:t>
      </w:r>
      <w:r w:rsidR="009B2AD9" w:rsidRPr="00BE7189">
        <w:rPr>
          <w:i/>
          <w:szCs w:val="28"/>
        </w:rPr>
        <w:t xml:space="preserve">. </w:t>
      </w:r>
    </w:p>
    <w:p w:rsidR="00001B71" w:rsidRPr="000B7FA8" w:rsidRDefault="00001B71" w:rsidP="00001B71">
      <w:pPr>
        <w:autoSpaceDE w:val="0"/>
        <w:autoSpaceDN w:val="0"/>
        <w:adjustRightInd w:val="0"/>
        <w:ind w:firstLine="709"/>
        <w:jc w:val="both"/>
      </w:pPr>
      <w:r w:rsidRPr="000B7FA8">
        <w:t xml:space="preserve">Квалификационные требования, предъявляемые к кандидатам на </w:t>
      </w:r>
      <w:r w:rsidR="0055707F" w:rsidRPr="000B7FA8">
        <w:t>замещение должности ведущего специалиста управления муниципального хозяйства администрации</w:t>
      </w:r>
      <w:r w:rsidR="005811D6" w:rsidRPr="000B7FA8">
        <w:t xml:space="preserve"> Петровского городского округа Ставропольского края:</w:t>
      </w:r>
    </w:p>
    <w:p w:rsidR="00791094" w:rsidRPr="00500494" w:rsidRDefault="00001B71" w:rsidP="00791094">
      <w:pPr>
        <w:autoSpaceDE w:val="0"/>
        <w:autoSpaceDN w:val="0"/>
        <w:adjustRightInd w:val="0"/>
        <w:ind w:firstLine="709"/>
        <w:jc w:val="both"/>
        <w:rPr>
          <w:szCs w:val="28"/>
        </w:rPr>
      </w:pPr>
      <w:r w:rsidRPr="000B7FA8">
        <w:t xml:space="preserve">1) </w:t>
      </w:r>
      <w:r w:rsidR="00791094">
        <w:rPr>
          <w:szCs w:val="28"/>
        </w:rPr>
        <w:t>наличие высшего профессионального образования по одному из направлений подготовки (специальности): «Финансы и кредит», «Экономика»,</w:t>
      </w:r>
      <w:r w:rsidR="00791094" w:rsidRPr="00D4521E">
        <w:rPr>
          <w:szCs w:val="28"/>
        </w:rPr>
        <w:t xml:space="preserve"> </w:t>
      </w:r>
      <w:r w:rsidR="00791094">
        <w:rPr>
          <w:szCs w:val="28"/>
        </w:rPr>
        <w:t>«Бухгалтерский учет, анализ и аудит», «Государственное и муниципальное управление».</w:t>
      </w:r>
      <w:r w:rsidR="00791094" w:rsidRPr="00500494">
        <w:rPr>
          <w:szCs w:val="28"/>
        </w:rPr>
        <w:t xml:space="preserve"> </w:t>
      </w:r>
    </w:p>
    <w:p w:rsidR="00001B71" w:rsidRPr="000B7FA8" w:rsidRDefault="00001B71" w:rsidP="00001B71">
      <w:pPr>
        <w:autoSpaceDE w:val="0"/>
        <w:autoSpaceDN w:val="0"/>
        <w:adjustRightInd w:val="0"/>
        <w:ind w:firstLine="709"/>
        <w:jc w:val="both"/>
        <w:rPr>
          <w:bCs/>
        </w:rPr>
      </w:pPr>
      <w:r w:rsidRPr="000B7FA8">
        <w:t>2) без предъявления требований к стажу;</w:t>
      </w:r>
    </w:p>
    <w:p w:rsidR="00001B71" w:rsidRPr="000B7FA8" w:rsidRDefault="00001B71" w:rsidP="00001B71">
      <w:pPr>
        <w:autoSpaceDE w:val="0"/>
        <w:autoSpaceDN w:val="0"/>
        <w:adjustRightInd w:val="0"/>
        <w:ind w:firstLine="709"/>
        <w:jc w:val="both"/>
        <w:rPr>
          <w:bCs/>
        </w:rPr>
      </w:pPr>
      <w:r w:rsidRPr="000B7FA8">
        <w:rPr>
          <w:bCs/>
        </w:rPr>
        <w:t>3) знание:</w:t>
      </w:r>
    </w:p>
    <w:p w:rsidR="00001B71" w:rsidRPr="000B7FA8" w:rsidRDefault="00001B71" w:rsidP="00001B71">
      <w:pPr>
        <w:ind w:firstLine="709"/>
        <w:jc w:val="both"/>
        <w:rPr>
          <w:iCs/>
        </w:rPr>
      </w:pPr>
      <w:r w:rsidRPr="000B7FA8">
        <w:rPr>
          <w:iCs/>
        </w:rPr>
        <w:t>Конституции Российской Федерации;</w:t>
      </w:r>
    </w:p>
    <w:p w:rsidR="00001B71" w:rsidRPr="000B7FA8" w:rsidRDefault="006D2D7F" w:rsidP="00001B71">
      <w:pPr>
        <w:ind w:firstLine="709"/>
        <w:jc w:val="both"/>
        <w:rPr>
          <w:iCs/>
        </w:rPr>
      </w:pPr>
      <w:hyperlink r:id="rId6" w:history="1">
        <w:proofErr w:type="gramStart"/>
        <w:r w:rsidR="00001B71" w:rsidRPr="000B7FA8">
          <w:rPr>
            <w:rStyle w:val="a3"/>
            <w:iCs/>
            <w:color w:val="auto"/>
            <w:u w:val="none"/>
          </w:rPr>
          <w:t>Устав</w:t>
        </w:r>
        <w:proofErr w:type="gramEnd"/>
      </w:hyperlink>
      <w:r w:rsidR="00001B71" w:rsidRPr="000B7FA8">
        <w:rPr>
          <w:iCs/>
        </w:rPr>
        <w:t>а Ставропольского края;</w:t>
      </w:r>
    </w:p>
    <w:p w:rsidR="00001B71" w:rsidRPr="000B7FA8" w:rsidRDefault="00001B71" w:rsidP="00001B71">
      <w:pPr>
        <w:ind w:firstLine="709"/>
        <w:jc w:val="both"/>
        <w:rPr>
          <w:iCs/>
        </w:rPr>
      </w:pPr>
      <w:r w:rsidRPr="000B7FA8">
        <w:rPr>
          <w:iCs/>
        </w:rPr>
        <w:t>основ законодательства Российской Федерации и Ставропольского края о местном самоуправлении и муниципальной службе;</w:t>
      </w:r>
    </w:p>
    <w:p w:rsidR="00001B71" w:rsidRPr="000B7FA8" w:rsidRDefault="00001B71" w:rsidP="00001B71">
      <w:pPr>
        <w:ind w:firstLine="709"/>
        <w:jc w:val="both"/>
        <w:rPr>
          <w:iCs/>
        </w:rPr>
      </w:pPr>
      <w:r w:rsidRPr="000B7FA8">
        <w:rPr>
          <w:iCs/>
        </w:rPr>
        <w:t xml:space="preserve">Устава Петровского </w:t>
      </w:r>
      <w:r w:rsidR="005D1BD6" w:rsidRPr="000B7FA8">
        <w:rPr>
          <w:iCs/>
        </w:rPr>
        <w:t xml:space="preserve">городского округа </w:t>
      </w:r>
      <w:r w:rsidRPr="000B7FA8">
        <w:rPr>
          <w:iCs/>
        </w:rPr>
        <w:t>Ставропольского края;</w:t>
      </w:r>
    </w:p>
    <w:p w:rsidR="00F118C7" w:rsidRPr="000B7FA8" w:rsidRDefault="00F118C7" w:rsidP="00F118C7">
      <w:pPr>
        <w:ind w:firstLine="708"/>
        <w:jc w:val="both"/>
      </w:pPr>
      <w:r w:rsidRPr="000B7FA8">
        <w:t>Федеральный закон от 25.12.2008 № 273-ФЗ «О противодействии коррупции»;</w:t>
      </w:r>
    </w:p>
    <w:p w:rsidR="00C0651C" w:rsidRPr="000B7FA8" w:rsidRDefault="00C0651C" w:rsidP="00F118C7">
      <w:pPr>
        <w:autoSpaceDE w:val="0"/>
        <w:autoSpaceDN w:val="0"/>
        <w:adjustRightInd w:val="0"/>
        <w:ind w:firstLine="708"/>
        <w:jc w:val="both"/>
        <w:rPr>
          <w:lang w:eastAsia="en-US"/>
        </w:rPr>
      </w:pPr>
      <w:r w:rsidRPr="000B7FA8">
        <w:rPr>
          <w:lang w:eastAsia="en-US"/>
        </w:rPr>
        <w:t>Федерального закона от 05.04.2013 № 44-ФЗ (ред. от 27.12.2018) «</w:t>
      </w:r>
      <w:r w:rsidR="000E4FD7" w:rsidRPr="000B7FA8">
        <w:rPr>
          <w:lang w:eastAsia="en-US"/>
        </w:rPr>
        <w:t xml:space="preserve">О </w:t>
      </w:r>
      <w:r w:rsidRPr="000B7FA8">
        <w:rPr>
          <w:lang w:eastAsia="en-US"/>
        </w:rPr>
        <w:t>контрактной системе в сфере закупок товаров, работ, услуг для обеспечения государственных и муниципальных нужд»;</w:t>
      </w:r>
    </w:p>
    <w:p w:rsidR="00294FB4" w:rsidRPr="000B7FA8" w:rsidRDefault="00294FB4" w:rsidP="00F118C7">
      <w:pPr>
        <w:ind w:left="709"/>
        <w:jc w:val="both"/>
      </w:pPr>
      <w:r w:rsidRPr="000B7FA8">
        <w:t>Федеральный закон от 06.04.2011 № 63-ФЗ «Об электронной подписи»;</w:t>
      </w:r>
    </w:p>
    <w:p w:rsidR="00294FB4" w:rsidRPr="000B7FA8" w:rsidRDefault="00294FB4" w:rsidP="00F118C7">
      <w:pPr>
        <w:ind w:left="709"/>
        <w:jc w:val="both"/>
      </w:pPr>
      <w:r w:rsidRPr="000B7FA8">
        <w:t>Федеральный закон от 06.12.2011 № 402-ФЗ «О бухгалтерском учете»;</w:t>
      </w:r>
    </w:p>
    <w:p w:rsidR="0050397C" w:rsidRPr="000B7FA8" w:rsidRDefault="0050397C" w:rsidP="00E87CDB">
      <w:pPr>
        <w:ind w:firstLine="709"/>
        <w:jc w:val="both"/>
      </w:pPr>
      <w:r w:rsidRPr="000B7FA8">
        <w:t>Приказ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0397C" w:rsidRPr="000B7FA8" w:rsidRDefault="0050397C" w:rsidP="00E87CDB">
      <w:pPr>
        <w:ind w:firstLine="708"/>
        <w:jc w:val="both"/>
      </w:pPr>
      <w:r w:rsidRPr="000B7FA8">
        <w:t>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0397C" w:rsidRPr="000B7FA8" w:rsidRDefault="0050397C" w:rsidP="00E87CDB">
      <w:pPr>
        <w:ind w:firstLine="709"/>
        <w:jc w:val="both"/>
      </w:pPr>
      <w:r w:rsidRPr="000B7FA8">
        <w:t>Приказ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
    <w:p w:rsidR="0050397C" w:rsidRPr="000B7FA8" w:rsidRDefault="0050397C" w:rsidP="00E87CDB">
      <w:pPr>
        <w:ind w:firstLine="708"/>
        <w:jc w:val="both"/>
      </w:pPr>
      <w:r w:rsidRPr="000B7FA8">
        <w:lastRenderedPageBreak/>
        <w:t>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001B71" w:rsidRPr="000B7FA8" w:rsidRDefault="00001B71" w:rsidP="00001B71">
      <w:pPr>
        <w:autoSpaceDE w:val="0"/>
        <w:autoSpaceDN w:val="0"/>
        <w:adjustRightInd w:val="0"/>
        <w:ind w:firstLine="709"/>
        <w:jc w:val="both"/>
        <w:rPr>
          <w:iCs/>
        </w:rPr>
      </w:pPr>
      <w:r w:rsidRPr="000B7FA8">
        <w:rPr>
          <w:iCs/>
        </w:rPr>
        <w:t>норм служебной, профессиональной этики и правила делового поведения;</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 xml:space="preserve">наличие профессиональных навыков: </w:t>
      </w:r>
    </w:p>
    <w:p w:rsidR="00001B71" w:rsidRPr="000B7FA8" w:rsidRDefault="00001B71" w:rsidP="00001B71">
      <w:pPr>
        <w:autoSpaceDE w:val="0"/>
        <w:autoSpaceDN w:val="0"/>
        <w:adjustRightInd w:val="0"/>
        <w:ind w:firstLine="709"/>
        <w:jc w:val="both"/>
      </w:pPr>
      <w:r w:rsidRPr="000B7FA8">
        <w:t>эффективного планирования рабочего времени;</w:t>
      </w:r>
    </w:p>
    <w:p w:rsidR="00001B71" w:rsidRPr="000B7FA8" w:rsidRDefault="00001B71" w:rsidP="00001B71">
      <w:pPr>
        <w:autoSpaceDE w:val="0"/>
        <w:autoSpaceDN w:val="0"/>
        <w:adjustRightInd w:val="0"/>
        <w:ind w:firstLine="709"/>
        <w:jc w:val="both"/>
      </w:pPr>
      <w:r w:rsidRPr="000B7FA8">
        <w:t>владения современными технологиями работы с информацией и информационными системами;</w:t>
      </w:r>
    </w:p>
    <w:p w:rsidR="00001B71" w:rsidRPr="000B7FA8" w:rsidRDefault="00001B71" w:rsidP="00001B71">
      <w:pPr>
        <w:autoSpaceDE w:val="0"/>
        <w:autoSpaceDN w:val="0"/>
        <w:adjustRightInd w:val="0"/>
        <w:ind w:firstLine="709"/>
        <w:jc w:val="both"/>
      </w:pPr>
      <w:r w:rsidRPr="000B7FA8">
        <w:t>составления документов аналитического, делового и справочно-информационного характера;</w:t>
      </w:r>
    </w:p>
    <w:p w:rsidR="00001B71" w:rsidRPr="000B7FA8" w:rsidRDefault="00001B71" w:rsidP="00001B71">
      <w:pPr>
        <w:autoSpaceDE w:val="0"/>
        <w:autoSpaceDN w:val="0"/>
        <w:adjustRightInd w:val="0"/>
        <w:ind w:firstLine="709"/>
        <w:jc w:val="both"/>
      </w:pPr>
      <w:r w:rsidRPr="000B7FA8">
        <w:t>делового и профессионального общения;</w:t>
      </w:r>
    </w:p>
    <w:p w:rsidR="00001B71" w:rsidRPr="000B7FA8" w:rsidRDefault="00001B71" w:rsidP="00001B71">
      <w:pPr>
        <w:autoSpaceDE w:val="0"/>
        <w:autoSpaceDN w:val="0"/>
        <w:adjustRightInd w:val="0"/>
        <w:ind w:firstLine="709"/>
        <w:jc w:val="both"/>
      </w:pPr>
      <w:r w:rsidRPr="000B7FA8">
        <w:rPr>
          <w:bCs/>
          <w:iCs/>
        </w:rPr>
        <w:t>подготовки и систематизации информационных материалов;</w:t>
      </w:r>
    </w:p>
    <w:p w:rsidR="00001B71" w:rsidRPr="000B7FA8" w:rsidRDefault="00001B71" w:rsidP="00001B71">
      <w:pPr>
        <w:ind w:firstLine="709"/>
        <w:rPr>
          <w:bCs/>
          <w:iCs/>
        </w:rPr>
      </w:pPr>
      <w:r w:rsidRPr="000B7FA8">
        <w:rPr>
          <w:bCs/>
          <w:iCs/>
        </w:rPr>
        <w:t>работы с документами, текстами, информацией.</w:t>
      </w:r>
    </w:p>
    <w:p w:rsidR="00001B71" w:rsidRPr="000B7FA8" w:rsidRDefault="00001B71" w:rsidP="00001B71">
      <w:pPr>
        <w:pStyle w:val="ConsPlusNormal"/>
        <w:ind w:firstLine="540"/>
        <w:jc w:val="both"/>
        <w:rPr>
          <w:rFonts w:ascii="Times New Roman" w:hAnsi="Times New Roman" w:cs="Times New Roman"/>
          <w:sz w:val="24"/>
          <w:szCs w:val="24"/>
        </w:rPr>
      </w:pPr>
    </w:p>
    <w:p w:rsidR="00001B71" w:rsidRPr="000B7FA8" w:rsidRDefault="00001B71" w:rsidP="00001B71">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Гражданин, изъявивший желание участвовать в конкурсе на замещени</w:t>
      </w:r>
      <w:r w:rsidR="006754F7" w:rsidRPr="000B7FA8">
        <w:rPr>
          <w:rFonts w:ascii="Times New Roman" w:hAnsi="Times New Roman" w:cs="Times New Roman"/>
          <w:sz w:val="24"/>
          <w:szCs w:val="24"/>
        </w:rPr>
        <w:t>е</w:t>
      </w:r>
      <w:r w:rsidRPr="000B7FA8">
        <w:rPr>
          <w:rFonts w:ascii="Times New Roman" w:hAnsi="Times New Roman" w:cs="Times New Roman"/>
          <w:sz w:val="24"/>
          <w:szCs w:val="24"/>
        </w:rPr>
        <w:t xml:space="preserve"> вакантн</w:t>
      </w:r>
      <w:r w:rsidR="00E56EB0" w:rsidRPr="000B7FA8">
        <w:rPr>
          <w:rFonts w:ascii="Times New Roman" w:hAnsi="Times New Roman" w:cs="Times New Roman"/>
          <w:sz w:val="24"/>
          <w:szCs w:val="24"/>
        </w:rPr>
        <w:t>ой</w:t>
      </w:r>
      <w:r w:rsidRPr="000B7FA8">
        <w:rPr>
          <w:rFonts w:ascii="Times New Roman" w:hAnsi="Times New Roman" w:cs="Times New Roman"/>
          <w:sz w:val="24"/>
          <w:szCs w:val="24"/>
        </w:rPr>
        <w:t xml:space="preserve"> должност</w:t>
      </w:r>
      <w:r w:rsidR="00E56EB0" w:rsidRPr="000B7FA8">
        <w:rPr>
          <w:rFonts w:ascii="Times New Roman" w:hAnsi="Times New Roman" w:cs="Times New Roman"/>
          <w:sz w:val="24"/>
          <w:szCs w:val="24"/>
        </w:rPr>
        <w:t>и</w:t>
      </w:r>
      <w:r w:rsidRPr="000B7FA8">
        <w:rPr>
          <w:rFonts w:ascii="Times New Roman" w:hAnsi="Times New Roman" w:cs="Times New Roman"/>
          <w:sz w:val="24"/>
          <w:szCs w:val="24"/>
        </w:rPr>
        <w:t xml:space="preserve"> </w:t>
      </w:r>
      <w:r w:rsidR="00E56EB0" w:rsidRPr="000B7FA8">
        <w:rPr>
          <w:rFonts w:ascii="Times New Roman" w:hAnsi="Times New Roman" w:cs="Times New Roman"/>
          <w:sz w:val="24"/>
          <w:szCs w:val="24"/>
        </w:rPr>
        <w:t xml:space="preserve">ведущего специалиста </w:t>
      </w:r>
      <w:r w:rsidR="00C27626" w:rsidRPr="000B7FA8">
        <w:rPr>
          <w:rFonts w:ascii="Times New Roman" w:hAnsi="Times New Roman" w:cs="Times New Roman"/>
          <w:sz w:val="24"/>
          <w:szCs w:val="24"/>
        </w:rPr>
        <w:t>управлени</w:t>
      </w:r>
      <w:r w:rsidR="00E56EB0" w:rsidRPr="000B7FA8">
        <w:rPr>
          <w:rFonts w:ascii="Times New Roman" w:hAnsi="Times New Roman" w:cs="Times New Roman"/>
          <w:sz w:val="24"/>
          <w:szCs w:val="24"/>
        </w:rPr>
        <w:t>я</w:t>
      </w:r>
      <w:r w:rsidR="00C27626" w:rsidRPr="000B7FA8">
        <w:rPr>
          <w:rFonts w:ascii="Times New Roman" w:hAnsi="Times New Roman" w:cs="Times New Roman"/>
          <w:sz w:val="24"/>
          <w:szCs w:val="24"/>
        </w:rPr>
        <w:t xml:space="preserve"> муниципального хозяйства </w:t>
      </w:r>
      <w:r w:rsidRPr="000B7FA8">
        <w:rPr>
          <w:rFonts w:ascii="Times New Roman" w:hAnsi="Times New Roman" w:cs="Times New Roman"/>
          <w:sz w:val="24"/>
          <w:szCs w:val="24"/>
        </w:rPr>
        <w:t xml:space="preserve">администрации Петровского </w:t>
      </w:r>
      <w:r w:rsidR="005D1BD6" w:rsidRPr="000B7FA8">
        <w:rPr>
          <w:rFonts w:ascii="Times New Roman" w:hAnsi="Times New Roman" w:cs="Times New Roman"/>
          <w:sz w:val="24"/>
          <w:szCs w:val="24"/>
        </w:rPr>
        <w:t xml:space="preserve">городского округа </w:t>
      </w:r>
      <w:r w:rsidRPr="000B7FA8">
        <w:rPr>
          <w:rFonts w:ascii="Times New Roman" w:hAnsi="Times New Roman" w:cs="Times New Roman"/>
          <w:sz w:val="24"/>
          <w:szCs w:val="24"/>
        </w:rPr>
        <w:t xml:space="preserve">Ставропольского края (далее – кандидат), представляет </w:t>
      </w:r>
      <w:r w:rsidR="00C86DA7" w:rsidRPr="000B7FA8">
        <w:rPr>
          <w:rFonts w:ascii="Times New Roman" w:hAnsi="Times New Roman" w:cs="Times New Roman"/>
          <w:sz w:val="24"/>
          <w:szCs w:val="24"/>
        </w:rPr>
        <w:t>главному специалисту – юрисконсульту управления муниципального хозяйства</w:t>
      </w:r>
      <w:r w:rsidR="003A0A05" w:rsidRPr="000B7FA8">
        <w:rPr>
          <w:rFonts w:ascii="Times New Roman" w:hAnsi="Times New Roman" w:cs="Times New Roman"/>
          <w:sz w:val="24"/>
          <w:szCs w:val="24"/>
        </w:rPr>
        <w:t xml:space="preserve"> </w:t>
      </w:r>
      <w:r w:rsidRPr="000B7FA8">
        <w:rPr>
          <w:rFonts w:ascii="Times New Roman" w:hAnsi="Times New Roman" w:cs="Times New Roman"/>
          <w:sz w:val="24"/>
          <w:szCs w:val="24"/>
        </w:rPr>
        <w:t xml:space="preserve">администрации Петровского </w:t>
      </w:r>
      <w:r w:rsidR="005D1BD6" w:rsidRPr="000B7FA8">
        <w:rPr>
          <w:rFonts w:ascii="Times New Roman" w:hAnsi="Times New Roman" w:cs="Times New Roman"/>
          <w:sz w:val="24"/>
          <w:szCs w:val="24"/>
        </w:rPr>
        <w:t xml:space="preserve">городского округа </w:t>
      </w:r>
      <w:r w:rsidRPr="000B7FA8">
        <w:rPr>
          <w:rFonts w:ascii="Times New Roman" w:hAnsi="Times New Roman" w:cs="Times New Roman"/>
          <w:sz w:val="24"/>
          <w:szCs w:val="24"/>
        </w:rPr>
        <w:t xml:space="preserve">Ставропольского </w:t>
      </w:r>
      <w:proofErr w:type="gramStart"/>
      <w:r w:rsidRPr="000B7FA8">
        <w:rPr>
          <w:rFonts w:ascii="Times New Roman" w:hAnsi="Times New Roman" w:cs="Times New Roman"/>
          <w:sz w:val="24"/>
          <w:szCs w:val="24"/>
        </w:rPr>
        <w:t>края</w:t>
      </w:r>
      <w:proofErr w:type="gramEnd"/>
      <w:r w:rsidRPr="000B7FA8">
        <w:rPr>
          <w:rFonts w:ascii="Times New Roman" w:hAnsi="Times New Roman" w:cs="Times New Roman"/>
          <w:sz w:val="24"/>
          <w:szCs w:val="24"/>
        </w:rPr>
        <w:t xml:space="preserve"> следующие документы:</w:t>
      </w:r>
    </w:p>
    <w:p w:rsidR="00001B71" w:rsidRPr="000B7FA8" w:rsidRDefault="00001B71" w:rsidP="00001B71">
      <w:pPr>
        <w:ind w:firstLine="540"/>
        <w:jc w:val="both"/>
      </w:pPr>
      <w:r w:rsidRPr="000B7FA8">
        <w:t>1) заявление о допуске к участию в конкурсе для замещения вакантн</w:t>
      </w:r>
      <w:r w:rsidR="00E56EB0" w:rsidRPr="000B7FA8">
        <w:t>ой</w:t>
      </w:r>
      <w:r w:rsidRPr="000B7FA8">
        <w:t xml:space="preserve"> </w:t>
      </w:r>
      <w:proofErr w:type="gramStart"/>
      <w:r w:rsidRPr="000B7FA8">
        <w:t>должност</w:t>
      </w:r>
      <w:r w:rsidR="00E56EB0" w:rsidRPr="000B7FA8">
        <w:t>и ведущего специалиста</w:t>
      </w:r>
      <w:r w:rsidRPr="000B7FA8">
        <w:t xml:space="preserve"> </w:t>
      </w:r>
      <w:r w:rsidR="00466543" w:rsidRPr="000B7FA8">
        <w:t>управления муниципального хозяйства</w:t>
      </w:r>
      <w:r w:rsidRPr="000B7FA8">
        <w:t xml:space="preserve"> администрации Петровского </w:t>
      </w:r>
      <w:r w:rsidR="005D1BD6" w:rsidRPr="000B7FA8">
        <w:t>городского округа</w:t>
      </w:r>
      <w:r w:rsidRPr="000B7FA8">
        <w:t xml:space="preserve"> Ставропольского края</w:t>
      </w:r>
      <w:proofErr w:type="gramEnd"/>
      <w:r w:rsidR="00466543" w:rsidRPr="000B7FA8">
        <w:t>;</w:t>
      </w:r>
    </w:p>
    <w:p w:rsidR="00001B71" w:rsidRPr="000B7FA8" w:rsidRDefault="00001B71" w:rsidP="00001B71">
      <w:pPr>
        <w:ind w:firstLine="540"/>
        <w:jc w:val="both"/>
      </w:pPr>
      <w:r w:rsidRPr="000B7FA8">
        <w:t xml:space="preserve">2) собственноручно заполненную и подписанную </w:t>
      </w:r>
      <w:hyperlink r:id="rId7" w:history="1">
        <w:r w:rsidRPr="000B7FA8">
          <w:rPr>
            <w:rStyle w:val="a3"/>
            <w:color w:val="000000"/>
            <w:u w:val="none"/>
          </w:rPr>
          <w:t>анкету</w:t>
        </w:r>
      </w:hyperlink>
      <w:r w:rsidRPr="000B7FA8">
        <w:t xml:space="preserve"> по форме, утвержденной распоряжением Правительства Российской Федерации от 26 мая 2005 г. № 667-р</w:t>
      </w:r>
      <w:r w:rsidR="0081326A" w:rsidRPr="000B7FA8">
        <w:t xml:space="preserve"> (в ред. от 05.03.2018)</w:t>
      </w:r>
      <w:r w:rsidRPr="000B7FA8">
        <w:t xml:space="preserve">, с приложением </w:t>
      </w:r>
      <w:r w:rsidR="0059479C" w:rsidRPr="000B7FA8">
        <w:t xml:space="preserve">2-х фотографий размером </w:t>
      </w:r>
      <w:r w:rsidR="004C5850" w:rsidRPr="000B7FA8">
        <w:t xml:space="preserve">             </w:t>
      </w:r>
      <w:r w:rsidR="0059479C" w:rsidRPr="000B7FA8">
        <w:t xml:space="preserve">3 </w:t>
      </w:r>
      <w:proofErr w:type="spellStart"/>
      <w:r w:rsidR="0059479C" w:rsidRPr="000B7FA8">
        <w:t>х</w:t>
      </w:r>
      <w:proofErr w:type="spellEnd"/>
      <w:r w:rsidR="0059479C" w:rsidRPr="000B7FA8">
        <w:t xml:space="preserve"> 4 без уголка</w:t>
      </w:r>
      <w:r w:rsidRPr="000B7FA8">
        <w:t>;</w:t>
      </w:r>
    </w:p>
    <w:p w:rsidR="00001B71" w:rsidRPr="000B7FA8" w:rsidRDefault="00001B71" w:rsidP="00001B71">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001B71" w:rsidRPr="000B7FA8" w:rsidRDefault="00001B71" w:rsidP="00001B71">
      <w:pPr>
        <w:autoSpaceDE w:val="0"/>
        <w:autoSpaceDN w:val="0"/>
        <w:adjustRightInd w:val="0"/>
        <w:ind w:firstLine="540"/>
        <w:jc w:val="both"/>
      </w:pPr>
      <w:r w:rsidRPr="000B7FA8">
        <w:t>4) документы, подтверждающие необходимое профессиональное образование</w:t>
      </w:r>
      <w:r w:rsidR="0059479C" w:rsidRPr="000B7FA8">
        <w:t>, стаж работы</w:t>
      </w:r>
      <w:r w:rsidRPr="000B7FA8">
        <w:t xml:space="preserve"> и квалификацию</w:t>
      </w:r>
      <w:r w:rsidR="0059479C" w:rsidRPr="000B7FA8">
        <w:t>:</w:t>
      </w:r>
    </w:p>
    <w:p w:rsidR="00001B71" w:rsidRPr="000B7FA8" w:rsidRDefault="00001B71" w:rsidP="00001B71">
      <w:pPr>
        <w:autoSpaceDE w:val="0"/>
        <w:autoSpaceDN w:val="0"/>
        <w:adjustRightInd w:val="0"/>
        <w:ind w:firstLine="540"/>
        <w:jc w:val="both"/>
      </w:pPr>
      <w:proofErr w:type="gramStart"/>
      <w:r w:rsidRPr="000B7FA8">
        <w:t>копию трудовой книжки</w:t>
      </w:r>
      <w:r w:rsidR="0059479C" w:rsidRPr="000B7FA8">
        <w:t xml:space="preserve"> (за исключением случаев, когда служебная (трудовая) деятельность осуществляется впервые)</w:t>
      </w:r>
      <w:r w:rsidRPr="000B7FA8">
        <w:t xml:space="preserve"> или ины</w:t>
      </w:r>
      <w:r w:rsidR="0059479C" w:rsidRPr="000B7FA8">
        <w:t>е</w:t>
      </w:r>
      <w:r w:rsidRPr="000B7FA8">
        <w:t xml:space="preserve"> документ</w:t>
      </w:r>
      <w:r w:rsidR="0059479C" w:rsidRPr="000B7FA8">
        <w:t>ы</w:t>
      </w:r>
      <w:r w:rsidRPr="000B7FA8">
        <w:t>, подтверждающи</w:t>
      </w:r>
      <w:r w:rsidR="0059479C" w:rsidRPr="000B7FA8">
        <w:t>е</w:t>
      </w:r>
      <w:r w:rsidRPr="000B7FA8">
        <w:t xml:space="preserve"> тр</w:t>
      </w:r>
      <w:r w:rsidR="0059479C" w:rsidRPr="000B7FA8">
        <w:t>удовую (служебную) деятельность</w:t>
      </w:r>
      <w:r w:rsidRPr="000B7FA8">
        <w:t>;</w:t>
      </w:r>
      <w:proofErr w:type="gramEnd"/>
    </w:p>
    <w:p w:rsidR="0059479C" w:rsidRPr="000B7FA8" w:rsidRDefault="0059479C" w:rsidP="00001B71">
      <w:pPr>
        <w:autoSpaceDE w:val="0"/>
        <w:autoSpaceDN w:val="0"/>
        <w:adjustRightInd w:val="0"/>
        <w:ind w:firstLine="540"/>
        <w:jc w:val="both"/>
      </w:pPr>
      <w:r w:rsidRPr="000B7FA8">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Pr="000B7FA8" w:rsidRDefault="0062441E" w:rsidP="00001B71">
      <w:pPr>
        <w:autoSpaceDE w:val="0"/>
        <w:autoSpaceDN w:val="0"/>
        <w:adjustRightInd w:val="0"/>
        <w:ind w:firstLine="540"/>
        <w:jc w:val="both"/>
      </w:pPr>
      <w:r w:rsidRPr="000B7FA8">
        <w:t>5) заключение медицинской организации</w:t>
      </w:r>
      <w:r w:rsidR="00001B71" w:rsidRPr="000B7FA8">
        <w:t xml:space="preserve"> об отсутствии заболевания, препятствующего поступлению на муниципальную службу </w:t>
      </w:r>
      <w:r w:rsidRPr="000B7FA8">
        <w:t xml:space="preserve">(учетная форма 001- ГС/у, утвержденная Приказом </w:t>
      </w:r>
      <w:proofErr w:type="spellStart"/>
      <w:r w:rsidRPr="000B7FA8">
        <w:t>Минздравсоцразвития</w:t>
      </w:r>
      <w:proofErr w:type="spellEnd"/>
      <w:r w:rsidRPr="000B7FA8">
        <w:t xml:space="preserve"> России от 14.12.2009 № 984н);</w:t>
      </w:r>
    </w:p>
    <w:p w:rsidR="0062441E" w:rsidRPr="000B7FA8" w:rsidRDefault="0062441E" w:rsidP="00001B71">
      <w:pPr>
        <w:autoSpaceDE w:val="0"/>
        <w:autoSpaceDN w:val="0"/>
        <w:adjustRightInd w:val="0"/>
        <w:ind w:firstLine="540"/>
        <w:jc w:val="both"/>
      </w:pPr>
      <w:proofErr w:type="gramStart"/>
      <w:r w:rsidRPr="000B7FA8">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sidRPr="000B7FA8">
        <w:t>б</w:t>
      </w:r>
      <w:r w:rsidRPr="000B7FA8">
        <w:t xml:space="preserve"> обязательствах имущественного характера (своих, супруги</w:t>
      </w:r>
      <w:proofErr w:type="gramEnd"/>
      <w:r w:rsidRPr="000B7FA8">
        <w:t xml:space="preserve"> (</w:t>
      </w:r>
      <w:proofErr w:type="gramStart"/>
      <w:r w:rsidRPr="000B7FA8">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Pr="000B7FA8" w:rsidRDefault="00725ECE" w:rsidP="00001B71">
      <w:pPr>
        <w:autoSpaceDE w:val="0"/>
        <w:autoSpaceDN w:val="0"/>
        <w:adjustRightInd w:val="0"/>
        <w:ind w:firstLine="540"/>
        <w:jc w:val="both"/>
      </w:pPr>
      <w:r w:rsidRPr="000B7FA8">
        <w:t xml:space="preserve">7) сведения об адресах сайтов и (или) страниц сайтов в информационно-телекоммуникационной сети «Интернет», на которых гражданин, размещал </w:t>
      </w:r>
      <w:r w:rsidRPr="000B7FA8">
        <w:lastRenderedPageBreak/>
        <w:t>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Pr="000B7FA8" w:rsidRDefault="00725ECE" w:rsidP="00001B71">
      <w:pPr>
        <w:autoSpaceDE w:val="0"/>
        <w:autoSpaceDN w:val="0"/>
        <w:adjustRightInd w:val="0"/>
        <w:ind w:firstLine="540"/>
        <w:jc w:val="both"/>
      </w:pPr>
      <w:r w:rsidRPr="000B7FA8">
        <w:t>8) справка о наличии (отсутствии) судимости и (или) факта уголовного преследования либо о прекращении уголовного преследования.</w:t>
      </w:r>
    </w:p>
    <w:p w:rsidR="00001B71" w:rsidRPr="000B7FA8" w:rsidRDefault="00001B71" w:rsidP="00001B71">
      <w:pPr>
        <w:ind w:firstLine="540"/>
        <w:jc w:val="both"/>
      </w:pPr>
      <w:proofErr w:type="gramStart"/>
      <w:r w:rsidRPr="000B7FA8">
        <w:t xml:space="preserve">Документы представляются кандидатом по адресу: г. Светлоград, пл. 50 лет Октября, 8, </w:t>
      </w:r>
      <w:r w:rsidR="00553CBC" w:rsidRPr="000B7FA8">
        <w:t xml:space="preserve">главному специалисту-юрисконсульту управления муниципального хозяйства </w:t>
      </w:r>
      <w:r w:rsidRPr="000B7FA8">
        <w:t xml:space="preserve">администрации Петровского </w:t>
      </w:r>
      <w:r w:rsidR="006E4D7D" w:rsidRPr="000B7FA8">
        <w:t>городского округа</w:t>
      </w:r>
      <w:r w:rsidRPr="000B7FA8">
        <w:t xml:space="preserve"> Ставропольского края (кабинет № </w:t>
      </w:r>
      <w:r w:rsidR="00553CBC" w:rsidRPr="000B7FA8">
        <w:t>206</w:t>
      </w:r>
      <w:r w:rsidRPr="000B7FA8">
        <w:t xml:space="preserve">) с </w:t>
      </w:r>
      <w:r w:rsidR="00C77E78">
        <w:t>11</w:t>
      </w:r>
      <w:r w:rsidR="002E645A" w:rsidRPr="000B7FA8">
        <w:t xml:space="preserve"> </w:t>
      </w:r>
      <w:r w:rsidR="00C77E78">
        <w:t>марта</w:t>
      </w:r>
      <w:r w:rsidRPr="000B7FA8">
        <w:t xml:space="preserve"> 201</w:t>
      </w:r>
      <w:r w:rsidR="00C77E78">
        <w:t>9</w:t>
      </w:r>
      <w:r w:rsidRPr="000B7FA8">
        <w:t xml:space="preserve"> года по </w:t>
      </w:r>
      <w:r w:rsidR="00C77E78">
        <w:t>01 апреля</w:t>
      </w:r>
      <w:bookmarkStart w:id="0" w:name="_GoBack"/>
      <w:bookmarkEnd w:id="0"/>
      <w:r w:rsidRPr="000B7FA8">
        <w:t xml:space="preserve"> 201</w:t>
      </w:r>
      <w:r w:rsidR="00C77E78">
        <w:t>9</w:t>
      </w:r>
      <w:r w:rsidRPr="000B7FA8">
        <w:t xml:space="preserve"> года, включительно, с 8 до 12 часов и с 13 до 17 часов ежедневно, кроме выходных дней суббота и воскресенье.</w:t>
      </w:r>
      <w:proofErr w:type="gramEnd"/>
    </w:p>
    <w:p w:rsidR="00001B71" w:rsidRPr="000B7FA8" w:rsidRDefault="00001B71" w:rsidP="00001B71">
      <w:pPr>
        <w:ind w:firstLine="709"/>
        <w:jc w:val="both"/>
      </w:pPr>
      <w:r w:rsidRPr="000B7FA8">
        <w:t>Не позднее, чем за 3 дня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Pr="000B7FA8" w:rsidRDefault="00001B71" w:rsidP="00001B71">
      <w:pPr>
        <w:ind w:firstLine="709"/>
        <w:jc w:val="both"/>
      </w:pPr>
      <w:r w:rsidRPr="000B7FA8">
        <w:t xml:space="preserve">Дополнительную информацию можно получить </w:t>
      </w:r>
      <w:r w:rsidR="00214803" w:rsidRPr="000B7FA8">
        <w:t>в</w:t>
      </w:r>
      <w:r w:rsidR="0006292F" w:rsidRPr="000B7FA8">
        <w:t xml:space="preserve"> </w:t>
      </w:r>
      <w:r w:rsidR="00553CBC" w:rsidRPr="000B7FA8">
        <w:t>управлени</w:t>
      </w:r>
      <w:r w:rsidR="00214803" w:rsidRPr="000B7FA8">
        <w:t>и</w:t>
      </w:r>
      <w:r w:rsidR="00553CBC" w:rsidRPr="000B7FA8">
        <w:t xml:space="preserve"> муниципального хозяйства </w:t>
      </w:r>
      <w:r w:rsidRPr="000B7FA8">
        <w:t xml:space="preserve">администрации Петровского </w:t>
      </w:r>
      <w:r w:rsidR="00D20EC4" w:rsidRPr="000B7FA8">
        <w:t xml:space="preserve">городского округа </w:t>
      </w:r>
      <w:r w:rsidRPr="000B7FA8">
        <w:t xml:space="preserve">Ставропольского края, кабинет № </w:t>
      </w:r>
      <w:r w:rsidR="00553CBC" w:rsidRPr="000B7FA8">
        <w:t>206</w:t>
      </w:r>
      <w:r w:rsidRPr="000B7FA8">
        <w:t>, а также по телефонам: 4-</w:t>
      </w:r>
      <w:r w:rsidR="00553CBC" w:rsidRPr="000B7FA8">
        <w:t>24</w:t>
      </w:r>
      <w:r w:rsidRPr="000B7FA8">
        <w:t>-</w:t>
      </w:r>
      <w:r w:rsidR="00D20EC4" w:rsidRPr="000B7FA8">
        <w:t>5</w:t>
      </w:r>
      <w:r w:rsidR="00553CBC" w:rsidRPr="000B7FA8">
        <w:t xml:space="preserve">2. </w:t>
      </w:r>
    </w:p>
    <w:p w:rsidR="00001B71" w:rsidRPr="000B7FA8" w:rsidRDefault="00001B71" w:rsidP="00001B71">
      <w:pPr>
        <w:ind w:firstLine="709"/>
        <w:jc w:val="both"/>
      </w:pPr>
      <w:r w:rsidRPr="000B7FA8">
        <w:t>.</w:t>
      </w:r>
    </w:p>
    <w:p w:rsidR="00001B71" w:rsidRPr="000B7FA8" w:rsidRDefault="00001B71" w:rsidP="00001B71">
      <w:pPr>
        <w:sectPr w:rsidR="00001B71" w:rsidRPr="000B7FA8">
          <w:pgSz w:w="11906" w:h="16838"/>
          <w:pgMar w:top="1134" w:right="624" w:bottom="1134" w:left="1985" w:header="709" w:footer="709" w:gutter="0"/>
          <w:cols w:space="720"/>
        </w:sectPr>
      </w:pPr>
    </w:p>
    <w:p w:rsidR="00001B71" w:rsidRPr="000B7FA8" w:rsidRDefault="00001B71" w:rsidP="00001B71">
      <w:pPr>
        <w:ind w:firstLine="709"/>
        <w:jc w:val="both"/>
      </w:pPr>
    </w:p>
    <w:p w:rsidR="00001B71" w:rsidRPr="000B7FA8" w:rsidRDefault="00001B71" w:rsidP="00001B71">
      <w:pPr>
        <w:jc w:val="center"/>
        <w:rPr>
          <w:color w:val="000000" w:themeColor="text1"/>
        </w:rPr>
      </w:pPr>
      <w:r w:rsidRPr="000B7FA8">
        <w:rPr>
          <w:b/>
          <w:color w:val="000000" w:themeColor="text1"/>
        </w:rPr>
        <w:t>ПРОЕКТ ТРУДОВОГО ДОГОВОРА</w:t>
      </w:r>
    </w:p>
    <w:p w:rsidR="00001B71" w:rsidRPr="000B7FA8" w:rsidRDefault="00001B71" w:rsidP="00001B71">
      <w:pPr>
        <w:jc w:val="center"/>
        <w:rPr>
          <w:b/>
          <w:color w:val="000000" w:themeColor="text1"/>
        </w:rPr>
      </w:pPr>
      <w:r w:rsidRPr="000B7FA8">
        <w:rPr>
          <w:b/>
          <w:color w:val="000000" w:themeColor="text1"/>
        </w:rPr>
        <w:t>с муниципальным служащим</w:t>
      </w:r>
      <w:r w:rsidR="00C32227" w:rsidRPr="000B7FA8">
        <w:rPr>
          <w:b/>
          <w:color w:val="000000" w:themeColor="text1"/>
        </w:rPr>
        <w:t xml:space="preserve"> управления муниципального хозяйства</w:t>
      </w:r>
      <w:r w:rsidRPr="000B7FA8">
        <w:rPr>
          <w:b/>
          <w:color w:val="000000" w:themeColor="text1"/>
        </w:rPr>
        <w:t xml:space="preserve"> администрации Петровского </w:t>
      </w:r>
      <w:r w:rsidR="00CD7FB2" w:rsidRPr="000B7FA8">
        <w:rPr>
          <w:b/>
          <w:color w:val="000000" w:themeColor="text1"/>
        </w:rPr>
        <w:t>городского округа</w:t>
      </w:r>
      <w:r w:rsidRPr="000B7FA8">
        <w:rPr>
          <w:b/>
          <w:color w:val="000000" w:themeColor="text1"/>
        </w:rPr>
        <w:t xml:space="preserve"> Ставропольского края</w:t>
      </w:r>
    </w:p>
    <w:p w:rsidR="00001B71" w:rsidRPr="000B7FA8" w:rsidRDefault="00001B71" w:rsidP="00001B71">
      <w:pPr>
        <w:jc w:val="center"/>
        <w:rPr>
          <w:b/>
          <w:color w:val="000000" w:themeColor="text1"/>
        </w:rPr>
      </w:pPr>
    </w:p>
    <w:p w:rsidR="00001B71" w:rsidRPr="000B7FA8" w:rsidRDefault="00001B71" w:rsidP="00001B71">
      <w:pPr>
        <w:jc w:val="both"/>
      </w:pPr>
      <w:r w:rsidRPr="000B7FA8">
        <w:rPr>
          <w:color w:val="000000" w:themeColor="text1"/>
        </w:rPr>
        <w:t>г. Светлоград</w:t>
      </w:r>
      <w:r w:rsidRPr="000B7FA8">
        <w:rPr>
          <w:color w:val="000000" w:themeColor="text1"/>
        </w:rPr>
        <w:tab/>
      </w:r>
      <w:r w:rsidRPr="000B7FA8">
        <w:rPr>
          <w:color w:val="C00000"/>
        </w:rPr>
        <w:tab/>
      </w:r>
      <w:r w:rsidRPr="000B7FA8">
        <w:rPr>
          <w:color w:val="C00000"/>
        </w:rPr>
        <w:tab/>
      </w:r>
      <w:r w:rsidRPr="000B7FA8">
        <w:rPr>
          <w:color w:val="C00000"/>
        </w:rPr>
        <w:tab/>
      </w:r>
      <w:r w:rsidRPr="000B7FA8">
        <w:rPr>
          <w:color w:val="C00000"/>
        </w:rPr>
        <w:tab/>
      </w:r>
      <w:r w:rsidRPr="000B7FA8">
        <w:rPr>
          <w:color w:val="C00000"/>
        </w:rPr>
        <w:tab/>
      </w:r>
      <w:r w:rsidRPr="000B7FA8">
        <w:tab/>
        <w:t xml:space="preserve">             «__» __________ _____года</w:t>
      </w:r>
    </w:p>
    <w:p w:rsidR="00001B71" w:rsidRPr="000B7FA8" w:rsidRDefault="00001B71" w:rsidP="00001B71">
      <w:pPr>
        <w:jc w:val="both"/>
      </w:pPr>
    </w:p>
    <w:p w:rsidR="00001B71" w:rsidRPr="000B7FA8" w:rsidRDefault="00C32227" w:rsidP="00001B71">
      <w:pPr>
        <w:ind w:firstLine="709"/>
        <w:jc w:val="both"/>
      </w:pPr>
      <w:r w:rsidRPr="000B7FA8">
        <w:t>Управление муниципального хозяйства а</w:t>
      </w:r>
      <w:r w:rsidR="00001B71" w:rsidRPr="000B7FA8">
        <w:t>дминистраци</w:t>
      </w:r>
      <w:r w:rsidRPr="000B7FA8">
        <w:t>и</w:t>
      </w:r>
      <w:r w:rsidR="00001B71" w:rsidRPr="000B7FA8">
        <w:t xml:space="preserve"> Петровского </w:t>
      </w:r>
      <w:r w:rsidR="00CD7FB2" w:rsidRPr="000B7FA8">
        <w:t>городского округа</w:t>
      </w:r>
      <w:r w:rsidR="00001B71" w:rsidRPr="000B7FA8">
        <w:t xml:space="preserve"> Ставропольского </w:t>
      </w:r>
      <w:proofErr w:type="gramStart"/>
      <w:r w:rsidR="00001B71" w:rsidRPr="000B7FA8">
        <w:t>края</w:t>
      </w:r>
      <w:proofErr w:type="gramEnd"/>
      <w:r w:rsidR="00001B71" w:rsidRPr="000B7FA8">
        <w:t xml:space="preserve"> в лице </w:t>
      </w:r>
      <w:r w:rsidRPr="000B7FA8">
        <w:t>исполняющего обязанности начальника управления муниципального хозяйства администрации</w:t>
      </w:r>
      <w:r w:rsidR="00001B71" w:rsidRPr="000B7FA8">
        <w:t xml:space="preserve"> Петровского </w:t>
      </w:r>
      <w:r w:rsidR="00CD7FB2" w:rsidRPr="000B7FA8">
        <w:t>городского округа</w:t>
      </w:r>
      <w:r w:rsidR="00001B71" w:rsidRPr="000B7FA8">
        <w:t xml:space="preserve"> Ставропольского края </w:t>
      </w:r>
      <w:proofErr w:type="spellStart"/>
      <w:r w:rsidRPr="000B7FA8">
        <w:t>Портянко</w:t>
      </w:r>
      <w:proofErr w:type="spellEnd"/>
      <w:r w:rsidRPr="000B7FA8">
        <w:t xml:space="preserve"> Евгения Викторовича</w:t>
      </w:r>
      <w:r w:rsidR="00001B71" w:rsidRPr="000B7FA8">
        <w:t xml:space="preserve">, действующего на основании законодательства Российской Федерации о труде, Положения об </w:t>
      </w:r>
      <w:r w:rsidRPr="000B7FA8">
        <w:t xml:space="preserve">управлении муниципального хозяйства </w:t>
      </w:r>
      <w:r w:rsidR="00001B71" w:rsidRPr="000B7FA8">
        <w:t xml:space="preserve">администрации Петровского </w:t>
      </w:r>
      <w:r w:rsidR="00CD7FB2" w:rsidRPr="000B7FA8">
        <w:t>городского округа</w:t>
      </w:r>
      <w:r w:rsidR="00001B71" w:rsidRPr="000B7FA8">
        <w:t xml:space="preserve"> Ставропольского края, именуем</w:t>
      </w:r>
      <w:r w:rsidRPr="000B7FA8">
        <w:t>ое</w:t>
      </w:r>
      <w:r w:rsidR="00001B71" w:rsidRPr="000B7FA8">
        <w:t xml:space="preserve"> в дальнейшем «Работодатель», с одной стороны и гражданин __________________,проживающий по адресу: ______________________, именуемый в дальнейшем «Муниципальный служащий»</w:t>
      </w:r>
      <w:proofErr w:type="gramStart"/>
      <w:r w:rsidR="00001B71" w:rsidRPr="000B7FA8">
        <w:t>,а</w:t>
      </w:r>
      <w:proofErr w:type="gramEnd"/>
      <w:r w:rsidR="00001B71" w:rsidRPr="000B7FA8">
        <w:t xml:space="preserve"> при совместном упоминании «Стороны», заключили настоящий трудовой договор онижеследующем:</w:t>
      </w:r>
    </w:p>
    <w:p w:rsidR="00001B71" w:rsidRPr="000B7FA8" w:rsidRDefault="00001B71" w:rsidP="00001B71">
      <w:pPr>
        <w:ind w:firstLine="708"/>
        <w:jc w:val="both"/>
      </w:pPr>
      <w:r w:rsidRPr="000B7FA8">
        <w:t xml:space="preserve">1.1. Муниципальный служащий поступает на муниципальную службу в </w:t>
      </w:r>
      <w:r w:rsidR="00C32227" w:rsidRPr="000B7FA8">
        <w:t xml:space="preserve">управление муниципального хозяйства </w:t>
      </w:r>
      <w:r w:rsidRPr="000B7FA8">
        <w:t>администраци</w:t>
      </w:r>
      <w:r w:rsidR="00C32227" w:rsidRPr="000B7FA8">
        <w:t>и</w:t>
      </w:r>
      <w:r w:rsidRPr="000B7FA8">
        <w:t xml:space="preserve"> Петровского </w:t>
      </w:r>
      <w:r w:rsidR="00CD7FB2" w:rsidRPr="000B7FA8">
        <w:t>городского округа</w:t>
      </w:r>
      <w:r w:rsidRPr="000B7FA8">
        <w:t xml:space="preserve"> Ставропольского края и назначается на должность </w:t>
      </w:r>
      <w:r w:rsidR="00C32227" w:rsidRPr="000B7FA8">
        <w:t xml:space="preserve">ведущего </w:t>
      </w:r>
      <w:proofErr w:type="gramStart"/>
      <w:r w:rsidR="00C32227" w:rsidRPr="000B7FA8">
        <w:t xml:space="preserve">специалиста управления муниципального хозяйства </w:t>
      </w:r>
      <w:r w:rsidRPr="000B7FA8">
        <w:t xml:space="preserve">администрации Петровского </w:t>
      </w:r>
      <w:r w:rsidR="00CD7FB2" w:rsidRPr="000B7FA8">
        <w:t>городского округа</w:t>
      </w:r>
      <w:r w:rsidRPr="000B7FA8">
        <w:t xml:space="preserve"> Ставропольского края</w:t>
      </w:r>
      <w:proofErr w:type="gramEnd"/>
      <w:r w:rsidRPr="000B7FA8">
        <w:t>.</w:t>
      </w:r>
    </w:p>
    <w:p w:rsidR="00001B71" w:rsidRPr="000B7FA8" w:rsidRDefault="00001B71" w:rsidP="00001B71">
      <w:pPr>
        <w:ind w:firstLine="708"/>
        <w:jc w:val="both"/>
      </w:pPr>
      <w:r w:rsidRPr="000B7FA8">
        <w:t xml:space="preserve">Реестром должностей муниципальной службы Ставропольского края должность, замещаемая муниципальным служащим, отнесена к </w:t>
      </w:r>
      <w:r w:rsidR="00B06A39" w:rsidRPr="000B7FA8">
        <w:t>старшей</w:t>
      </w:r>
      <w:r w:rsidRPr="000B7FA8">
        <w:t xml:space="preserve"> группе должностей муниципальной службы Ставропольского края.</w:t>
      </w:r>
    </w:p>
    <w:p w:rsidR="00001B71" w:rsidRPr="000B7FA8" w:rsidRDefault="00001B71" w:rsidP="00001B71">
      <w:pPr>
        <w:ind w:firstLine="708"/>
        <w:jc w:val="both"/>
        <w:rPr>
          <w:b/>
        </w:rPr>
      </w:pPr>
      <w:r w:rsidRPr="000B7FA8">
        <w:t xml:space="preserve">1.2. Настоящий трудовой договор заключается </w:t>
      </w:r>
      <w:r w:rsidRPr="000B7FA8">
        <w:rPr>
          <w:u w:val="single"/>
        </w:rPr>
        <w:t>на неопределенный срок</w:t>
      </w:r>
      <w:r w:rsidRPr="000B7FA8">
        <w:rPr>
          <w:b/>
          <w:u w:val="single"/>
        </w:rPr>
        <w:t>.</w:t>
      </w:r>
    </w:p>
    <w:p w:rsidR="00001B71" w:rsidRPr="000B7FA8" w:rsidRDefault="00001B71" w:rsidP="00001B71">
      <w:pPr>
        <w:jc w:val="both"/>
        <w:rPr>
          <w:b/>
          <w:u w:val="single"/>
        </w:rPr>
      </w:pPr>
      <w:r w:rsidRPr="000B7FA8">
        <w:t xml:space="preserve">Дата начала работы </w:t>
      </w:r>
      <w:r w:rsidRPr="000B7FA8">
        <w:rPr>
          <w:u w:val="single"/>
        </w:rPr>
        <w:t>____________________.</w:t>
      </w:r>
    </w:p>
    <w:p w:rsidR="00001B71" w:rsidRPr="000B7FA8" w:rsidRDefault="00001B71" w:rsidP="00001B71">
      <w:pPr>
        <w:ind w:firstLine="708"/>
        <w:jc w:val="both"/>
      </w:pPr>
      <w:r w:rsidRPr="000B7FA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001B71" w:rsidRPr="000B7FA8" w:rsidRDefault="00001B71" w:rsidP="00001B71">
      <w:pPr>
        <w:ind w:firstLine="708"/>
        <w:jc w:val="both"/>
      </w:pPr>
      <w:r w:rsidRPr="000B7FA8">
        <w:t xml:space="preserve">1.4. Поступление муниципального служащего на муниципальную службу в администрацию Петровского </w:t>
      </w:r>
      <w:r w:rsidR="00CD7FB2" w:rsidRPr="000B7FA8">
        <w:t>городского округа</w:t>
      </w:r>
      <w:r w:rsidRPr="000B7FA8">
        <w:t xml:space="preserve"> Ставропольского края оформляется распоряжением администрации Петровского </w:t>
      </w:r>
      <w:r w:rsidR="00CD7FB2" w:rsidRPr="000B7FA8">
        <w:t>городского округа</w:t>
      </w:r>
      <w:r w:rsidRPr="000B7FA8">
        <w:t>, которое объявляется работнику под роспись в трехдневный срок со дня фактического начала работы.</w:t>
      </w:r>
    </w:p>
    <w:p w:rsidR="00001B71" w:rsidRPr="000B7FA8" w:rsidRDefault="00001B71" w:rsidP="00001B71">
      <w:pPr>
        <w:ind w:firstLine="708"/>
        <w:jc w:val="both"/>
      </w:pPr>
      <w:r w:rsidRPr="000B7FA8">
        <w:t xml:space="preserve">1.5. </w:t>
      </w:r>
      <w:proofErr w:type="gramStart"/>
      <w:r w:rsidRPr="000B7FA8">
        <w:t xml:space="preserve">Со дня подписания </w:t>
      </w:r>
      <w:r w:rsidR="00CD7FB2" w:rsidRPr="000B7FA8">
        <w:t>С</w:t>
      </w:r>
      <w:r w:rsidRPr="000B7FA8">
        <w:t xml:space="preserve">торонами настоящего трудового договора </w:t>
      </w:r>
      <w:r w:rsidR="00CD7FB2" w:rsidRPr="000B7FA8">
        <w:t>М</w:t>
      </w:r>
      <w:r w:rsidRPr="000B7FA8">
        <w:t xml:space="preserve">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w:t>
      </w:r>
      <w:r w:rsidR="00CD7FB2" w:rsidRPr="000B7FA8">
        <w:t>Петровского городского округа Ставропольского края</w:t>
      </w:r>
      <w:r w:rsidRPr="000B7FA8">
        <w:t>, должностной инструкцией по занимаемой должности, а также настоящим трудовым договором.</w:t>
      </w:r>
      <w:proofErr w:type="gramEnd"/>
    </w:p>
    <w:p w:rsidR="00001B71" w:rsidRPr="000B7FA8" w:rsidRDefault="00001B71" w:rsidP="00001B71">
      <w:pPr>
        <w:ind w:firstLine="708"/>
        <w:jc w:val="both"/>
      </w:pPr>
      <w:r w:rsidRPr="000B7FA8">
        <w:t xml:space="preserve">1.6. Должностные обязанности </w:t>
      </w:r>
      <w:r w:rsidR="00CD7FB2" w:rsidRPr="000B7FA8">
        <w:t>М</w:t>
      </w:r>
      <w:r w:rsidRPr="000B7FA8">
        <w:t>униципального служащего определяются должностной инструкцией.</w:t>
      </w:r>
    </w:p>
    <w:p w:rsidR="00001B71" w:rsidRPr="000B7FA8" w:rsidRDefault="00001B71" w:rsidP="00001B71">
      <w:pPr>
        <w:ind w:left="360" w:firstLine="709"/>
        <w:jc w:val="center"/>
        <w:rPr>
          <w:b/>
        </w:rPr>
      </w:pPr>
      <w:r w:rsidRPr="000B7FA8">
        <w:rPr>
          <w:b/>
        </w:rPr>
        <w:t>2. Права работодателя</w:t>
      </w:r>
    </w:p>
    <w:p w:rsidR="00001B71" w:rsidRPr="000B7FA8" w:rsidRDefault="00001B71" w:rsidP="00001B71">
      <w:pPr>
        <w:ind w:left="360" w:firstLine="709"/>
        <w:jc w:val="center"/>
        <w:rPr>
          <w:b/>
        </w:rPr>
      </w:pPr>
    </w:p>
    <w:p w:rsidR="00001B71" w:rsidRPr="000B7FA8" w:rsidRDefault="00001B71" w:rsidP="00001B71">
      <w:pPr>
        <w:ind w:firstLine="709"/>
        <w:jc w:val="both"/>
      </w:pPr>
      <w:r w:rsidRPr="000B7FA8">
        <w:t>Работодатель имеет право:</w:t>
      </w:r>
    </w:p>
    <w:p w:rsidR="00001B71" w:rsidRPr="000B7FA8" w:rsidRDefault="00001B71" w:rsidP="00001B71">
      <w:pPr>
        <w:ind w:firstLine="709"/>
        <w:jc w:val="both"/>
      </w:pPr>
      <w:r w:rsidRPr="000B7FA8">
        <w:t xml:space="preserve">2.1. Требовать от </w:t>
      </w:r>
      <w:r w:rsidR="00CD7FB2" w:rsidRPr="000B7FA8">
        <w:t>М</w:t>
      </w:r>
      <w:r w:rsidRPr="000B7FA8">
        <w:t>униципального служащего выполнения обязанностей, обусловленных настоящим трудовым договором.</w:t>
      </w:r>
    </w:p>
    <w:p w:rsidR="00001B71" w:rsidRPr="000B7FA8" w:rsidRDefault="00001B71" w:rsidP="00001B71">
      <w:pPr>
        <w:ind w:firstLine="709"/>
        <w:jc w:val="both"/>
      </w:pPr>
      <w:r w:rsidRPr="000B7FA8">
        <w:t xml:space="preserve">2.2. Требовать соблюдения законов и иных нормативных правовых актов Российской Федерации, Ставропольского края, </w:t>
      </w:r>
      <w:r w:rsidR="00AD18D6" w:rsidRPr="000B7FA8">
        <w:t xml:space="preserve">правовых актов Петровского городского округа, </w:t>
      </w:r>
      <w:r w:rsidRPr="000B7FA8">
        <w:t xml:space="preserve">Устава Петровского </w:t>
      </w:r>
      <w:r w:rsidR="00AD18D6" w:rsidRPr="000B7FA8">
        <w:t xml:space="preserve">городского округа </w:t>
      </w:r>
      <w:r w:rsidRPr="000B7FA8">
        <w:t>Ставропольского края</w:t>
      </w:r>
      <w:r w:rsidR="00AD18D6" w:rsidRPr="000B7FA8">
        <w:t xml:space="preserve"> и решений Совета депутатов Петровского городского округа Ставропольского края.</w:t>
      </w:r>
    </w:p>
    <w:p w:rsidR="00001B71" w:rsidRPr="000B7FA8" w:rsidRDefault="00001B71" w:rsidP="00001B71">
      <w:pPr>
        <w:ind w:firstLine="709"/>
        <w:jc w:val="both"/>
      </w:pPr>
      <w:r w:rsidRPr="000B7FA8">
        <w:lastRenderedPageBreak/>
        <w:t>2.3. Требовать бережного отношения к имуществу, соблюдения правил внутреннего трудового распорядка.</w:t>
      </w:r>
    </w:p>
    <w:p w:rsidR="00001B71" w:rsidRPr="000B7FA8" w:rsidRDefault="00001B71" w:rsidP="00001B71">
      <w:pPr>
        <w:ind w:firstLine="709"/>
        <w:jc w:val="both"/>
      </w:pPr>
      <w:r w:rsidRPr="000B7FA8">
        <w:t xml:space="preserve">2.4.Привлекать </w:t>
      </w:r>
      <w:r w:rsidR="00AD18D6" w:rsidRPr="000B7FA8">
        <w:t>М</w:t>
      </w:r>
      <w:r w:rsidRPr="000B7FA8">
        <w:t>униципального служащего к дисциплинарной ответственности в случаях совершения им должностных проступков.</w:t>
      </w:r>
    </w:p>
    <w:p w:rsidR="00001B71" w:rsidRPr="000B7FA8" w:rsidRDefault="00001B71" w:rsidP="00001B71">
      <w:pPr>
        <w:ind w:firstLine="709"/>
        <w:jc w:val="both"/>
      </w:pPr>
      <w:r w:rsidRPr="000B7FA8">
        <w:t xml:space="preserve">2.5. Поощрять </w:t>
      </w:r>
      <w:r w:rsidR="00AD18D6" w:rsidRPr="000B7FA8">
        <w:t>М</w:t>
      </w:r>
      <w:r w:rsidRPr="000B7FA8">
        <w:t>униципального служащего за добросовестный эффективный труд.</w:t>
      </w:r>
    </w:p>
    <w:p w:rsidR="00001B71" w:rsidRPr="000B7FA8" w:rsidRDefault="00001B71" w:rsidP="00001B71">
      <w:pPr>
        <w:ind w:firstLine="709"/>
        <w:jc w:val="both"/>
      </w:pPr>
      <w:r w:rsidRPr="000B7FA8">
        <w:t>2.6. Реализовывать другие права, установленные законами и иными нормативными правовыми актами Российской Федерации и Ставропольского края.</w:t>
      </w:r>
    </w:p>
    <w:p w:rsidR="00AD18D6" w:rsidRPr="000B7FA8" w:rsidRDefault="00AD18D6" w:rsidP="00AD18D6">
      <w:pPr>
        <w:ind w:firstLine="709"/>
        <w:jc w:val="both"/>
        <w:rPr>
          <w:color w:val="000000"/>
        </w:rPr>
      </w:pPr>
      <w:r w:rsidRPr="000B7FA8">
        <w:rPr>
          <w:color w:val="000000"/>
        </w:rPr>
        <w:t>2.2. Работодатель обязан:</w:t>
      </w:r>
    </w:p>
    <w:p w:rsidR="00AD18D6" w:rsidRPr="000B7FA8" w:rsidRDefault="00AD18D6" w:rsidP="00AD18D6">
      <w:pPr>
        <w:ind w:firstLine="709"/>
        <w:jc w:val="both"/>
        <w:rPr>
          <w:color w:val="000000"/>
        </w:rPr>
      </w:pPr>
      <w:r w:rsidRPr="000B7FA8">
        <w:rPr>
          <w:color w:val="000000"/>
        </w:rPr>
        <w:t>2.2.1. Предоставить работу Муниципальному служащему по должности в соответствии с настоящим трудовым договором.</w:t>
      </w:r>
    </w:p>
    <w:p w:rsidR="00AD18D6" w:rsidRPr="000B7FA8" w:rsidRDefault="00AD18D6" w:rsidP="00AD18D6">
      <w:pPr>
        <w:ind w:firstLine="709"/>
        <w:jc w:val="both"/>
        <w:rPr>
          <w:color w:val="000000"/>
        </w:rPr>
      </w:pPr>
      <w:r w:rsidRPr="000B7FA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AD18D6" w:rsidRPr="000B7FA8" w:rsidRDefault="00AD18D6" w:rsidP="00AD18D6">
      <w:pPr>
        <w:ind w:firstLine="709"/>
        <w:jc w:val="both"/>
        <w:rPr>
          <w:color w:val="000000"/>
        </w:rPr>
      </w:pPr>
      <w:r w:rsidRPr="000B7FA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AD18D6" w:rsidRPr="000B7FA8" w:rsidRDefault="00AD18D6" w:rsidP="00AD18D6">
      <w:pPr>
        <w:ind w:firstLine="709"/>
        <w:jc w:val="both"/>
        <w:rPr>
          <w:color w:val="000000"/>
        </w:rPr>
      </w:pPr>
      <w:r w:rsidRPr="000B7FA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AD18D6" w:rsidRPr="000B7FA8" w:rsidRDefault="00AD18D6" w:rsidP="00AD18D6">
      <w:pPr>
        <w:ind w:firstLine="709"/>
        <w:jc w:val="both"/>
        <w:rPr>
          <w:color w:val="000000"/>
        </w:rPr>
      </w:pPr>
      <w:r w:rsidRPr="000B7FA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AD18D6" w:rsidRPr="000B7FA8" w:rsidRDefault="00AD18D6" w:rsidP="00AD18D6">
      <w:pPr>
        <w:ind w:firstLine="709"/>
        <w:jc w:val="both"/>
        <w:rPr>
          <w:color w:val="000000"/>
        </w:rPr>
      </w:pPr>
      <w:r w:rsidRPr="000B7FA8">
        <w:rPr>
          <w:color w:val="000000"/>
        </w:rPr>
        <w:t>2.2.6. Выплачивать заработную плату не реже чем каждые полмесяца в день, установленный коллективным договором.</w:t>
      </w:r>
    </w:p>
    <w:p w:rsidR="00AD18D6" w:rsidRPr="000B7FA8" w:rsidRDefault="00AD18D6" w:rsidP="00AD18D6">
      <w:pPr>
        <w:ind w:firstLine="709"/>
        <w:jc w:val="both"/>
        <w:rPr>
          <w:color w:val="000000"/>
        </w:rPr>
      </w:pPr>
      <w:r w:rsidRPr="000B7FA8">
        <w:rPr>
          <w:color w:val="000000"/>
        </w:rPr>
        <w:t>2.2.7. Предоставлять Муниципальному служащему в установленном порядке:</w:t>
      </w:r>
    </w:p>
    <w:p w:rsidR="00AD18D6" w:rsidRPr="000B7FA8" w:rsidRDefault="00AD18D6" w:rsidP="00AD18D6">
      <w:pPr>
        <w:ind w:firstLine="709"/>
        <w:jc w:val="both"/>
        <w:rPr>
          <w:color w:val="000000"/>
        </w:rPr>
      </w:pPr>
      <w:r w:rsidRPr="000B7FA8">
        <w:rPr>
          <w:color w:val="000000"/>
        </w:rPr>
        <w:t>1) ежегодный основной оплачиваемый отпуск  и дополнительный оплачиваемый отпуск за выслугу лет;</w:t>
      </w:r>
    </w:p>
    <w:p w:rsidR="00AD18D6" w:rsidRPr="000B7FA8" w:rsidRDefault="00AD18D6" w:rsidP="00AD18D6">
      <w:pPr>
        <w:ind w:firstLine="709"/>
        <w:jc w:val="both"/>
        <w:rPr>
          <w:color w:val="000000"/>
        </w:rPr>
      </w:pPr>
      <w:r w:rsidRPr="000B7FA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AD18D6" w:rsidRPr="000B7FA8" w:rsidRDefault="00AD18D6" w:rsidP="00AD18D6">
      <w:pPr>
        <w:ind w:firstLine="709"/>
        <w:jc w:val="both"/>
        <w:rPr>
          <w:color w:val="000000"/>
        </w:rPr>
      </w:pPr>
      <w:r w:rsidRPr="000B7FA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AD18D6" w:rsidRPr="000B7FA8" w:rsidRDefault="00AD18D6" w:rsidP="00AD18D6">
      <w:pPr>
        <w:ind w:firstLine="709"/>
        <w:jc w:val="both"/>
        <w:rPr>
          <w:color w:val="000000"/>
        </w:rPr>
      </w:pPr>
      <w:r w:rsidRPr="000B7FA8">
        <w:rPr>
          <w:color w:val="000000"/>
        </w:rPr>
        <w:t>4) дополнительный оплачиваемый учебный отпуск в соответствии с законодательством Российской Федерации о труде.</w:t>
      </w:r>
    </w:p>
    <w:p w:rsidR="00AD18D6" w:rsidRPr="000B7FA8" w:rsidRDefault="00AD18D6" w:rsidP="00AD18D6">
      <w:pPr>
        <w:ind w:firstLine="709"/>
        <w:jc w:val="both"/>
        <w:rPr>
          <w:color w:val="000000"/>
        </w:rPr>
      </w:pPr>
      <w:r w:rsidRPr="000B7FA8">
        <w:rPr>
          <w:color w:val="000000"/>
        </w:rPr>
        <w:t>2.2.8. Осуществлять обязательное социальное страхование Муниципального служащего.</w:t>
      </w:r>
    </w:p>
    <w:p w:rsidR="00AD18D6" w:rsidRPr="000B7FA8" w:rsidRDefault="00AD18D6" w:rsidP="00AD18D6">
      <w:pPr>
        <w:ind w:firstLine="709"/>
        <w:jc w:val="both"/>
        <w:rPr>
          <w:color w:val="000000"/>
        </w:rPr>
      </w:pPr>
      <w:r w:rsidRPr="000B7FA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001B71" w:rsidRPr="000B7FA8" w:rsidRDefault="00001B71" w:rsidP="00AD18D6">
      <w:pPr>
        <w:ind w:firstLine="709"/>
        <w:jc w:val="center"/>
        <w:rPr>
          <w:b/>
        </w:rPr>
      </w:pPr>
    </w:p>
    <w:p w:rsidR="00001B71" w:rsidRPr="000B7FA8" w:rsidRDefault="00AD18D6" w:rsidP="00001B71">
      <w:pPr>
        <w:pStyle w:val="ConsPlusNormal"/>
        <w:widowControl/>
        <w:spacing w:line="240" w:lineRule="exact"/>
        <w:ind w:firstLine="709"/>
        <w:jc w:val="center"/>
        <w:rPr>
          <w:rFonts w:ascii="Times New Roman" w:hAnsi="Times New Roman" w:cs="Times New Roman"/>
          <w:b/>
          <w:sz w:val="24"/>
          <w:szCs w:val="24"/>
        </w:rPr>
      </w:pPr>
      <w:r w:rsidRPr="000B7FA8">
        <w:rPr>
          <w:rFonts w:ascii="Times New Roman" w:hAnsi="Times New Roman" w:cs="Times New Roman"/>
          <w:b/>
          <w:sz w:val="24"/>
          <w:szCs w:val="24"/>
        </w:rPr>
        <w:t>3</w:t>
      </w:r>
      <w:r w:rsidR="00001B71" w:rsidRPr="000B7FA8">
        <w:rPr>
          <w:rFonts w:ascii="Times New Roman" w:hAnsi="Times New Roman" w:cs="Times New Roman"/>
          <w:b/>
          <w:sz w:val="24"/>
          <w:szCs w:val="24"/>
        </w:rPr>
        <w:t>. Права муниципального служащего</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w:t>
      </w:r>
      <w:r w:rsidR="00001B71" w:rsidRPr="000B7FA8">
        <w:rPr>
          <w:rFonts w:ascii="Times New Roman" w:hAnsi="Times New Roman" w:cs="Times New Roman"/>
          <w:sz w:val="24"/>
          <w:szCs w:val="24"/>
        </w:rPr>
        <w:t xml:space="preserve">.1. Муниципальный служащий имеет право </w:t>
      </w:r>
      <w:proofErr w:type="gramStart"/>
      <w:r w:rsidR="00001B71" w:rsidRPr="000B7FA8">
        <w:rPr>
          <w:rFonts w:ascii="Times New Roman" w:hAnsi="Times New Roman" w:cs="Times New Roman"/>
          <w:sz w:val="24"/>
          <w:szCs w:val="24"/>
        </w:rPr>
        <w:t>на</w:t>
      </w:r>
      <w:proofErr w:type="gramEnd"/>
      <w:r w:rsidR="00001B71" w:rsidRPr="000B7FA8">
        <w:rPr>
          <w:rFonts w:ascii="Times New Roman" w:hAnsi="Times New Roman" w:cs="Times New Roman"/>
          <w:sz w:val="24"/>
          <w:szCs w:val="24"/>
        </w:rPr>
        <w:t>:</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001B71" w:rsidRPr="000B7FA8" w:rsidRDefault="00001B71" w:rsidP="00001B71">
      <w:pPr>
        <w:pStyle w:val="ConsPlusNormal"/>
        <w:ind w:firstLine="709"/>
        <w:jc w:val="both"/>
        <w:rPr>
          <w:rFonts w:ascii="Times New Roman" w:hAnsi="Times New Roman" w:cs="Times New Roman"/>
          <w:sz w:val="24"/>
          <w:szCs w:val="24"/>
        </w:rPr>
      </w:pPr>
      <w:r w:rsidRPr="000B7FA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8) защиту своих персональных данных;</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w:t>
      </w:r>
      <w:r w:rsidR="00001B71" w:rsidRPr="000B7FA8">
        <w:rPr>
          <w:rFonts w:ascii="Times New Roman" w:hAnsi="Times New Roman" w:cs="Times New Roman"/>
          <w:sz w:val="24"/>
          <w:szCs w:val="24"/>
        </w:rPr>
        <w:t xml:space="preserve">.2. Муниципальный служащий вправе с предварительным письменным уведомлением представителя </w:t>
      </w:r>
      <w:r w:rsidRPr="000B7FA8">
        <w:rPr>
          <w:rFonts w:ascii="Times New Roman" w:hAnsi="Times New Roman" w:cs="Times New Roman"/>
          <w:sz w:val="24"/>
          <w:szCs w:val="24"/>
        </w:rPr>
        <w:t>(</w:t>
      </w:r>
      <w:r w:rsidR="00001B71" w:rsidRPr="000B7FA8">
        <w:rPr>
          <w:rFonts w:ascii="Times New Roman" w:hAnsi="Times New Roman" w:cs="Times New Roman"/>
          <w:sz w:val="24"/>
          <w:szCs w:val="24"/>
        </w:rPr>
        <w:t>работодателя</w:t>
      </w:r>
      <w:r w:rsidRPr="000B7FA8">
        <w:rPr>
          <w:rFonts w:ascii="Times New Roman" w:hAnsi="Times New Roman" w:cs="Times New Roman"/>
          <w:sz w:val="24"/>
          <w:szCs w:val="24"/>
        </w:rPr>
        <w:t>)</w:t>
      </w:r>
      <w:r w:rsidR="00001B71" w:rsidRPr="000B7FA8">
        <w:rPr>
          <w:rFonts w:ascii="Times New Roman" w:hAnsi="Times New Roman" w:cs="Times New Roman"/>
          <w:sz w:val="24"/>
          <w:szCs w:val="24"/>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Pr="000B7FA8">
        <w:rPr>
          <w:rFonts w:ascii="Times New Roman" w:hAnsi="Times New Roman" w:cs="Times New Roman"/>
          <w:sz w:val="24"/>
          <w:szCs w:val="24"/>
        </w:rPr>
        <w:t xml:space="preserve">от  02.03.2007 № 25 - ФЗ </w:t>
      </w:r>
      <w:r w:rsidR="00001B71" w:rsidRPr="000B7FA8">
        <w:rPr>
          <w:rFonts w:ascii="Times New Roman" w:hAnsi="Times New Roman" w:cs="Times New Roman"/>
          <w:sz w:val="24"/>
          <w:szCs w:val="24"/>
        </w:rPr>
        <w:t xml:space="preserve">«О муниципальной службе в Российской Федерации». </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spacing w:line="240" w:lineRule="exact"/>
        <w:ind w:firstLine="709"/>
        <w:jc w:val="center"/>
        <w:rPr>
          <w:rFonts w:ascii="Times New Roman" w:hAnsi="Times New Roman" w:cs="Times New Roman"/>
          <w:b/>
          <w:sz w:val="24"/>
          <w:szCs w:val="24"/>
        </w:rPr>
      </w:pPr>
      <w:r w:rsidRPr="000B7FA8">
        <w:rPr>
          <w:rFonts w:ascii="Times New Roman" w:hAnsi="Times New Roman" w:cs="Times New Roman"/>
          <w:b/>
          <w:sz w:val="24"/>
          <w:szCs w:val="24"/>
        </w:rPr>
        <w:t>4</w:t>
      </w:r>
      <w:r w:rsidR="00001B71" w:rsidRPr="000B7FA8">
        <w:rPr>
          <w:rFonts w:ascii="Times New Roman" w:hAnsi="Times New Roman" w:cs="Times New Roman"/>
          <w:b/>
          <w:sz w:val="24"/>
          <w:szCs w:val="24"/>
        </w:rPr>
        <w:t>. Обязанности муниципального служащего</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4</w:t>
      </w:r>
      <w:r w:rsidR="00001B71" w:rsidRPr="000B7FA8">
        <w:rPr>
          <w:rFonts w:ascii="Times New Roman" w:hAnsi="Times New Roman" w:cs="Times New Roman"/>
          <w:sz w:val="24"/>
          <w:szCs w:val="24"/>
        </w:rPr>
        <w:t>.1. Муниципальный служащий обязан:</w:t>
      </w:r>
    </w:p>
    <w:p w:rsidR="00001B71" w:rsidRPr="000B7FA8" w:rsidRDefault="00001B71" w:rsidP="00001B71">
      <w:pPr>
        <w:autoSpaceDE w:val="0"/>
        <w:autoSpaceDN w:val="0"/>
        <w:adjustRightInd w:val="0"/>
        <w:ind w:firstLine="540"/>
        <w:jc w:val="both"/>
        <w:outlineLvl w:val="1"/>
      </w:pPr>
      <w:r w:rsidRPr="000B7FA8">
        <w:t xml:space="preserve">1) соблюдать </w:t>
      </w:r>
      <w:hyperlink r:id="rId8" w:history="1">
        <w:r w:rsidRPr="000B7FA8">
          <w:rPr>
            <w:rStyle w:val="a3"/>
            <w:color w:val="000000"/>
            <w:u w:val="none"/>
          </w:rPr>
          <w:t>Конституцию</w:t>
        </w:r>
      </w:hyperlink>
      <w:r w:rsidRPr="000B7FA8">
        <w:rPr>
          <w:color w:val="000000"/>
        </w:rPr>
        <w:t xml:space="preserve"> Российской Федерации, федеральные конституционные законы, федеральные законы, иные нормативны</w:t>
      </w:r>
      <w:r w:rsidRPr="000B7FA8">
        <w:t xml:space="preserve">е правовые акты Российской Федерации, конституции (уставы), законы и иные нормативные правовые акты субъектов Российской Федерации, Устав Петровского </w:t>
      </w:r>
      <w:r w:rsidR="00BB14A6" w:rsidRPr="000B7FA8">
        <w:t xml:space="preserve">городского округа </w:t>
      </w:r>
      <w:r w:rsidRPr="000B7FA8">
        <w:t>Ставропольского края и иные правовые акты и обеспечивать их исполнение;</w:t>
      </w:r>
    </w:p>
    <w:p w:rsidR="00001B71" w:rsidRPr="000B7FA8" w:rsidRDefault="00001B71" w:rsidP="00001B71">
      <w:pPr>
        <w:autoSpaceDE w:val="0"/>
        <w:autoSpaceDN w:val="0"/>
        <w:adjustRightInd w:val="0"/>
        <w:ind w:firstLine="540"/>
        <w:jc w:val="both"/>
        <w:outlineLvl w:val="1"/>
      </w:pPr>
      <w:r w:rsidRPr="000B7FA8">
        <w:t>2) исполнять должностные обязанности в соответствии с должностной инструкцией;</w:t>
      </w:r>
    </w:p>
    <w:p w:rsidR="00001B71" w:rsidRPr="000B7FA8" w:rsidRDefault="00001B71" w:rsidP="00001B71">
      <w:pPr>
        <w:autoSpaceDE w:val="0"/>
        <w:autoSpaceDN w:val="0"/>
        <w:adjustRightInd w:val="0"/>
        <w:ind w:firstLine="540"/>
        <w:jc w:val="both"/>
      </w:pPr>
      <w:r w:rsidRPr="000B7FA8">
        <w:t xml:space="preserve">3) соблюдать при исполнении должностных обязанностей </w:t>
      </w:r>
      <w:r w:rsidRPr="000B7FA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1B71" w:rsidRPr="000B7FA8" w:rsidRDefault="00001B71" w:rsidP="00001B71">
      <w:pPr>
        <w:autoSpaceDE w:val="0"/>
        <w:autoSpaceDN w:val="0"/>
        <w:adjustRightInd w:val="0"/>
        <w:ind w:firstLine="540"/>
        <w:jc w:val="both"/>
        <w:outlineLvl w:val="1"/>
      </w:pPr>
      <w:r w:rsidRPr="000B7FA8">
        <w:t>4) соблюдать установленные в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001B71" w:rsidRPr="000B7FA8" w:rsidRDefault="00001B71" w:rsidP="00001B71">
      <w:pPr>
        <w:autoSpaceDE w:val="0"/>
        <w:autoSpaceDN w:val="0"/>
        <w:adjustRightInd w:val="0"/>
        <w:ind w:firstLine="540"/>
        <w:jc w:val="both"/>
        <w:outlineLvl w:val="1"/>
      </w:pPr>
      <w:r w:rsidRPr="000B7FA8">
        <w:t>5) поддерживать уровень квалификации, необходимый для надлежащего исполнения должностных обязанностей;</w:t>
      </w:r>
    </w:p>
    <w:p w:rsidR="00001B71" w:rsidRPr="000B7FA8" w:rsidRDefault="00001B71" w:rsidP="00001B71">
      <w:pPr>
        <w:autoSpaceDE w:val="0"/>
        <w:autoSpaceDN w:val="0"/>
        <w:adjustRightInd w:val="0"/>
        <w:ind w:firstLine="540"/>
        <w:jc w:val="both"/>
        <w:outlineLvl w:val="1"/>
      </w:pPr>
      <w:r w:rsidRPr="000B7FA8">
        <w:t xml:space="preserve">6) не разглашать </w:t>
      </w:r>
      <w:hyperlink r:id="rId9" w:history="1">
        <w:r w:rsidRPr="000B7FA8">
          <w:rPr>
            <w:rStyle w:val="a3"/>
            <w:color w:val="000000"/>
            <w:u w:val="none"/>
          </w:rPr>
          <w:t>сведения</w:t>
        </w:r>
      </w:hyperlink>
      <w:r w:rsidRPr="000B7FA8">
        <w:rPr>
          <w:color w:val="000000"/>
        </w:rPr>
        <w:t>, соста</w:t>
      </w:r>
      <w:r w:rsidRPr="000B7FA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1B71" w:rsidRPr="000B7FA8" w:rsidRDefault="00001B71" w:rsidP="00001B71">
      <w:pPr>
        <w:autoSpaceDE w:val="0"/>
        <w:autoSpaceDN w:val="0"/>
        <w:adjustRightInd w:val="0"/>
        <w:ind w:firstLine="540"/>
        <w:jc w:val="both"/>
        <w:outlineLvl w:val="1"/>
      </w:pPr>
      <w:r w:rsidRPr="000B7FA8">
        <w:t>7) беречь государственное и муниципальное имущество, в том числе предоставленное ему для исполнения должностных обязанностей;</w:t>
      </w:r>
    </w:p>
    <w:p w:rsidR="00001B71" w:rsidRPr="000B7FA8" w:rsidRDefault="00001B71" w:rsidP="00001B71">
      <w:pPr>
        <w:autoSpaceDE w:val="0"/>
        <w:autoSpaceDN w:val="0"/>
        <w:adjustRightInd w:val="0"/>
        <w:ind w:firstLine="540"/>
        <w:jc w:val="both"/>
        <w:outlineLvl w:val="1"/>
      </w:pPr>
      <w:r w:rsidRPr="000B7FA8">
        <w:t xml:space="preserve">8) представлять в установленном порядке предусмотренные </w:t>
      </w:r>
      <w:hyperlink r:id="rId10" w:history="1">
        <w:r w:rsidRPr="000B7FA8">
          <w:rPr>
            <w:rStyle w:val="a3"/>
            <w:color w:val="000000"/>
            <w:u w:val="none"/>
          </w:rPr>
          <w:t>законодательством</w:t>
        </w:r>
      </w:hyperlink>
      <w:r w:rsidRPr="000B7FA8">
        <w:rPr>
          <w:color w:val="000000"/>
        </w:rPr>
        <w:t xml:space="preserve"> Р</w:t>
      </w:r>
      <w:r w:rsidRPr="000B7FA8">
        <w:t>оссийской Федерации сведения о себе и членах своей семьи;</w:t>
      </w:r>
    </w:p>
    <w:p w:rsidR="00001B71" w:rsidRPr="000B7FA8" w:rsidRDefault="00001B71" w:rsidP="00001B71">
      <w:pPr>
        <w:autoSpaceDE w:val="0"/>
        <w:autoSpaceDN w:val="0"/>
        <w:adjustRightInd w:val="0"/>
        <w:ind w:firstLine="540"/>
        <w:jc w:val="both"/>
        <w:outlineLvl w:val="1"/>
      </w:pPr>
      <w:r w:rsidRPr="000B7FA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1B71" w:rsidRPr="000B7FA8" w:rsidRDefault="00001B71" w:rsidP="00001B71">
      <w:pPr>
        <w:autoSpaceDE w:val="0"/>
        <w:autoSpaceDN w:val="0"/>
        <w:adjustRightInd w:val="0"/>
        <w:ind w:firstLine="540"/>
        <w:jc w:val="both"/>
        <w:outlineLvl w:val="1"/>
      </w:pPr>
      <w:r w:rsidRPr="000B7FA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001B71" w:rsidRPr="000B7FA8" w:rsidRDefault="00001B71" w:rsidP="00001B71">
      <w:pPr>
        <w:pStyle w:val="ConsPlusNormal"/>
        <w:ind w:firstLine="540"/>
        <w:jc w:val="both"/>
        <w:rPr>
          <w:rFonts w:ascii="Times New Roman" w:hAnsi="Times New Roman" w:cs="Times New Roman"/>
          <w:bCs/>
          <w:sz w:val="24"/>
          <w:szCs w:val="24"/>
        </w:rPr>
      </w:pPr>
      <w:r w:rsidRPr="000B7FA8">
        <w:rPr>
          <w:rFonts w:ascii="Times New Roman" w:hAnsi="Times New Roman" w:cs="Times New Roman"/>
          <w:sz w:val="24"/>
          <w:szCs w:val="24"/>
        </w:rPr>
        <w:t xml:space="preserve">11) </w:t>
      </w:r>
      <w:r w:rsidRPr="000B7FA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1B71" w:rsidRPr="000B7FA8" w:rsidRDefault="00BB14A6" w:rsidP="00001B71">
      <w:pPr>
        <w:autoSpaceDE w:val="0"/>
        <w:autoSpaceDN w:val="0"/>
        <w:adjustRightInd w:val="0"/>
        <w:ind w:firstLine="540"/>
        <w:jc w:val="both"/>
        <w:outlineLvl w:val="1"/>
      </w:pPr>
      <w:r w:rsidRPr="000B7FA8">
        <w:t>4</w:t>
      </w:r>
      <w:r w:rsidR="00001B71" w:rsidRPr="000B7FA8">
        <w:t xml:space="preserve">.2. Муниципальный служащий не вправе исполнять данное ему неправомерное поручение. </w:t>
      </w:r>
      <w:proofErr w:type="gramStart"/>
      <w:r w:rsidR="00001B71" w:rsidRPr="000B7FA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001B71" w:rsidRPr="000B7FA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1B71" w:rsidRPr="000B7FA8" w:rsidRDefault="00001B71" w:rsidP="00001B71">
      <w:pPr>
        <w:pStyle w:val="ConsPlusNormal"/>
        <w:widowControl/>
        <w:ind w:firstLine="709"/>
        <w:jc w:val="both"/>
        <w:rPr>
          <w:rFonts w:ascii="Times New Roman" w:hAnsi="Times New Roman" w:cs="Times New Roman"/>
          <w:sz w:val="24"/>
          <w:szCs w:val="24"/>
        </w:rPr>
      </w:pPr>
    </w:p>
    <w:p w:rsidR="00001B71" w:rsidRPr="000B7FA8" w:rsidRDefault="00BB14A6" w:rsidP="00001B71">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5</w:t>
      </w:r>
      <w:r w:rsidR="00001B71" w:rsidRPr="000B7FA8">
        <w:rPr>
          <w:rFonts w:ascii="Times New Roman" w:hAnsi="Times New Roman" w:cs="Times New Roman"/>
          <w:b/>
          <w:sz w:val="24"/>
          <w:szCs w:val="24"/>
        </w:rPr>
        <w:t>. Ограничения, связанные с муниципальной службой</w:t>
      </w:r>
    </w:p>
    <w:p w:rsidR="00001B71" w:rsidRPr="000B7FA8" w:rsidRDefault="00001B71" w:rsidP="00001B71">
      <w:pPr>
        <w:pStyle w:val="ConsPlusNormal"/>
        <w:widowControl/>
        <w:ind w:firstLine="709"/>
        <w:jc w:val="center"/>
        <w:rPr>
          <w:rFonts w:ascii="Times New Roman" w:hAnsi="Times New Roman" w:cs="Times New Roman"/>
          <w:b/>
          <w:sz w:val="24"/>
          <w:szCs w:val="24"/>
        </w:rPr>
      </w:pPr>
    </w:p>
    <w:p w:rsidR="00001B71" w:rsidRPr="000B7FA8" w:rsidRDefault="00BB14A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5</w:t>
      </w:r>
      <w:r w:rsidR="00001B71" w:rsidRPr="000B7FA8">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01B71" w:rsidRPr="000B7FA8" w:rsidRDefault="00001B71" w:rsidP="00001B71">
      <w:pPr>
        <w:autoSpaceDE w:val="0"/>
        <w:autoSpaceDN w:val="0"/>
        <w:adjustRightInd w:val="0"/>
        <w:ind w:firstLine="540"/>
        <w:jc w:val="both"/>
        <w:outlineLvl w:val="1"/>
      </w:pPr>
      <w:r w:rsidRPr="000B7FA8">
        <w:t>1) признания его недееспособным или ограниченно дееспособным решением суда, вступившим в законную силу;</w:t>
      </w:r>
    </w:p>
    <w:p w:rsidR="00001B71" w:rsidRPr="000B7FA8" w:rsidRDefault="00001B71" w:rsidP="00001B71">
      <w:pPr>
        <w:autoSpaceDE w:val="0"/>
        <w:autoSpaceDN w:val="0"/>
        <w:adjustRightInd w:val="0"/>
        <w:ind w:firstLine="540"/>
        <w:jc w:val="both"/>
        <w:outlineLvl w:val="1"/>
      </w:pPr>
      <w:r w:rsidRPr="000B7FA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1B71" w:rsidRPr="000B7FA8" w:rsidRDefault="00001B71" w:rsidP="00001B71">
      <w:pPr>
        <w:autoSpaceDE w:val="0"/>
        <w:autoSpaceDN w:val="0"/>
        <w:adjustRightInd w:val="0"/>
        <w:ind w:firstLine="540"/>
        <w:jc w:val="both"/>
        <w:outlineLvl w:val="1"/>
      </w:pPr>
      <w:proofErr w:type="gramStart"/>
      <w:r w:rsidRPr="000B7FA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01B71" w:rsidRPr="000B7FA8" w:rsidRDefault="00001B71" w:rsidP="00001B71">
      <w:pPr>
        <w:autoSpaceDE w:val="0"/>
        <w:autoSpaceDN w:val="0"/>
        <w:adjustRightInd w:val="0"/>
        <w:ind w:firstLine="540"/>
        <w:jc w:val="both"/>
        <w:outlineLvl w:val="1"/>
      </w:pPr>
      <w:r w:rsidRPr="000B7FA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0B7FA8">
          <w:rPr>
            <w:rStyle w:val="a3"/>
            <w:color w:val="000000"/>
            <w:u w:val="none"/>
          </w:rPr>
          <w:t>Порядок</w:t>
        </w:r>
      </w:hyperlink>
      <w:r w:rsidRPr="000B7FA8">
        <w:rPr>
          <w:color w:val="000000"/>
        </w:rPr>
        <w:t xml:space="preserve"> прохождения диспансеризации, </w:t>
      </w:r>
      <w:hyperlink r:id="rId12" w:history="1">
        <w:r w:rsidRPr="000B7FA8">
          <w:rPr>
            <w:rStyle w:val="a3"/>
            <w:color w:val="000000"/>
            <w:u w:val="none"/>
          </w:rPr>
          <w:t>перечень</w:t>
        </w:r>
      </w:hyperlink>
      <w:r w:rsidRPr="000B7FA8">
        <w:rPr>
          <w:color w:val="000000"/>
        </w:rPr>
        <w:t xml:space="preserve"> таких заболеваний и </w:t>
      </w:r>
      <w:hyperlink r:id="rId13" w:history="1">
        <w:r w:rsidRPr="000B7FA8">
          <w:rPr>
            <w:rStyle w:val="a3"/>
            <w:color w:val="000000"/>
            <w:u w:val="none"/>
          </w:rPr>
          <w:t>форма</w:t>
        </w:r>
      </w:hyperlink>
      <w:r w:rsidRPr="000B7FA8">
        <w:rPr>
          <w:color w:val="000000"/>
        </w:rPr>
        <w:t xml:space="preserve"> заключения медицинской организации устанавливаются уполномоченным Правительством Российской Федерации</w:t>
      </w:r>
      <w:r w:rsidRPr="000B7FA8">
        <w:t xml:space="preserve"> федеральным органом исполнительной власти;</w:t>
      </w:r>
    </w:p>
    <w:p w:rsidR="00001B71" w:rsidRPr="000B7FA8" w:rsidRDefault="00001B71" w:rsidP="00001B71">
      <w:pPr>
        <w:autoSpaceDE w:val="0"/>
        <w:autoSpaceDN w:val="0"/>
        <w:adjustRightInd w:val="0"/>
        <w:ind w:firstLine="540"/>
        <w:jc w:val="both"/>
      </w:pPr>
      <w:proofErr w:type="gramStart"/>
      <w:r w:rsidRPr="000B7FA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B7FA8">
        <w:t xml:space="preserve"> другому;</w:t>
      </w:r>
    </w:p>
    <w:p w:rsidR="00001B71" w:rsidRPr="000B7FA8" w:rsidRDefault="00001B71" w:rsidP="00001B71">
      <w:pPr>
        <w:autoSpaceDE w:val="0"/>
        <w:autoSpaceDN w:val="0"/>
        <w:adjustRightInd w:val="0"/>
        <w:ind w:firstLine="540"/>
        <w:jc w:val="both"/>
        <w:outlineLvl w:val="1"/>
      </w:pPr>
      <w:proofErr w:type="gramStart"/>
      <w:r w:rsidRPr="000B7FA8">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0B7FA8">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B7FA8">
        <w:t xml:space="preserve"> с </w:t>
      </w:r>
      <w:proofErr w:type="gramStart"/>
      <w:r w:rsidRPr="000B7FA8">
        <w:t>которым</w:t>
      </w:r>
      <w:proofErr w:type="gramEnd"/>
      <w:r w:rsidRPr="000B7FA8">
        <w:t xml:space="preserve"> гражданин Российской Федерации, имеющий гражданство иностранного государства, имеет право находиться на муниципальной службе;</w:t>
      </w:r>
    </w:p>
    <w:p w:rsidR="00001B71" w:rsidRPr="000B7FA8" w:rsidRDefault="00001B71" w:rsidP="00001B71">
      <w:pPr>
        <w:autoSpaceDE w:val="0"/>
        <w:autoSpaceDN w:val="0"/>
        <w:adjustRightInd w:val="0"/>
        <w:ind w:firstLine="540"/>
        <w:jc w:val="both"/>
        <w:outlineLvl w:val="1"/>
      </w:pPr>
      <w:r w:rsidRPr="000B7FA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1B71" w:rsidRPr="000B7FA8" w:rsidRDefault="00001B71" w:rsidP="00001B71">
      <w:pPr>
        <w:autoSpaceDE w:val="0"/>
        <w:autoSpaceDN w:val="0"/>
        <w:adjustRightInd w:val="0"/>
        <w:ind w:firstLine="540"/>
        <w:jc w:val="both"/>
        <w:outlineLvl w:val="1"/>
      </w:pPr>
      <w:r w:rsidRPr="000B7FA8">
        <w:t>8) представления подложных документов или заведомо ложных сведений при поступлении на муниципальную службу;</w:t>
      </w:r>
    </w:p>
    <w:p w:rsidR="00001B71" w:rsidRPr="000B7FA8" w:rsidRDefault="00001B71" w:rsidP="00001B71">
      <w:pPr>
        <w:autoSpaceDE w:val="0"/>
        <w:autoSpaceDN w:val="0"/>
        <w:adjustRightInd w:val="0"/>
        <w:ind w:firstLine="540"/>
        <w:jc w:val="both"/>
        <w:outlineLvl w:val="1"/>
        <w:rPr>
          <w:color w:val="000000"/>
        </w:rPr>
      </w:pPr>
      <w:r w:rsidRPr="000B7FA8">
        <w:t>9</w:t>
      </w:r>
      <w:r w:rsidRPr="000B7FA8">
        <w:rPr>
          <w:color w:val="000000"/>
        </w:rPr>
        <w:t xml:space="preserve">) непредставления предусмотренных </w:t>
      </w:r>
      <w:r w:rsidRPr="000B7FA8">
        <w:t>Федеральным законом от 02.03.2007 г. №25-ФЗ «О муниципальной службе в Российской Федерации»</w:t>
      </w:r>
      <w:r w:rsidRPr="000B7FA8">
        <w:rPr>
          <w:color w:val="000000"/>
        </w:rPr>
        <w:t xml:space="preserve">, Федеральным </w:t>
      </w:r>
      <w:hyperlink r:id="rId14" w:history="1">
        <w:r w:rsidRPr="000B7FA8">
          <w:rPr>
            <w:rStyle w:val="a3"/>
            <w:color w:val="000000"/>
            <w:u w:val="none"/>
          </w:rPr>
          <w:t>законом</w:t>
        </w:r>
      </w:hyperlink>
      <w:r w:rsidRPr="000B7FA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B14A6" w:rsidRPr="000B7FA8" w:rsidRDefault="00BB14A6" w:rsidP="00BB14A6">
      <w:pPr>
        <w:pStyle w:val="ConsPlusNormal"/>
        <w:ind w:firstLine="540"/>
        <w:jc w:val="both"/>
        <w:rPr>
          <w:rFonts w:ascii="Times New Roman" w:hAnsi="Times New Roman" w:cs="Times New Roman"/>
          <w:bCs/>
          <w:sz w:val="24"/>
          <w:szCs w:val="24"/>
        </w:rPr>
      </w:pPr>
      <w:r w:rsidRPr="000B7FA8">
        <w:rPr>
          <w:rFonts w:ascii="Times New Roman" w:hAnsi="Times New Roman" w:cs="Times New Roman"/>
          <w:color w:val="000000"/>
          <w:sz w:val="24"/>
          <w:szCs w:val="24"/>
        </w:rPr>
        <w:t xml:space="preserve">10) </w:t>
      </w:r>
      <w:r w:rsidRPr="000B7FA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0B7FA8">
        <w:rPr>
          <w:rFonts w:ascii="Times New Roman" w:hAnsi="Times New Roman" w:cs="Times New Roman"/>
          <w:sz w:val="24"/>
          <w:szCs w:val="24"/>
        </w:rPr>
        <w:t>от 02.03.2007 № 25-ФЗ «О муниципальной службе в Российской Федерации»</w:t>
      </w:r>
    </w:p>
    <w:p w:rsidR="00001B71" w:rsidRPr="000B7FA8" w:rsidRDefault="00BB14A6" w:rsidP="00001B71">
      <w:pPr>
        <w:autoSpaceDE w:val="0"/>
        <w:autoSpaceDN w:val="0"/>
        <w:adjustRightInd w:val="0"/>
        <w:ind w:firstLine="540"/>
        <w:jc w:val="both"/>
        <w:outlineLvl w:val="1"/>
      </w:pPr>
      <w:r w:rsidRPr="000B7FA8">
        <w:rPr>
          <w:color w:val="000000"/>
        </w:rPr>
        <w:t>5</w:t>
      </w:r>
      <w:r w:rsidR="00001B71" w:rsidRPr="000B7FA8">
        <w:rPr>
          <w:color w:val="000000"/>
        </w:rPr>
        <w:t>.2. Гражданин не может быть принят на муниципальную службу после достижения им возр</w:t>
      </w:r>
      <w:r w:rsidR="00001B71" w:rsidRPr="000B7FA8">
        <w:t>аста 65 лет - предельного возраста, установленного для замещения должности муниципальной службы.</w:t>
      </w:r>
    </w:p>
    <w:p w:rsidR="00001B71" w:rsidRPr="000B7FA8" w:rsidRDefault="00001B71" w:rsidP="00001B71">
      <w:pPr>
        <w:pStyle w:val="ConsPlusNormal"/>
        <w:widowControl/>
        <w:ind w:firstLine="709"/>
        <w:jc w:val="both"/>
        <w:rPr>
          <w:rFonts w:ascii="Times New Roman" w:hAnsi="Times New Roman" w:cs="Times New Roman"/>
          <w:sz w:val="24"/>
          <w:szCs w:val="24"/>
        </w:rPr>
      </w:pPr>
    </w:p>
    <w:p w:rsidR="00001B71" w:rsidRPr="000B7FA8" w:rsidRDefault="00BB14A6" w:rsidP="00001B71">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6</w:t>
      </w:r>
      <w:r w:rsidR="00001B71" w:rsidRPr="000B7FA8">
        <w:rPr>
          <w:rFonts w:ascii="Times New Roman" w:hAnsi="Times New Roman" w:cs="Times New Roman"/>
          <w:b/>
          <w:sz w:val="24"/>
          <w:szCs w:val="24"/>
        </w:rPr>
        <w:t>. Запреты, связанные с муниципальной службой</w:t>
      </w:r>
    </w:p>
    <w:p w:rsidR="00001B71" w:rsidRPr="000B7FA8" w:rsidRDefault="00001B71" w:rsidP="00001B71">
      <w:pPr>
        <w:pStyle w:val="ConsPlusNormal"/>
        <w:widowControl/>
        <w:ind w:firstLine="709"/>
        <w:jc w:val="center"/>
        <w:rPr>
          <w:rFonts w:ascii="Times New Roman" w:hAnsi="Times New Roman" w:cs="Times New Roman"/>
          <w:b/>
          <w:sz w:val="24"/>
          <w:szCs w:val="24"/>
        </w:rPr>
      </w:pPr>
    </w:p>
    <w:p w:rsidR="00001B71" w:rsidRPr="000B7FA8" w:rsidRDefault="00BB14A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6</w:t>
      </w:r>
      <w:r w:rsidR="00001B71" w:rsidRPr="000B7FA8">
        <w:rPr>
          <w:rFonts w:ascii="Times New Roman" w:hAnsi="Times New Roman" w:cs="Times New Roman"/>
          <w:sz w:val="24"/>
          <w:szCs w:val="24"/>
        </w:rPr>
        <w:t xml:space="preserve">.1. В связи с прохождением муниципальной службы </w:t>
      </w:r>
      <w:r w:rsidRPr="000B7FA8">
        <w:rPr>
          <w:rFonts w:ascii="Times New Roman" w:hAnsi="Times New Roman" w:cs="Times New Roman"/>
          <w:sz w:val="24"/>
          <w:szCs w:val="24"/>
        </w:rPr>
        <w:t>М</w:t>
      </w:r>
      <w:r w:rsidR="00001B71" w:rsidRPr="000B7FA8">
        <w:rPr>
          <w:rFonts w:ascii="Times New Roman" w:hAnsi="Times New Roman" w:cs="Times New Roman"/>
          <w:sz w:val="24"/>
          <w:szCs w:val="24"/>
        </w:rPr>
        <w:t>униципальному служащему запрещается:</w:t>
      </w:r>
    </w:p>
    <w:p w:rsidR="00001B71" w:rsidRPr="000B7FA8" w:rsidRDefault="00001B71" w:rsidP="00001B71">
      <w:pPr>
        <w:autoSpaceDE w:val="0"/>
        <w:autoSpaceDN w:val="0"/>
        <w:adjustRightInd w:val="0"/>
        <w:ind w:firstLine="540"/>
        <w:jc w:val="both"/>
        <w:outlineLvl w:val="1"/>
      </w:pPr>
      <w:r w:rsidRPr="000B7FA8">
        <w:t>1) замещать должность муниципальной службы в случае:</w:t>
      </w:r>
    </w:p>
    <w:p w:rsidR="00001B71" w:rsidRPr="000B7FA8" w:rsidRDefault="00001B71" w:rsidP="00001B71">
      <w:pPr>
        <w:autoSpaceDE w:val="0"/>
        <w:autoSpaceDN w:val="0"/>
        <w:adjustRightInd w:val="0"/>
        <w:ind w:firstLine="540"/>
        <w:jc w:val="both"/>
        <w:outlineLvl w:val="1"/>
      </w:pPr>
      <w:r w:rsidRPr="000B7FA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1B71" w:rsidRPr="000B7FA8" w:rsidRDefault="00001B71" w:rsidP="00001B71">
      <w:pPr>
        <w:autoSpaceDE w:val="0"/>
        <w:autoSpaceDN w:val="0"/>
        <w:adjustRightInd w:val="0"/>
        <w:ind w:firstLine="540"/>
        <w:jc w:val="both"/>
        <w:outlineLvl w:val="1"/>
      </w:pPr>
      <w:r w:rsidRPr="000B7FA8">
        <w:t>б) избрания или назначения на муниципальную должность;</w:t>
      </w:r>
    </w:p>
    <w:p w:rsidR="00001B71" w:rsidRPr="000B7FA8" w:rsidRDefault="00001B71" w:rsidP="00001B71">
      <w:pPr>
        <w:autoSpaceDE w:val="0"/>
        <w:autoSpaceDN w:val="0"/>
        <w:adjustRightInd w:val="0"/>
        <w:ind w:firstLine="540"/>
        <w:jc w:val="both"/>
        <w:outlineLvl w:val="1"/>
      </w:pPr>
      <w:r w:rsidRPr="000B7FA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B14A6" w:rsidRPr="000B7FA8" w:rsidRDefault="00BB14A6" w:rsidP="00BB14A6">
      <w:pPr>
        <w:autoSpaceDE w:val="0"/>
        <w:autoSpaceDN w:val="0"/>
        <w:adjustRightInd w:val="0"/>
        <w:ind w:firstLine="540"/>
        <w:jc w:val="both"/>
      </w:pPr>
      <w:r w:rsidRPr="000B7FA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B7FA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5" w:history="1">
        <w:r w:rsidRPr="000B7FA8">
          <w:t>законами</w:t>
        </w:r>
      </w:hyperlink>
      <w:r w:rsidRPr="000B7FA8">
        <w:t xml:space="preserve">, и случаев, если участие в управлении организацией </w:t>
      </w:r>
      <w:r w:rsidRPr="000B7FA8">
        <w:lastRenderedPageBreak/>
        <w:t>осуществляется в соответствии с законодательством Российской Федерации от имени органа местного самоуправления</w:t>
      </w:r>
      <w:proofErr w:type="gramEnd"/>
      <w:r w:rsidRPr="000B7FA8">
        <w:t>;</w:t>
      </w:r>
    </w:p>
    <w:p w:rsidR="00001B71" w:rsidRPr="000B7FA8" w:rsidRDefault="00001B71" w:rsidP="00001B71">
      <w:pPr>
        <w:autoSpaceDE w:val="0"/>
        <w:autoSpaceDN w:val="0"/>
        <w:adjustRightInd w:val="0"/>
        <w:ind w:firstLine="540"/>
        <w:jc w:val="both"/>
        <w:outlineLvl w:val="1"/>
      </w:pPr>
      <w:r w:rsidRPr="000B7FA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1B71" w:rsidRPr="000B7FA8" w:rsidRDefault="00001B71" w:rsidP="00001B71">
      <w:pPr>
        <w:pStyle w:val="ConsPlusNormal"/>
        <w:ind w:firstLine="540"/>
        <w:jc w:val="both"/>
        <w:rPr>
          <w:sz w:val="24"/>
          <w:szCs w:val="24"/>
        </w:rPr>
      </w:pPr>
      <w:r w:rsidRPr="000B7FA8">
        <w:rPr>
          <w:sz w:val="24"/>
          <w:szCs w:val="24"/>
        </w:rPr>
        <w:t xml:space="preserve">4) </w:t>
      </w:r>
      <w:r w:rsidRPr="000B7FA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0B7FA8">
        <w:rPr>
          <w:rFonts w:ascii="Times New Roman" w:hAnsi="Times New Roman" w:cs="Times New Roman"/>
          <w:sz w:val="24"/>
          <w:szCs w:val="24"/>
        </w:rPr>
        <w:t>порядке</w:t>
      </w:r>
      <w:proofErr w:type="gramEnd"/>
      <w:r w:rsidRPr="000B7FA8">
        <w:rPr>
          <w:rFonts w:ascii="Times New Roman" w:hAnsi="Times New Roman" w:cs="Times New Roman"/>
          <w:sz w:val="24"/>
          <w:szCs w:val="24"/>
        </w:rPr>
        <w:t xml:space="preserve"> устанавливаемом нормативными правовыми актами Российской Федерации</w:t>
      </w:r>
      <w:r w:rsidRPr="000B7FA8">
        <w:rPr>
          <w:sz w:val="24"/>
          <w:szCs w:val="24"/>
        </w:rPr>
        <w:t>;</w:t>
      </w:r>
    </w:p>
    <w:p w:rsidR="00001B71" w:rsidRPr="000B7FA8" w:rsidRDefault="00001B71" w:rsidP="00001B71">
      <w:pPr>
        <w:autoSpaceDE w:val="0"/>
        <w:autoSpaceDN w:val="0"/>
        <w:adjustRightInd w:val="0"/>
        <w:ind w:firstLine="540"/>
        <w:jc w:val="both"/>
        <w:outlineLvl w:val="1"/>
      </w:pPr>
      <w:proofErr w:type="gramStart"/>
      <w:r w:rsidRPr="000B7FA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01B71" w:rsidRPr="000B7FA8" w:rsidRDefault="00001B71" w:rsidP="00001B71">
      <w:pPr>
        <w:autoSpaceDE w:val="0"/>
        <w:autoSpaceDN w:val="0"/>
        <w:adjustRightInd w:val="0"/>
        <w:ind w:firstLine="540"/>
        <w:jc w:val="both"/>
        <w:outlineLvl w:val="1"/>
      </w:pPr>
      <w:r w:rsidRPr="000B7FA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1B71" w:rsidRPr="000B7FA8" w:rsidRDefault="00001B71" w:rsidP="00001B71">
      <w:pPr>
        <w:autoSpaceDE w:val="0"/>
        <w:autoSpaceDN w:val="0"/>
        <w:adjustRightInd w:val="0"/>
        <w:ind w:firstLine="540"/>
        <w:jc w:val="both"/>
        <w:outlineLvl w:val="1"/>
      </w:pPr>
      <w:r w:rsidRPr="000B7FA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0B7FA8">
          <w:rPr>
            <w:rStyle w:val="a3"/>
            <w:color w:val="000000"/>
            <w:u w:val="none"/>
          </w:rPr>
          <w:t>сведениям</w:t>
        </w:r>
      </w:hyperlink>
      <w:r w:rsidRPr="000B7FA8">
        <w:t>конфиденциального характера, или служебную информацию, ставшие ему известными в связи с исполнением должностных обязанностей;</w:t>
      </w:r>
    </w:p>
    <w:p w:rsidR="00001B71" w:rsidRPr="000B7FA8" w:rsidRDefault="00001B71" w:rsidP="00001B71">
      <w:pPr>
        <w:autoSpaceDE w:val="0"/>
        <w:autoSpaceDN w:val="0"/>
        <w:adjustRightInd w:val="0"/>
        <w:ind w:firstLine="540"/>
        <w:jc w:val="both"/>
        <w:outlineLvl w:val="1"/>
      </w:pPr>
      <w:r w:rsidRPr="000B7FA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1B71" w:rsidRPr="000B7FA8" w:rsidRDefault="00001B71" w:rsidP="00001B71">
      <w:pPr>
        <w:autoSpaceDE w:val="0"/>
        <w:autoSpaceDN w:val="0"/>
        <w:adjustRightInd w:val="0"/>
        <w:ind w:firstLine="540"/>
        <w:jc w:val="both"/>
        <w:outlineLvl w:val="1"/>
      </w:pPr>
      <w:r w:rsidRPr="000B7FA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1B71" w:rsidRPr="000B7FA8" w:rsidRDefault="00001B71" w:rsidP="00001B71">
      <w:pPr>
        <w:autoSpaceDE w:val="0"/>
        <w:autoSpaceDN w:val="0"/>
        <w:adjustRightInd w:val="0"/>
        <w:ind w:firstLine="540"/>
        <w:jc w:val="both"/>
        <w:outlineLvl w:val="1"/>
      </w:pPr>
      <w:r w:rsidRPr="000B7FA8">
        <w:t>10) использовать преимущества должностного положения для предвыборной агитации, а также для агитации по вопросам референдума;</w:t>
      </w:r>
    </w:p>
    <w:p w:rsidR="00001B71" w:rsidRPr="000B7FA8" w:rsidRDefault="00001B71" w:rsidP="00001B71">
      <w:pPr>
        <w:autoSpaceDE w:val="0"/>
        <w:autoSpaceDN w:val="0"/>
        <w:adjustRightInd w:val="0"/>
        <w:ind w:firstLine="540"/>
        <w:jc w:val="both"/>
        <w:outlineLvl w:val="1"/>
      </w:pPr>
      <w:r w:rsidRPr="000B7FA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1B71" w:rsidRPr="000B7FA8" w:rsidRDefault="00001B71" w:rsidP="00001B71">
      <w:pPr>
        <w:autoSpaceDE w:val="0"/>
        <w:autoSpaceDN w:val="0"/>
        <w:adjustRightInd w:val="0"/>
        <w:ind w:firstLine="540"/>
        <w:jc w:val="both"/>
        <w:outlineLvl w:val="1"/>
      </w:pPr>
      <w:r w:rsidRPr="000B7FA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1B71" w:rsidRPr="000B7FA8" w:rsidRDefault="00001B71" w:rsidP="00001B71">
      <w:pPr>
        <w:autoSpaceDE w:val="0"/>
        <w:autoSpaceDN w:val="0"/>
        <w:adjustRightInd w:val="0"/>
        <w:ind w:firstLine="540"/>
        <w:jc w:val="both"/>
        <w:outlineLvl w:val="1"/>
      </w:pPr>
      <w:r w:rsidRPr="000B7FA8">
        <w:lastRenderedPageBreak/>
        <w:t>13) прекращать исполнение должностных обязанностей в целях урегулирования трудового спора;</w:t>
      </w:r>
    </w:p>
    <w:p w:rsidR="00001B71" w:rsidRPr="000B7FA8" w:rsidRDefault="00001B71" w:rsidP="00001B71">
      <w:pPr>
        <w:autoSpaceDE w:val="0"/>
        <w:autoSpaceDN w:val="0"/>
        <w:adjustRightInd w:val="0"/>
        <w:ind w:firstLine="540"/>
        <w:jc w:val="both"/>
        <w:outlineLvl w:val="1"/>
      </w:pPr>
      <w:r w:rsidRPr="000B7FA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B71" w:rsidRPr="000B7FA8" w:rsidRDefault="00001B71" w:rsidP="00001B71">
      <w:pPr>
        <w:autoSpaceDE w:val="0"/>
        <w:autoSpaceDN w:val="0"/>
        <w:adjustRightInd w:val="0"/>
        <w:ind w:firstLine="540"/>
        <w:jc w:val="both"/>
        <w:outlineLvl w:val="1"/>
      </w:pPr>
      <w:r w:rsidRPr="000B7FA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B71" w:rsidRPr="000B7FA8" w:rsidRDefault="00BB14A6" w:rsidP="00001B71">
      <w:pPr>
        <w:autoSpaceDE w:val="0"/>
        <w:autoSpaceDN w:val="0"/>
        <w:adjustRightInd w:val="0"/>
        <w:ind w:firstLine="540"/>
        <w:jc w:val="both"/>
        <w:outlineLvl w:val="1"/>
      </w:pPr>
      <w:r w:rsidRPr="000B7FA8">
        <w:t>6</w:t>
      </w:r>
      <w:r w:rsidR="00001B71" w:rsidRPr="000B7FA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1B71" w:rsidRPr="000B7FA8" w:rsidRDefault="00BB14A6" w:rsidP="00001B71">
      <w:pPr>
        <w:autoSpaceDE w:val="0"/>
        <w:autoSpaceDN w:val="0"/>
        <w:adjustRightInd w:val="0"/>
        <w:ind w:firstLine="540"/>
        <w:jc w:val="both"/>
        <w:outlineLvl w:val="1"/>
      </w:pPr>
      <w:r w:rsidRPr="000B7FA8">
        <w:t>6</w:t>
      </w:r>
      <w:r w:rsidR="00001B71" w:rsidRPr="000B7FA8">
        <w:t xml:space="preserve">.3. </w:t>
      </w:r>
      <w:proofErr w:type="gramStart"/>
      <w:r w:rsidR="00001B71" w:rsidRPr="000B7FA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001B71" w:rsidRPr="000B7FA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00001B71" w:rsidRPr="000B7FA8">
        <w:rPr>
          <w:color w:val="000000"/>
        </w:rPr>
        <w:t xml:space="preserve">в </w:t>
      </w:r>
      <w:hyperlink r:id="rId17" w:history="1">
        <w:r w:rsidR="00001B71" w:rsidRPr="000B7FA8">
          <w:rPr>
            <w:rStyle w:val="a3"/>
            <w:color w:val="000000"/>
            <w:u w:val="none"/>
          </w:rPr>
          <w:t>порядке</w:t>
        </w:r>
      </w:hyperlink>
      <w:r w:rsidR="00001B71" w:rsidRPr="000B7FA8">
        <w:t>, устанавливаемом нормативными правовыми актами Российской Федерации.</w:t>
      </w:r>
    </w:p>
    <w:p w:rsidR="00001B71" w:rsidRPr="000B7FA8" w:rsidRDefault="00001B71" w:rsidP="00001B71">
      <w:pPr>
        <w:autoSpaceDE w:val="0"/>
        <w:autoSpaceDN w:val="0"/>
        <w:adjustRightInd w:val="0"/>
        <w:ind w:firstLine="540"/>
        <w:jc w:val="both"/>
        <w:outlineLvl w:val="1"/>
      </w:pPr>
    </w:p>
    <w:p w:rsidR="00BB14A6" w:rsidRPr="000B7FA8" w:rsidRDefault="00BB14A6" w:rsidP="00BB14A6">
      <w:pPr>
        <w:autoSpaceDE w:val="0"/>
        <w:autoSpaceDN w:val="0"/>
        <w:adjustRightInd w:val="0"/>
        <w:ind w:firstLine="540"/>
        <w:jc w:val="center"/>
        <w:outlineLvl w:val="1"/>
        <w:rPr>
          <w:b/>
        </w:rPr>
      </w:pPr>
      <w:r w:rsidRPr="000B7FA8">
        <w:rPr>
          <w:b/>
        </w:rPr>
        <w:t>7. Требования к служебному поведению</w:t>
      </w:r>
    </w:p>
    <w:p w:rsidR="00BB14A6" w:rsidRPr="000B7FA8" w:rsidRDefault="00BB14A6" w:rsidP="00BB14A6">
      <w:pPr>
        <w:autoSpaceDE w:val="0"/>
        <w:autoSpaceDN w:val="0"/>
        <w:adjustRightInd w:val="0"/>
        <w:ind w:firstLine="540"/>
        <w:jc w:val="center"/>
        <w:outlineLvl w:val="1"/>
        <w:rPr>
          <w:b/>
        </w:rPr>
      </w:pPr>
    </w:p>
    <w:p w:rsidR="00BB14A6" w:rsidRPr="000B7FA8" w:rsidRDefault="00BB14A6" w:rsidP="00BB14A6">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7.1. Муниципальный служащий обязан:</w:t>
      </w:r>
    </w:p>
    <w:p w:rsidR="00BB14A6" w:rsidRPr="000B7FA8" w:rsidRDefault="00BB14A6" w:rsidP="00BB14A6">
      <w:pPr>
        <w:autoSpaceDE w:val="0"/>
        <w:autoSpaceDN w:val="0"/>
        <w:adjustRightInd w:val="0"/>
        <w:ind w:firstLine="540"/>
        <w:jc w:val="both"/>
      </w:pPr>
      <w:r w:rsidRPr="000B7FA8">
        <w:t>1) исполнять должностные обязанности добросовестно, на высоком профессиональном уровне;</w:t>
      </w:r>
    </w:p>
    <w:p w:rsidR="00BB14A6" w:rsidRPr="000B7FA8" w:rsidRDefault="00BB14A6" w:rsidP="00BB14A6">
      <w:pPr>
        <w:autoSpaceDE w:val="0"/>
        <w:autoSpaceDN w:val="0"/>
        <w:adjustRightInd w:val="0"/>
        <w:ind w:firstLine="540"/>
        <w:jc w:val="both"/>
      </w:pPr>
      <w:r w:rsidRPr="000B7FA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B14A6" w:rsidRPr="000B7FA8" w:rsidRDefault="00BB14A6" w:rsidP="00BB14A6">
      <w:pPr>
        <w:autoSpaceDE w:val="0"/>
        <w:autoSpaceDN w:val="0"/>
        <w:adjustRightInd w:val="0"/>
        <w:ind w:firstLine="540"/>
        <w:jc w:val="both"/>
      </w:pPr>
      <w:r w:rsidRPr="000B7FA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B14A6" w:rsidRPr="000B7FA8" w:rsidRDefault="00BB14A6" w:rsidP="00BB14A6">
      <w:pPr>
        <w:autoSpaceDE w:val="0"/>
        <w:autoSpaceDN w:val="0"/>
        <w:adjustRightInd w:val="0"/>
        <w:ind w:firstLine="540"/>
        <w:jc w:val="both"/>
      </w:pPr>
      <w:r w:rsidRPr="000B7FA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B14A6" w:rsidRPr="000B7FA8" w:rsidRDefault="00BB14A6" w:rsidP="00BB14A6">
      <w:pPr>
        <w:autoSpaceDE w:val="0"/>
        <w:autoSpaceDN w:val="0"/>
        <w:adjustRightInd w:val="0"/>
        <w:ind w:firstLine="540"/>
        <w:jc w:val="both"/>
      </w:pPr>
      <w:r w:rsidRPr="000B7FA8">
        <w:t>5) проявлять корректность в обращении с гражданами;</w:t>
      </w:r>
    </w:p>
    <w:p w:rsidR="00BB14A6" w:rsidRPr="000B7FA8" w:rsidRDefault="00BB14A6" w:rsidP="00BB14A6">
      <w:pPr>
        <w:autoSpaceDE w:val="0"/>
        <w:autoSpaceDN w:val="0"/>
        <w:adjustRightInd w:val="0"/>
        <w:ind w:firstLine="540"/>
        <w:jc w:val="both"/>
      </w:pPr>
      <w:r w:rsidRPr="000B7FA8">
        <w:t>6) проявлять уважение к нравственным обычаям и традициям народов Российской Федерации;</w:t>
      </w:r>
    </w:p>
    <w:p w:rsidR="00BB14A6" w:rsidRPr="000B7FA8" w:rsidRDefault="00BB14A6" w:rsidP="00BB14A6">
      <w:pPr>
        <w:autoSpaceDE w:val="0"/>
        <w:autoSpaceDN w:val="0"/>
        <w:adjustRightInd w:val="0"/>
        <w:ind w:firstLine="540"/>
        <w:jc w:val="both"/>
      </w:pPr>
      <w:r w:rsidRPr="000B7FA8">
        <w:t>7) учитывать культурные и иные особенности различных этнических и социальных групп, а также конфессий;</w:t>
      </w:r>
    </w:p>
    <w:p w:rsidR="00BB14A6" w:rsidRPr="000B7FA8" w:rsidRDefault="00BB14A6" w:rsidP="00BB14A6">
      <w:pPr>
        <w:autoSpaceDE w:val="0"/>
        <w:autoSpaceDN w:val="0"/>
        <w:adjustRightInd w:val="0"/>
        <w:ind w:firstLine="540"/>
        <w:jc w:val="both"/>
      </w:pPr>
      <w:r w:rsidRPr="000B7FA8">
        <w:t>8) способствовать межнациональному и межконфессиональному согласию;</w:t>
      </w:r>
    </w:p>
    <w:p w:rsidR="00BB14A6" w:rsidRPr="000B7FA8" w:rsidRDefault="00BB14A6" w:rsidP="00BB14A6">
      <w:pPr>
        <w:autoSpaceDE w:val="0"/>
        <w:autoSpaceDN w:val="0"/>
        <w:adjustRightInd w:val="0"/>
        <w:ind w:firstLine="540"/>
        <w:jc w:val="both"/>
      </w:pPr>
      <w:r w:rsidRPr="000B7FA8">
        <w:lastRenderedPageBreak/>
        <w:t>9) не допускать конфликтных ситуаций, способных нанести ущерб его репутации или авторитету муниципального органа.</w:t>
      </w:r>
    </w:p>
    <w:p w:rsidR="00BB14A6" w:rsidRPr="000B7FA8" w:rsidRDefault="00BB14A6" w:rsidP="00BB14A6">
      <w:pPr>
        <w:autoSpaceDE w:val="0"/>
        <w:autoSpaceDN w:val="0"/>
        <w:adjustRightInd w:val="0"/>
        <w:ind w:firstLine="540"/>
        <w:jc w:val="both"/>
      </w:pPr>
      <w:r w:rsidRPr="000B7FA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center"/>
        <w:rPr>
          <w:b/>
          <w:bCs/>
          <w:color w:val="000000"/>
        </w:rPr>
      </w:pPr>
      <w:r w:rsidRPr="000B7FA8">
        <w:rPr>
          <w:b/>
          <w:bCs/>
          <w:color w:val="000000"/>
        </w:rPr>
        <w:t>8. Служебное время и время отдыха</w:t>
      </w: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both"/>
      </w:pPr>
      <w:r w:rsidRPr="000B7FA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BB14A6" w:rsidRPr="000B7FA8" w:rsidRDefault="00BB14A6" w:rsidP="00BB14A6">
      <w:pPr>
        <w:shd w:val="clear" w:color="auto" w:fill="FFFFFF"/>
        <w:ind w:firstLine="709"/>
        <w:jc w:val="both"/>
      </w:pPr>
      <w:r w:rsidRPr="000B7FA8">
        <w:t>8.2. Муниципальному служащему предоставляются:</w:t>
      </w:r>
    </w:p>
    <w:p w:rsidR="00BB14A6" w:rsidRPr="000B7FA8" w:rsidRDefault="00BB14A6" w:rsidP="00BB14A6">
      <w:pPr>
        <w:shd w:val="clear" w:color="auto" w:fill="FFFFFF"/>
        <w:ind w:firstLine="709"/>
        <w:jc w:val="both"/>
      </w:pPr>
      <w:r w:rsidRPr="000B7FA8">
        <w:t>- ежегодный основной оплачиваемый отпуск продолжительностью 30 календарных дней;</w:t>
      </w:r>
    </w:p>
    <w:p w:rsidR="00BB14A6" w:rsidRPr="000B7FA8" w:rsidRDefault="00BB14A6" w:rsidP="00BB14A6">
      <w:pPr>
        <w:shd w:val="clear" w:color="auto" w:fill="FFFFFF"/>
        <w:ind w:firstLine="709"/>
        <w:jc w:val="both"/>
        <w:rPr>
          <w:b/>
          <w:bCs/>
          <w:color w:val="000000"/>
        </w:rPr>
      </w:pPr>
      <w:r w:rsidRPr="000B7FA8">
        <w:t>- дополнительный отпуск за выслугу лет  - в соответствии с законодательством о муниципальной службе.</w:t>
      </w:r>
    </w:p>
    <w:p w:rsidR="00BB14A6" w:rsidRPr="000B7FA8" w:rsidRDefault="00BB14A6" w:rsidP="00001B71">
      <w:pPr>
        <w:shd w:val="clear" w:color="auto" w:fill="FFFFFF"/>
        <w:ind w:firstLine="709"/>
        <w:jc w:val="center"/>
        <w:rPr>
          <w:b/>
          <w:bCs/>
          <w:color w:val="000000"/>
        </w:rPr>
      </w:pPr>
    </w:p>
    <w:p w:rsidR="00001B71" w:rsidRPr="000B7FA8" w:rsidRDefault="00BB14A6" w:rsidP="00001B71">
      <w:pPr>
        <w:shd w:val="clear" w:color="auto" w:fill="FFFFFF"/>
        <w:ind w:firstLine="709"/>
        <w:jc w:val="center"/>
        <w:rPr>
          <w:b/>
          <w:bCs/>
          <w:color w:val="000000"/>
        </w:rPr>
      </w:pPr>
      <w:r w:rsidRPr="000B7FA8">
        <w:rPr>
          <w:b/>
          <w:bCs/>
          <w:color w:val="000000"/>
        </w:rPr>
        <w:t>9</w:t>
      </w:r>
      <w:r w:rsidR="00001B71" w:rsidRPr="000B7FA8">
        <w:rPr>
          <w:b/>
          <w:bCs/>
          <w:color w:val="000000"/>
        </w:rPr>
        <w:t>. Ответственность сторон</w:t>
      </w:r>
    </w:p>
    <w:p w:rsidR="00001B71" w:rsidRPr="000B7FA8" w:rsidRDefault="00001B71" w:rsidP="00001B71">
      <w:pPr>
        <w:shd w:val="clear" w:color="auto" w:fill="FFFFFF"/>
        <w:ind w:firstLine="709"/>
        <w:jc w:val="center"/>
        <w:rPr>
          <w:b/>
        </w:rPr>
      </w:pPr>
    </w:p>
    <w:p w:rsidR="00001B71" w:rsidRPr="000B7FA8" w:rsidRDefault="00BB14A6" w:rsidP="00001B71">
      <w:pPr>
        <w:widowControl w:val="0"/>
        <w:shd w:val="clear" w:color="auto" w:fill="FFFFFF"/>
        <w:tabs>
          <w:tab w:val="left" w:pos="540"/>
        </w:tabs>
        <w:autoSpaceDE w:val="0"/>
        <w:autoSpaceDN w:val="0"/>
        <w:adjustRightInd w:val="0"/>
        <w:ind w:firstLine="709"/>
        <w:jc w:val="both"/>
        <w:rPr>
          <w:color w:val="000000"/>
        </w:rPr>
      </w:pPr>
      <w:r w:rsidRPr="000B7FA8">
        <w:rPr>
          <w:color w:val="000000"/>
        </w:rPr>
        <w:t>9</w:t>
      </w:r>
      <w:r w:rsidR="00001B71" w:rsidRPr="000B7FA8">
        <w:rPr>
          <w:color w:val="000000"/>
        </w:rPr>
        <w:t>.1.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001B71" w:rsidRPr="000B7FA8" w:rsidRDefault="00BB14A6" w:rsidP="00001B71">
      <w:pPr>
        <w:widowControl w:val="0"/>
        <w:shd w:val="clear" w:color="auto" w:fill="FFFFFF"/>
        <w:tabs>
          <w:tab w:val="left" w:pos="540"/>
        </w:tabs>
        <w:autoSpaceDE w:val="0"/>
        <w:autoSpaceDN w:val="0"/>
        <w:adjustRightInd w:val="0"/>
        <w:ind w:firstLine="709"/>
        <w:jc w:val="both"/>
        <w:rPr>
          <w:color w:val="000000"/>
        </w:rPr>
      </w:pPr>
      <w:r w:rsidRPr="000B7FA8">
        <w:rPr>
          <w:color w:val="000000"/>
        </w:rPr>
        <w:t>9</w:t>
      </w:r>
      <w:r w:rsidR="00001B71" w:rsidRPr="000B7FA8">
        <w:rPr>
          <w:color w:val="000000"/>
        </w:rPr>
        <w:t>.2.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001B71" w:rsidRPr="000B7FA8" w:rsidRDefault="00BB14A6" w:rsidP="00001B71">
      <w:pPr>
        <w:pStyle w:val="ConsPlusNormal"/>
        <w:widowControl/>
        <w:ind w:firstLine="709"/>
        <w:jc w:val="both"/>
        <w:rPr>
          <w:rFonts w:ascii="Times New Roman" w:hAnsi="Times New Roman" w:cs="Times New Roman"/>
          <w:color w:val="000000"/>
          <w:sz w:val="24"/>
          <w:szCs w:val="24"/>
        </w:rPr>
      </w:pPr>
      <w:r w:rsidRPr="000B7FA8">
        <w:rPr>
          <w:rFonts w:ascii="Times New Roman" w:hAnsi="Times New Roman" w:cs="Times New Roman"/>
          <w:color w:val="000000"/>
          <w:sz w:val="24"/>
          <w:szCs w:val="24"/>
        </w:rPr>
        <w:t>9</w:t>
      </w:r>
      <w:r w:rsidR="00001B71" w:rsidRPr="000B7FA8">
        <w:rPr>
          <w:rFonts w:ascii="Times New Roman" w:hAnsi="Times New Roman" w:cs="Times New Roman"/>
          <w:color w:val="000000"/>
          <w:sz w:val="24"/>
          <w:szCs w:val="24"/>
        </w:rPr>
        <w:t>.3.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001B71" w:rsidRPr="000B7FA8" w:rsidRDefault="00001B71" w:rsidP="00001B71">
      <w:pPr>
        <w:pStyle w:val="ConsPlusNormal"/>
        <w:widowControl/>
        <w:ind w:firstLine="709"/>
        <w:jc w:val="both"/>
        <w:rPr>
          <w:rFonts w:ascii="Times New Roman" w:hAnsi="Times New Roman" w:cs="Times New Roman"/>
          <w:b/>
          <w:sz w:val="24"/>
          <w:szCs w:val="24"/>
        </w:rPr>
      </w:pPr>
    </w:p>
    <w:p w:rsidR="00BB14A6" w:rsidRPr="000B7FA8" w:rsidRDefault="00BB14A6" w:rsidP="00BB14A6">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10. Изменение и прекращение трудового договора</w:t>
      </w:r>
    </w:p>
    <w:p w:rsidR="00BB14A6" w:rsidRPr="000B7FA8" w:rsidRDefault="00BB14A6" w:rsidP="00BB14A6">
      <w:pPr>
        <w:pStyle w:val="ConsPlusNormal"/>
        <w:widowControl/>
        <w:ind w:firstLine="709"/>
        <w:jc w:val="center"/>
        <w:rPr>
          <w:rFonts w:ascii="Times New Roman" w:hAnsi="Times New Roman" w:cs="Times New Roman"/>
          <w:b/>
          <w:sz w:val="24"/>
          <w:szCs w:val="24"/>
        </w:rPr>
      </w:pPr>
    </w:p>
    <w:p w:rsidR="00BB14A6" w:rsidRPr="000B7FA8" w:rsidRDefault="00BB14A6" w:rsidP="00BB14A6">
      <w:pPr>
        <w:shd w:val="clear" w:color="auto" w:fill="FFFFFF"/>
        <w:tabs>
          <w:tab w:val="left" w:pos="974"/>
        </w:tabs>
        <w:ind w:right="14" w:firstLine="700"/>
        <w:jc w:val="both"/>
      </w:pPr>
      <w:r w:rsidRPr="000B7FA8">
        <w:rPr>
          <w:spacing w:val="-10"/>
        </w:rPr>
        <w:t xml:space="preserve">10.1. </w:t>
      </w:r>
      <w:r w:rsidRPr="000B7FA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0B7FA8">
        <w:t>трудового договора.</w:t>
      </w:r>
    </w:p>
    <w:p w:rsidR="00BB14A6" w:rsidRPr="000B7FA8" w:rsidRDefault="00BB14A6" w:rsidP="00BB14A6">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B7FA8">
        <w:rPr>
          <w:rFonts w:ascii="Times New Roman" w:hAnsi="Times New Roman" w:cs="Times New Roman"/>
          <w:sz w:val="24"/>
          <w:szCs w:val="24"/>
        </w:rPr>
        <w:t>быть</w:t>
      </w:r>
      <w:proofErr w:type="gramEnd"/>
      <w:r w:rsidRPr="000B7FA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BB14A6" w:rsidRPr="000B7FA8" w:rsidRDefault="00BB14A6" w:rsidP="00BB14A6">
      <w:pPr>
        <w:autoSpaceDE w:val="0"/>
        <w:autoSpaceDN w:val="0"/>
        <w:adjustRightInd w:val="0"/>
        <w:ind w:firstLine="709"/>
        <w:jc w:val="both"/>
        <w:outlineLvl w:val="1"/>
      </w:pPr>
      <w:r w:rsidRPr="000B7FA8">
        <w:t>1) достижения предельного возраста, установленного для замещения должности муниципальной службы;</w:t>
      </w:r>
    </w:p>
    <w:p w:rsidR="00BB14A6" w:rsidRPr="000B7FA8" w:rsidRDefault="00BB14A6" w:rsidP="00BB14A6">
      <w:pPr>
        <w:autoSpaceDE w:val="0"/>
        <w:autoSpaceDN w:val="0"/>
        <w:adjustRightInd w:val="0"/>
        <w:ind w:firstLine="709"/>
        <w:jc w:val="both"/>
        <w:outlineLvl w:val="1"/>
      </w:pPr>
      <w:proofErr w:type="gramStart"/>
      <w:r w:rsidRPr="000B7FA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B7FA8">
        <w:t xml:space="preserve"> с </w:t>
      </w:r>
      <w:proofErr w:type="gramStart"/>
      <w:r w:rsidRPr="000B7FA8">
        <w:t>которым</w:t>
      </w:r>
      <w:proofErr w:type="gramEnd"/>
      <w:r w:rsidRPr="000B7FA8">
        <w:t xml:space="preserve"> гражданин Российской Федерации, имеющий гражданство иностранного государства, имеет право находиться на муниципальной службе;</w:t>
      </w:r>
    </w:p>
    <w:p w:rsidR="00BB14A6" w:rsidRPr="000B7FA8" w:rsidRDefault="00BB14A6" w:rsidP="00BB14A6">
      <w:pPr>
        <w:autoSpaceDE w:val="0"/>
        <w:autoSpaceDN w:val="0"/>
        <w:adjustRightInd w:val="0"/>
        <w:ind w:firstLine="709"/>
        <w:jc w:val="both"/>
        <w:outlineLvl w:val="1"/>
        <w:rPr>
          <w:color w:val="000000"/>
        </w:rPr>
      </w:pPr>
      <w:r w:rsidRPr="000B7FA8">
        <w:lastRenderedPageBreak/>
        <w:t xml:space="preserve">3) несоблюдения ограничений и запретов, связанных с муниципальной службой и установленных </w:t>
      </w:r>
      <w:hyperlink r:id="rId18" w:history="1">
        <w:r w:rsidRPr="000B7FA8">
          <w:rPr>
            <w:color w:val="000000"/>
          </w:rPr>
          <w:t>статьями 13</w:t>
        </w:r>
      </w:hyperlink>
      <w:r w:rsidRPr="000B7FA8">
        <w:rPr>
          <w:color w:val="000000"/>
        </w:rPr>
        <w:t xml:space="preserve">, </w:t>
      </w:r>
      <w:hyperlink r:id="rId19" w:history="1">
        <w:r w:rsidRPr="000B7FA8">
          <w:rPr>
            <w:color w:val="000000"/>
          </w:rPr>
          <w:t>14</w:t>
        </w:r>
      </w:hyperlink>
      <w:r w:rsidRPr="000B7FA8">
        <w:rPr>
          <w:color w:val="000000"/>
        </w:rPr>
        <w:t xml:space="preserve">, </w:t>
      </w:r>
      <w:hyperlink r:id="rId20" w:history="1">
        <w:r w:rsidRPr="000B7FA8">
          <w:rPr>
            <w:color w:val="000000"/>
          </w:rPr>
          <w:t>14.1</w:t>
        </w:r>
      </w:hyperlink>
      <w:r w:rsidRPr="000B7FA8">
        <w:rPr>
          <w:color w:val="000000"/>
        </w:rPr>
        <w:t xml:space="preserve"> и </w:t>
      </w:r>
      <w:hyperlink r:id="rId21" w:history="1">
        <w:r w:rsidRPr="000B7FA8">
          <w:rPr>
            <w:color w:val="000000"/>
          </w:rPr>
          <w:t>15</w:t>
        </w:r>
      </w:hyperlink>
      <w:r w:rsidRPr="000B7FA8">
        <w:rPr>
          <w:color w:val="000000"/>
        </w:rPr>
        <w:t xml:space="preserve"> Федерального закона от 02.03.2007 №25-ФЗ «О муниципальной службе в Российской Федерации»;</w:t>
      </w:r>
    </w:p>
    <w:p w:rsidR="00BB14A6" w:rsidRPr="000B7FA8" w:rsidRDefault="00BB14A6" w:rsidP="00BB14A6">
      <w:pPr>
        <w:autoSpaceDE w:val="0"/>
        <w:autoSpaceDN w:val="0"/>
        <w:adjustRightInd w:val="0"/>
        <w:ind w:firstLine="709"/>
        <w:jc w:val="both"/>
        <w:outlineLvl w:val="1"/>
        <w:rPr>
          <w:color w:val="000000"/>
        </w:rPr>
      </w:pPr>
      <w:r w:rsidRPr="000B7FA8">
        <w:t xml:space="preserve">4) применения </w:t>
      </w:r>
      <w:r w:rsidRPr="000B7FA8">
        <w:rPr>
          <w:color w:val="000000"/>
        </w:rPr>
        <w:t xml:space="preserve">административного наказания в виде </w:t>
      </w:r>
      <w:hyperlink r:id="rId22" w:history="1">
        <w:r w:rsidRPr="000B7FA8">
          <w:rPr>
            <w:color w:val="000000"/>
          </w:rPr>
          <w:t>дисквалификации</w:t>
        </w:r>
      </w:hyperlink>
      <w:r w:rsidRPr="000B7FA8">
        <w:rPr>
          <w:color w:val="000000"/>
        </w:rPr>
        <w:t>.</w:t>
      </w:r>
    </w:p>
    <w:p w:rsidR="00BB14A6" w:rsidRPr="000B7FA8" w:rsidRDefault="00BB14A6" w:rsidP="00BB14A6">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14A6" w:rsidRPr="000B7FA8" w:rsidRDefault="00BB14A6" w:rsidP="00BB14A6">
      <w:pPr>
        <w:shd w:val="clear" w:color="auto" w:fill="FFFFFF"/>
        <w:ind w:firstLine="709"/>
        <w:jc w:val="center"/>
        <w:rPr>
          <w:b/>
          <w:color w:val="000000"/>
        </w:rPr>
      </w:pPr>
      <w:r w:rsidRPr="000B7FA8">
        <w:rPr>
          <w:b/>
          <w:color w:val="000000"/>
        </w:rPr>
        <w:t>11. Разрешение споров</w:t>
      </w:r>
    </w:p>
    <w:p w:rsidR="00BB14A6" w:rsidRPr="000B7FA8" w:rsidRDefault="00BB14A6" w:rsidP="00BB14A6">
      <w:pPr>
        <w:shd w:val="clear" w:color="auto" w:fill="FFFFFF"/>
        <w:ind w:firstLine="709"/>
        <w:jc w:val="center"/>
        <w:rPr>
          <w:b/>
          <w:color w:val="000000"/>
        </w:rPr>
      </w:pPr>
    </w:p>
    <w:p w:rsidR="00BB14A6" w:rsidRPr="000B7FA8" w:rsidRDefault="00BB14A6" w:rsidP="00BB14A6">
      <w:pPr>
        <w:shd w:val="clear" w:color="auto" w:fill="FFFFFF"/>
        <w:ind w:firstLine="709"/>
        <w:jc w:val="both"/>
      </w:pPr>
      <w:r w:rsidRPr="000B7FA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BB14A6" w:rsidRPr="000B7FA8" w:rsidRDefault="00BB14A6" w:rsidP="00BB14A6">
      <w:pPr>
        <w:shd w:val="clear" w:color="auto" w:fill="FFFFFF"/>
        <w:ind w:firstLine="709"/>
        <w:jc w:val="center"/>
        <w:rPr>
          <w:b/>
          <w:color w:val="000000"/>
        </w:rPr>
      </w:pPr>
    </w:p>
    <w:p w:rsidR="00BB14A6" w:rsidRPr="000B7FA8" w:rsidRDefault="00BB14A6" w:rsidP="00BB14A6">
      <w:pPr>
        <w:shd w:val="clear" w:color="auto" w:fill="FFFFFF"/>
        <w:ind w:firstLine="709"/>
        <w:jc w:val="center"/>
        <w:rPr>
          <w:b/>
          <w:color w:val="000000"/>
        </w:rPr>
      </w:pPr>
      <w:r w:rsidRPr="000B7FA8">
        <w:rPr>
          <w:b/>
          <w:color w:val="000000"/>
        </w:rPr>
        <w:t>12. Заключительные положения</w:t>
      </w:r>
    </w:p>
    <w:p w:rsidR="00BB14A6" w:rsidRPr="000B7FA8" w:rsidRDefault="00BB14A6" w:rsidP="00BB14A6">
      <w:pPr>
        <w:shd w:val="clear" w:color="auto" w:fill="FFFFFF"/>
        <w:ind w:firstLine="709"/>
        <w:jc w:val="center"/>
        <w:rPr>
          <w:b/>
          <w:color w:val="000000"/>
        </w:rPr>
      </w:pP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BB14A6" w:rsidRPr="000B7FA8" w:rsidRDefault="00BB14A6" w:rsidP="00BB14A6">
      <w:pPr>
        <w:ind w:firstLine="709"/>
        <w:jc w:val="both"/>
      </w:pPr>
      <w:r w:rsidRPr="000B7FA8">
        <w:t>12.4. Настоящий трудовой договор вступает в силу со дня его подписания.</w:t>
      </w:r>
    </w:p>
    <w:p w:rsidR="00BB14A6" w:rsidRPr="000B7FA8" w:rsidRDefault="00BB14A6" w:rsidP="00BB14A6">
      <w:pPr>
        <w:ind w:firstLine="709"/>
        <w:jc w:val="both"/>
      </w:pPr>
    </w:p>
    <w:p w:rsidR="00BB14A6" w:rsidRPr="000B7FA8" w:rsidRDefault="00BB14A6" w:rsidP="00001B71">
      <w:pPr>
        <w:pStyle w:val="ConsPlusNormal"/>
        <w:widowControl/>
        <w:ind w:firstLine="709"/>
        <w:jc w:val="center"/>
        <w:rPr>
          <w:rFonts w:ascii="Times New Roman" w:hAnsi="Times New Roman" w:cs="Times New Roman"/>
          <w:b/>
          <w:sz w:val="24"/>
          <w:szCs w:val="24"/>
        </w:rPr>
      </w:pPr>
    </w:p>
    <w:p w:rsidR="00001B71" w:rsidRPr="000B7FA8" w:rsidRDefault="00001B71" w:rsidP="00001B71">
      <w:pPr>
        <w:shd w:val="clear" w:color="auto" w:fill="FFFFFF"/>
        <w:ind w:firstLine="709"/>
        <w:jc w:val="center"/>
        <w:rPr>
          <w:b/>
          <w:color w:val="000000"/>
        </w:rPr>
      </w:pPr>
    </w:p>
    <w:p w:rsidR="00001B71" w:rsidRPr="000B7FA8" w:rsidRDefault="00001B71" w:rsidP="00001B71">
      <w:pPr>
        <w:shd w:val="clear" w:color="auto" w:fill="FFFFFF"/>
        <w:ind w:firstLine="709"/>
        <w:jc w:val="center"/>
        <w:rPr>
          <w:b/>
          <w:color w:val="000000"/>
        </w:rPr>
      </w:pPr>
    </w:p>
    <w:p w:rsidR="00001B71" w:rsidRPr="000B7FA8" w:rsidRDefault="00001B71" w:rsidP="00001B71">
      <w:pPr>
        <w:spacing w:line="240" w:lineRule="exact"/>
        <w:ind w:left="-142"/>
      </w:pPr>
    </w:p>
    <w:p w:rsidR="00001B71" w:rsidRPr="000B7FA8" w:rsidRDefault="00001B71" w:rsidP="00001B71">
      <w:pPr>
        <w:spacing w:line="200" w:lineRule="exact"/>
      </w:pPr>
    </w:p>
    <w:p w:rsidR="00001B71" w:rsidRPr="000B7FA8" w:rsidRDefault="00001B71" w:rsidP="00001B71">
      <w:pPr>
        <w:jc w:val="center"/>
      </w:pPr>
    </w:p>
    <w:p w:rsidR="003B5E99" w:rsidRPr="000B7FA8" w:rsidRDefault="003B5E99" w:rsidP="00001B71"/>
    <w:sectPr w:rsidR="003B5E99" w:rsidRPr="000B7FA8"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31CDF"/>
    <w:multiLevelType w:val="hybridMultilevel"/>
    <w:tmpl w:val="C11611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BB4"/>
    <w:rsid w:val="00067C3F"/>
    <w:rsid w:val="0007055D"/>
    <w:rsid w:val="00071AB6"/>
    <w:rsid w:val="00072BFB"/>
    <w:rsid w:val="00072FAE"/>
    <w:rsid w:val="00073412"/>
    <w:rsid w:val="00074631"/>
    <w:rsid w:val="00074897"/>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6AD7"/>
    <w:rsid w:val="000B0588"/>
    <w:rsid w:val="000B1B43"/>
    <w:rsid w:val="000B30D4"/>
    <w:rsid w:val="000B4C66"/>
    <w:rsid w:val="000B5A85"/>
    <w:rsid w:val="000B75E6"/>
    <w:rsid w:val="000B7727"/>
    <w:rsid w:val="000B7FA8"/>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4FD7"/>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B64C6"/>
    <w:rsid w:val="001C030B"/>
    <w:rsid w:val="001C066D"/>
    <w:rsid w:val="001C1CE2"/>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47BE"/>
    <w:rsid w:val="00214803"/>
    <w:rsid w:val="00214DD4"/>
    <w:rsid w:val="00214EDD"/>
    <w:rsid w:val="00215A03"/>
    <w:rsid w:val="00215A66"/>
    <w:rsid w:val="002160A0"/>
    <w:rsid w:val="00216151"/>
    <w:rsid w:val="00220AE7"/>
    <w:rsid w:val="00223B15"/>
    <w:rsid w:val="00224526"/>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4FB4"/>
    <w:rsid w:val="00295078"/>
    <w:rsid w:val="0029624C"/>
    <w:rsid w:val="0029666E"/>
    <w:rsid w:val="002976E0"/>
    <w:rsid w:val="002A2283"/>
    <w:rsid w:val="002A33F1"/>
    <w:rsid w:val="002A4B11"/>
    <w:rsid w:val="002A6E2B"/>
    <w:rsid w:val="002B0DCE"/>
    <w:rsid w:val="002B16D0"/>
    <w:rsid w:val="002B2952"/>
    <w:rsid w:val="002C2C5D"/>
    <w:rsid w:val="002C32EF"/>
    <w:rsid w:val="002C40F7"/>
    <w:rsid w:val="002C7A3D"/>
    <w:rsid w:val="002D4575"/>
    <w:rsid w:val="002D5CC4"/>
    <w:rsid w:val="002E06DE"/>
    <w:rsid w:val="002E21BC"/>
    <w:rsid w:val="002E3957"/>
    <w:rsid w:val="002E3FDB"/>
    <w:rsid w:val="002E4F38"/>
    <w:rsid w:val="002E573C"/>
    <w:rsid w:val="002E645A"/>
    <w:rsid w:val="002F0311"/>
    <w:rsid w:val="002F3A36"/>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66543"/>
    <w:rsid w:val="00470267"/>
    <w:rsid w:val="00470AA1"/>
    <w:rsid w:val="00471F42"/>
    <w:rsid w:val="00474131"/>
    <w:rsid w:val="00474647"/>
    <w:rsid w:val="00475F6B"/>
    <w:rsid w:val="00475F8B"/>
    <w:rsid w:val="004776F5"/>
    <w:rsid w:val="00477B35"/>
    <w:rsid w:val="00477CDF"/>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3ED3"/>
    <w:rsid w:val="004C4EFB"/>
    <w:rsid w:val="004C542A"/>
    <w:rsid w:val="004C57D4"/>
    <w:rsid w:val="004C5850"/>
    <w:rsid w:val="004C5B85"/>
    <w:rsid w:val="004D110D"/>
    <w:rsid w:val="004D1629"/>
    <w:rsid w:val="004D164C"/>
    <w:rsid w:val="004D1750"/>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397C"/>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30A2C"/>
    <w:rsid w:val="00540D25"/>
    <w:rsid w:val="00541225"/>
    <w:rsid w:val="00541B83"/>
    <w:rsid w:val="0054477E"/>
    <w:rsid w:val="00544DE3"/>
    <w:rsid w:val="00545EB4"/>
    <w:rsid w:val="00547D60"/>
    <w:rsid w:val="00550490"/>
    <w:rsid w:val="00550868"/>
    <w:rsid w:val="0055212C"/>
    <w:rsid w:val="0055285F"/>
    <w:rsid w:val="00553CBC"/>
    <w:rsid w:val="005551EF"/>
    <w:rsid w:val="00555561"/>
    <w:rsid w:val="00555CA7"/>
    <w:rsid w:val="0055707F"/>
    <w:rsid w:val="00562F7E"/>
    <w:rsid w:val="00563CBA"/>
    <w:rsid w:val="005672D7"/>
    <w:rsid w:val="00570EC4"/>
    <w:rsid w:val="0057257A"/>
    <w:rsid w:val="00572773"/>
    <w:rsid w:val="00573134"/>
    <w:rsid w:val="0057467D"/>
    <w:rsid w:val="005750CD"/>
    <w:rsid w:val="00580C77"/>
    <w:rsid w:val="005811D6"/>
    <w:rsid w:val="005818BD"/>
    <w:rsid w:val="00581A81"/>
    <w:rsid w:val="00581DD9"/>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675B"/>
    <w:rsid w:val="006D0CDE"/>
    <w:rsid w:val="006D2D7F"/>
    <w:rsid w:val="006D3A54"/>
    <w:rsid w:val="006D3CAB"/>
    <w:rsid w:val="006D411C"/>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094"/>
    <w:rsid w:val="00791B77"/>
    <w:rsid w:val="00792225"/>
    <w:rsid w:val="007923CF"/>
    <w:rsid w:val="00792E34"/>
    <w:rsid w:val="0079311B"/>
    <w:rsid w:val="0079752C"/>
    <w:rsid w:val="007A2B5A"/>
    <w:rsid w:val="007A321A"/>
    <w:rsid w:val="007A4622"/>
    <w:rsid w:val="007A50B0"/>
    <w:rsid w:val="007B03FA"/>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326A"/>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1D7E"/>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851"/>
    <w:rsid w:val="00995D2F"/>
    <w:rsid w:val="00996243"/>
    <w:rsid w:val="009A2C9F"/>
    <w:rsid w:val="009A34C6"/>
    <w:rsid w:val="009A52A1"/>
    <w:rsid w:val="009A59D9"/>
    <w:rsid w:val="009B245B"/>
    <w:rsid w:val="009B2AD9"/>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18D6"/>
    <w:rsid w:val="00AD5693"/>
    <w:rsid w:val="00AD7031"/>
    <w:rsid w:val="00AE0D0D"/>
    <w:rsid w:val="00AE0F79"/>
    <w:rsid w:val="00AE0FD2"/>
    <w:rsid w:val="00AE33E3"/>
    <w:rsid w:val="00AE42AF"/>
    <w:rsid w:val="00AE6792"/>
    <w:rsid w:val="00AE76FE"/>
    <w:rsid w:val="00AF0716"/>
    <w:rsid w:val="00AF2F8E"/>
    <w:rsid w:val="00AF6D6C"/>
    <w:rsid w:val="00AF7F23"/>
    <w:rsid w:val="00B02A10"/>
    <w:rsid w:val="00B064A8"/>
    <w:rsid w:val="00B06A39"/>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97F4D"/>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0E24"/>
    <w:rsid w:val="00BF16CB"/>
    <w:rsid w:val="00BF3596"/>
    <w:rsid w:val="00BF4EE8"/>
    <w:rsid w:val="00BF4F6F"/>
    <w:rsid w:val="00BF7C63"/>
    <w:rsid w:val="00C00435"/>
    <w:rsid w:val="00C00958"/>
    <w:rsid w:val="00C00B56"/>
    <w:rsid w:val="00C01C88"/>
    <w:rsid w:val="00C0220D"/>
    <w:rsid w:val="00C03278"/>
    <w:rsid w:val="00C05ADB"/>
    <w:rsid w:val="00C0651C"/>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757"/>
    <w:rsid w:val="00C24F0B"/>
    <w:rsid w:val="00C270F7"/>
    <w:rsid w:val="00C27626"/>
    <w:rsid w:val="00C308C2"/>
    <w:rsid w:val="00C30FD0"/>
    <w:rsid w:val="00C32227"/>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727"/>
    <w:rsid w:val="00C6187E"/>
    <w:rsid w:val="00C6497D"/>
    <w:rsid w:val="00C651D4"/>
    <w:rsid w:val="00C655C6"/>
    <w:rsid w:val="00C6753C"/>
    <w:rsid w:val="00C70AA2"/>
    <w:rsid w:val="00C716EB"/>
    <w:rsid w:val="00C71F26"/>
    <w:rsid w:val="00C7593B"/>
    <w:rsid w:val="00C76066"/>
    <w:rsid w:val="00C7666C"/>
    <w:rsid w:val="00C770AB"/>
    <w:rsid w:val="00C77E78"/>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0A8"/>
    <w:rsid w:val="00CC65E8"/>
    <w:rsid w:val="00CC7C45"/>
    <w:rsid w:val="00CD361E"/>
    <w:rsid w:val="00CD4188"/>
    <w:rsid w:val="00CD7FB2"/>
    <w:rsid w:val="00CE1508"/>
    <w:rsid w:val="00CE1E3E"/>
    <w:rsid w:val="00CE4C80"/>
    <w:rsid w:val="00CE5482"/>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2DE6"/>
    <w:rsid w:val="00DE3940"/>
    <w:rsid w:val="00DF0860"/>
    <w:rsid w:val="00DF21E0"/>
    <w:rsid w:val="00DF2759"/>
    <w:rsid w:val="00DF3A26"/>
    <w:rsid w:val="00DF451D"/>
    <w:rsid w:val="00DF4D42"/>
    <w:rsid w:val="00DF5410"/>
    <w:rsid w:val="00DF579F"/>
    <w:rsid w:val="00E01BE9"/>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945"/>
    <w:rsid w:val="00E408FC"/>
    <w:rsid w:val="00E41FED"/>
    <w:rsid w:val="00E420E9"/>
    <w:rsid w:val="00E477EF"/>
    <w:rsid w:val="00E530CF"/>
    <w:rsid w:val="00E56EB0"/>
    <w:rsid w:val="00E613D4"/>
    <w:rsid w:val="00E63253"/>
    <w:rsid w:val="00E661DD"/>
    <w:rsid w:val="00E678DB"/>
    <w:rsid w:val="00E71143"/>
    <w:rsid w:val="00E7252E"/>
    <w:rsid w:val="00E76281"/>
    <w:rsid w:val="00E76D7E"/>
    <w:rsid w:val="00E81307"/>
    <w:rsid w:val="00E8257F"/>
    <w:rsid w:val="00E856C8"/>
    <w:rsid w:val="00E85C51"/>
    <w:rsid w:val="00E86D15"/>
    <w:rsid w:val="00E87CDB"/>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661A"/>
    <w:rsid w:val="00ED0A27"/>
    <w:rsid w:val="00ED1EFB"/>
    <w:rsid w:val="00ED32CC"/>
    <w:rsid w:val="00ED3796"/>
    <w:rsid w:val="00ED3A80"/>
    <w:rsid w:val="00ED5AE4"/>
    <w:rsid w:val="00EE1D51"/>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18C7"/>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1CFD"/>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33AC22192B9E1343E7827c0sBH" TargetMode="External"/><Relationship Id="rId13" Type="http://schemas.openxmlformats.org/officeDocument/2006/relationships/hyperlink" Target="consultantplus://offline/ref=2D07596B536F93968B47E1B9D79724D21B338553C04CFE8B8FC8FC53C4AFB056C30663D2ADD5F9G4t5H" TargetMode="External"/><Relationship Id="rId18" Type="http://schemas.openxmlformats.org/officeDocument/2006/relationships/hyperlink" Target="consultantplus://offline/ref=A27B01799821A03356BBE8BF2553F93A2E1188DF053B3C9FBBB6347710338656CD705E4116C79B2FC760H" TargetMode="External"/><Relationship Id="rId3" Type="http://schemas.openxmlformats.org/officeDocument/2006/relationships/styles" Target="styles.xml"/><Relationship Id="rId21" Type="http://schemas.openxmlformats.org/officeDocument/2006/relationships/hyperlink" Target="consultantplus://offline/ref=A27B01799821A03356BBE8BF2553F93A2E1188DF053B3C9FBBB6347710338656CD705E4116C79A24C765H" TargetMode="External"/><Relationship Id="rId7" Type="http://schemas.openxmlformats.org/officeDocument/2006/relationships/hyperlink" Target="consultantplus://offline/ref=CC532ED9718CE52137E896F13659A475B0621E0A72B9DDFE6A02B1A87A6AB24A4267E85ADA9ADE5DZ3H" TargetMode="External"/><Relationship Id="rId12" Type="http://schemas.openxmlformats.org/officeDocument/2006/relationships/hyperlink" Target="consultantplus://offline/ref=2D07596B536F93968B47E1B9D79724D21B338553C04CFE8B8FC8FC53C4AFB056C30663D2ADD5F8G4t8H" TargetMode="External"/><Relationship Id="rId17" Type="http://schemas.openxmlformats.org/officeDocument/2006/relationships/hyperlink" Target="consultantplus://offline/ref=8CEFBFC3814B8EDAB8DFB52E9C52E276D685E29CEF89330304B381B9913C9687160A066Bw9uC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CEFBFC3814B8EDAB8DFB52E9C52E276D282E49CEE856E090CEA8DBB9633C99011430A69941A7Bw3u2H" TargetMode="External"/><Relationship Id="rId20" Type="http://schemas.openxmlformats.org/officeDocument/2006/relationships/hyperlink" Target="consultantplus://offline/ref=A27B01799821A03356BBE8BF2553F93A2E1188DF053B3C9FBBB6347710338656CD705E4116C7992EC76BH" TargetMode="External"/><Relationship Id="rId1" Type="http://schemas.openxmlformats.org/officeDocument/2006/relationships/customXml" Target="../customXml/item1.xml"/><Relationship Id="rId6" Type="http://schemas.openxmlformats.org/officeDocument/2006/relationships/hyperlink" Target="consultantplus://offline/ref=A0A429B70441D0624B7EDB5F8FC93F07C80A97AEC0960985CAC692C3351918ECxEk9M" TargetMode="External"/><Relationship Id="rId11" Type="http://schemas.openxmlformats.org/officeDocument/2006/relationships/hyperlink" Target="consultantplus://offline/ref=2D07596B536F93968B47E1B9D79724D21B338553C04CFE8B8FC8FC53C4AFB056C30663D2ADD7FFG4t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A4305A75997A89FC4E5730EA5AFC2749DC1A78DA7A62113B4114F5E26515AAD2910E7B2427379u5x8N" TargetMode="External"/><Relationship Id="rId23" Type="http://schemas.openxmlformats.org/officeDocument/2006/relationships/fontTable" Target="fontTable.xml"/><Relationship Id="rId10" Type="http://schemas.openxmlformats.org/officeDocument/2006/relationships/hyperlink" Target="consultantplus://offline/ref=061CAD7A2A10EFD6B7E7664D947A9D74A030C42D9DE8B6366F2D290E8D68205BB26270F7c8s1H" TargetMode="External"/><Relationship Id="rId19" Type="http://schemas.openxmlformats.org/officeDocument/2006/relationships/hyperlink" Target="consultantplus://offline/ref=A27B01799821A03356BBE8BF2553F93A2E1188DF053B3C9FBBB6347710338656CD705E4116C79A26C766H" TargetMode="External"/><Relationship Id="rId4" Type="http://schemas.openxmlformats.org/officeDocument/2006/relationships/settings" Target="settings.xml"/><Relationship Id="rId9" Type="http://schemas.openxmlformats.org/officeDocument/2006/relationships/hyperlink" Target="consultantplus://offline/ref=061CAD7A2A10EFD6B7E7664D947A9D74A831CC2C99E4EB3C6774250Cc8sAH" TargetMode="External"/><Relationship Id="rId14" Type="http://schemas.openxmlformats.org/officeDocument/2006/relationships/hyperlink" Target="consultantplus://offline/ref=2D07596B536F93968B47E1B9D79724D21337825BCD40A3818791F051C3A0EF41C44F6FD3GAtCH" TargetMode="External"/><Relationship Id="rId22" Type="http://schemas.openxmlformats.org/officeDocument/2006/relationships/hyperlink" Target="consultantplus://offline/ref=A27B01799821A03356BBE8BF2553F93A2E118FD105393C9FBBB6347710338656CD705E4116C79A24C7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59</cp:revision>
  <dcterms:created xsi:type="dcterms:W3CDTF">2018-02-02T08:22:00Z</dcterms:created>
  <dcterms:modified xsi:type="dcterms:W3CDTF">2019-03-06T11:47:00Z</dcterms:modified>
</cp:coreProperties>
</file>