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52" w:rsidRDefault="009A2F52" w:rsidP="009A2F52">
      <w:pPr>
        <w:spacing w:line="240" w:lineRule="exact"/>
        <w:jc w:val="center"/>
      </w:pPr>
      <w:r>
        <w:rPr>
          <w:bCs/>
          <w:sz w:val="28"/>
          <w:szCs w:val="28"/>
        </w:rPr>
        <w:t xml:space="preserve">Уведомление </w:t>
      </w:r>
    </w:p>
    <w:p w:rsidR="009A2F52" w:rsidRDefault="009A2F52" w:rsidP="009A2F52">
      <w:pPr>
        <w:spacing w:line="240" w:lineRule="exact"/>
        <w:jc w:val="center"/>
      </w:pPr>
      <w:r>
        <w:rPr>
          <w:bCs/>
          <w:sz w:val="28"/>
          <w:szCs w:val="28"/>
        </w:rPr>
        <w:t>о проведении осмотра объектов недвижимости</w:t>
      </w:r>
      <w:r>
        <w:rPr>
          <w:b/>
          <w:bCs/>
          <w:sz w:val="28"/>
          <w:szCs w:val="28"/>
        </w:rPr>
        <w:t xml:space="preserve"> </w:t>
      </w:r>
    </w:p>
    <w:p w:rsidR="009A2F52" w:rsidRDefault="009A2F52" w:rsidP="009A2F52">
      <w:pPr>
        <w:jc w:val="center"/>
        <w:rPr>
          <w:sz w:val="28"/>
          <w:szCs w:val="28"/>
        </w:rPr>
      </w:pPr>
    </w:p>
    <w:p w:rsidR="009A2F52" w:rsidRDefault="009A2F52" w:rsidP="009A2F52">
      <w:pPr>
        <w:jc w:val="center"/>
        <w:rPr>
          <w:sz w:val="28"/>
          <w:szCs w:val="28"/>
        </w:rPr>
      </w:pPr>
    </w:p>
    <w:p w:rsidR="009A2F52" w:rsidRDefault="009A2F52" w:rsidP="009A2F52">
      <w:pPr>
        <w:autoSpaceDE w:val="0"/>
        <w:ind w:firstLine="567"/>
        <w:jc w:val="both"/>
      </w:pPr>
      <w:r>
        <w:rPr>
          <w:sz w:val="28"/>
          <w:szCs w:val="28"/>
        </w:rPr>
        <w:t xml:space="preserve">В соответствии с пунктом 5 части 6 статьи 69.1 Федерального закона                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>
        <w:rPr>
          <w:sz w:val="28"/>
          <w:szCs w:val="28"/>
        </w:rPr>
        <w:t xml:space="preserve">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</w:t>
      </w:r>
      <w:r>
        <w:rPr>
          <w:b/>
          <w:bCs/>
          <w:sz w:val="28"/>
          <w:szCs w:val="28"/>
          <w:u w:val="single"/>
        </w:rPr>
        <w:t xml:space="preserve">23 августа 2022 года с 9 часов 00 минут до 12 часов   00 минут </w:t>
      </w:r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проводиться  осмотр следующих объектов:</w:t>
      </w:r>
    </w:p>
    <w:p w:rsidR="009A2F52" w:rsidRDefault="009A2F52" w:rsidP="009A2F52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1т</w:t>
            </w:r>
          </w:p>
          <w:p w:rsidR="009A2F52" w:rsidRDefault="009A2F52">
            <w:pPr>
              <w:tabs>
                <w:tab w:val="left" w:pos="2340"/>
              </w:tabs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</w:t>
            </w:r>
          </w:p>
          <w:p w:rsidR="009A2F52" w:rsidRDefault="009A2F52">
            <w:pPr>
              <w:tabs>
                <w:tab w:val="left" w:pos="2340"/>
              </w:tabs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20-22</w:t>
            </w:r>
          </w:p>
          <w:p w:rsidR="009A2F52" w:rsidRDefault="009A2F52">
            <w:pPr>
              <w:tabs>
                <w:tab w:val="left" w:pos="2340"/>
              </w:tabs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162</w:t>
            </w:r>
          </w:p>
          <w:p w:rsidR="009A2F52" w:rsidRDefault="009A2F52">
            <w:pPr>
              <w:tabs>
                <w:tab w:val="left" w:pos="2340"/>
              </w:tabs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Звездная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9A2F52" w:rsidRDefault="009A2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</w:t>
            </w:r>
          </w:p>
          <w:p w:rsidR="009A2F52" w:rsidRDefault="009A2F52">
            <w:pPr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Звездная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9A2F52" w:rsidRDefault="009A2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18</w:t>
            </w:r>
          </w:p>
          <w:p w:rsidR="009A2F52" w:rsidRDefault="009A2F52">
            <w:pPr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Петровская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9A2F52" w:rsidRDefault="009A2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7</w:t>
            </w:r>
          </w:p>
          <w:p w:rsidR="009A2F52" w:rsidRDefault="009A2F52">
            <w:pPr>
              <w:jc w:val="both"/>
            </w:pPr>
          </w:p>
        </w:tc>
      </w:tr>
      <w:tr w:rsidR="009A2F52" w:rsidTr="009A2F52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Заводская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35</w:t>
            </w:r>
          </w:p>
          <w:p w:rsidR="009A2F52" w:rsidRDefault="009A2F52">
            <w:pPr>
              <w:tabs>
                <w:tab w:val="left" w:pos="2340"/>
              </w:tabs>
              <w:jc w:val="both"/>
            </w:pPr>
          </w:p>
        </w:tc>
      </w:tr>
      <w:tr w:rsidR="009A2F52" w:rsidTr="009A2F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Васильковая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40</w:t>
            </w:r>
          </w:p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9A2F52" w:rsidTr="009A2F52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52" w:rsidRDefault="009A2F52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52" w:rsidRDefault="009A2F52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Ставропольский край, Петровский район, пос. Рогатая Балка, ул. Квартальная, д. 2</w:t>
            </w:r>
          </w:p>
          <w:p w:rsidR="009A2F52" w:rsidRDefault="009A2F52">
            <w:pPr>
              <w:tabs>
                <w:tab w:val="left" w:pos="2340"/>
              </w:tabs>
              <w:jc w:val="both"/>
            </w:pPr>
          </w:p>
        </w:tc>
      </w:tr>
    </w:tbl>
    <w:p w:rsidR="009A2F52" w:rsidRDefault="009A2F52" w:rsidP="009A2F5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9A2F52" w:rsidRDefault="009A2F52" w:rsidP="009A2F52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9A2F52" w:rsidRDefault="009A2F52" w:rsidP="009A2F52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Управляющий делами администрации </w:t>
      </w:r>
    </w:p>
    <w:p w:rsidR="009A2F52" w:rsidRDefault="009A2F52" w:rsidP="009A2F52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Петровского городского округа </w:t>
      </w:r>
    </w:p>
    <w:p w:rsidR="009A2F52" w:rsidRDefault="009A2F52" w:rsidP="009A2F52">
      <w:pPr>
        <w:spacing w:line="240" w:lineRule="exact"/>
        <w:jc w:val="both"/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5E6ED3" w:rsidRDefault="005E6ED3">
      <w:bookmarkStart w:id="0" w:name="_GoBack"/>
      <w:bookmarkEnd w:id="0"/>
    </w:p>
    <w:sectPr w:rsidR="005E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3"/>
    <w:rsid w:val="005E6ED3"/>
    <w:rsid w:val="009A2F52"/>
    <w:rsid w:val="00C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2022-08-05T12:20:00Z</dcterms:created>
  <dcterms:modified xsi:type="dcterms:W3CDTF">2022-08-05T12:20:00Z</dcterms:modified>
</cp:coreProperties>
</file>