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F4" w:rsidRDefault="008157F4" w:rsidP="00AF2B42">
      <w:pPr>
        <w:spacing w:line="240" w:lineRule="exact"/>
        <w:jc w:val="center"/>
      </w:pPr>
      <w:r>
        <w:rPr>
          <w:bCs/>
          <w:sz w:val="28"/>
          <w:szCs w:val="28"/>
        </w:rPr>
        <w:t xml:space="preserve">Уведомление </w:t>
      </w:r>
    </w:p>
    <w:p w:rsidR="008157F4" w:rsidRDefault="008157F4" w:rsidP="00AF2B42">
      <w:pPr>
        <w:spacing w:line="240" w:lineRule="exact"/>
        <w:jc w:val="center"/>
      </w:pPr>
      <w:r>
        <w:rPr>
          <w:bCs/>
          <w:sz w:val="28"/>
          <w:szCs w:val="28"/>
        </w:rPr>
        <w:t>о проведении осмотра объектов недвижимости</w:t>
      </w:r>
      <w:r>
        <w:rPr>
          <w:b/>
          <w:bCs/>
          <w:sz w:val="28"/>
          <w:szCs w:val="28"/>
        </w:rPr>
        <w:t xml:space="preserve"> </w:t>
      </w:r>
    </w:p>
    <w:p w:rsidR="008157F4" w:rsidRDefault="008157F4">
      <w:pPr>
        <w:jc w:val="center"/>
        <w:rPr>
          <w:sz w:val="28"/>
          <w:szCs w:val="28"/>
        </w:rPr>
      </w:pPr>
    </w:p>
    <w:p w:rsidR="008157F4" w:rsidRPr="00D03742" w:rsidRDefault="008157F4" w:rsidP="00D03742">
      <w:pPr>
        <w:autoSpaceDE w:val="0"/>
        <w:ind w:firstLine="567"/>
        <w:jc w:val="both"/>
        <w:rPr>
          <w:sz w:val="28"/>
          <w:szCs w:val="28"/>
        </w:rPr>
      </w:pPr>
      <w:r w:rsidRPr="00D03742">
        <w:rPr>
          <w:sz w:val="28"/>
          <w:szCs w:val="28"/>
        </w:rPr>
        <w:t xml:space="preserve">В соответствии с пунктом 5 части 6 статьи 69.1 Федерального закона </w:t>
      </w:r>
      <w:r w:rsidR="002D027E" w:rsidRPr="00D03742">
        <w:rPr>
          <w:sz w:val="28"/>
          <w:szCs w:val="28"/>
        </w:rPr>
        <w:t xml:space="preserve">                </w:t>
      </w:r>
      <w:r w:rsidRPr="00D03742">
        <w:rPr>
          <w:sz w:val="28"/>
          <w:szCs w:val="28"/>
        </w:rPr>
        <w:t xml:space="preserve">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w:t>
      </w:r>
      <w:proofErr w:type="gramStart"/>
      <w:r w:rsidRPr="00D03742">
        <w:rPr>
          <w:sz w:val="28"/>
          <w:szCs w:val="28"/>
        </w:rPr>
        <w:t>П</w:t>
      </w:r>
      <w:proofErr w:type="gramEnd"/>
      <w:r w:rsidRPr="00D03742">
        <w:rPr>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w:t>
      </w:r>
      <w:proofErr w:type="gramStart"/>
      <w:r w:rsidRPr="00D03742">
        <w:rPr>
          <w:sz w:val="28"/>
          <w:szCs w:val="28"/>
        </w:rPr>
        <w:t>мероприятий</w:t>
      </w:r>
      <w:proofErr w:type="gramEnd"/>
      <w:r w:rsidRPr="00D03742">
        <w:rPr>
          <w:sz w:val="28"/>
          <w:szCs w:val="28"/>
        </w:rPr>
        <w:t xml:space="preserve"> по выявлению правообладателей ранее учтенных объектов недвижимости на территории Петровского городского округа Ставропольского края </w:t>
      </w:r>
      <w:r w:rsidR="00CB719D" w:rsidRPr="00D03742">
        <w:rPr>
          <w:b/>
          <w:bCs/>
          <w:sz w:val="28"/>
          <w:szCs w:val="28"/>
          <w:u w:val="single"/>
        </w:rPr>
        <w:t>14</w:t>
      </w:r>
      <w:r w:rsidR="003B48C2" w:rsidRPr="00D03742">
        <w:rPr>
          <w:b/>
          <w:bCs/>
          <w:sz w:val="28"/>
          <w:szCs w:val="28"/>
          <w:u w:val="single"/>
        </w:rPr>
        <w:t xml:space="preserve"> </w:t>
      </w:r>
      <w:r w:rsidR="00CB719D" w:rsidRPr="00D03742">
        <w:rPr>
          <w:b/>
          <w:bCs/>
          <w:sz w:val="28"/>
          <w:szCs w:val="28"/>
          <w:u w:val="single"/>
        </w:rPr>
        <w:t>апреля 20</w:t>
      </w:r>
      <w:r w:rsidR="00867983" w:rsidRPr="00D03742">
        <w:rPr>
          <w:b/>
          <w:bCs/>
          <w:sz w:val="28"/>
          <w:szCs w:val="28"/>
          <w:u w:val="single"/>
        </w:rPr>
        <w:t>23 года с 9 часов 00 минут до 12</w:t>
      </w:r>
      <w:r w:rsidRPr="00D03742">
        <w:rPr>
          <w:b/>
          <w:bCs/>
          <w:sz w:val="28"/>
          <w:szCs w:val="28"/>
          <w:u w:val="single"/>
        </w:rPr>
        <w:t xml:space="preserve"> часов   00 минут </w:t>
      </w:r>
      <w:r w:rsidRPr="00D03742">
        <w:rPr>
          <w:sz w:val="28"/>
          <w:szCs w:val="28"/>
        </w:rPr>
        <w:t>будет проводиться  осмотр следующих объектов:</w:t>
      </w:r>
    </w:p>
    <w:p w:rsidR="008157F4" w:rsidRPr="00D03742" w:rsidRDefault="008157F4" w:rsidP="00D03742">
      <w:pPr>
        <w:autoSpaceDE w:val="0"/>
        <w:ind w:firstLine="567"/>
        <w:jc w:val="both"/>
        <w:rPr>
          <w:sz w:val="28"/>
          <w:szCs w:val="28"/>
        </w:rPr>
      </w:pPr>
    </w:p>
    <w:tbl>
      <w:tblPr>
        <w:tblW w:w="0" w:type="auto"/>
        <w:tblInd w:w="108" w:type="dxa"/>
        <w:tblLayout w:type="fixed"/>
        <w:tblLook w:val="0000"/>
      </w:tblPr>
      <w:tblGrid>
        <w:gridCol w:w="709"/>
        <w:gridCol w:w="8647"/>
      </w:tblGrid>
      <w:tr w:rsidR="008157F4" w:rsidRPr="00D0374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57F4" w:rsidRPr="00D03742" w:rsidRDefault="008157F4">
            <w:pPr>
              <w:tabs>
                <w:tab w:val="left" w:pos="2340"/>
              </w:tabs>
              <w:jc w:val="center"/>
              <w:rPr>
                <w:sz w:val="28"/>
                <w:szCs w:val="28"/>
              </w:rPr>
            </w:pPr>
            <w:r w:rsidRPr="00D03742">
              <w:rPr>
                <w:sz w:val="28"/>
                <w:szCs w:val="28"/>
              </w:rPr>
              <w:t xml:space="preserve">№ </w:t>
            </w:r>
            <w:proofErr w:type="gramStart"/>
            <w:r w:rsidRPr="00D03742">
              <w:rPr>
                <w:sz w:val="28"/>
                <w:szCs w:val="28"/>
              </w:rPr>
              <w:t>п</w:t>
            </w:r>
            <w:proofErr w:type="gramEnd"/>
            <w:r w:rsidRPr="00D03742">
              <w:rPr>
                <w:sz w:val="28"/>
                <w:szCs w:val="28"/>
              </w:rPr>
              <w:t>/п</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57F4" w:rsidRPr="00D03742" w:rsidRDefault="008157F4">
            <w:pPr>
              <w:tabs>
                <w:tab w:val="left" w:pos="2340"/>
              </w:tabs>
              <w:jc w:val="center"/>
              <w:rPr>
                <w:sz w:val="28"/>
                <w:szCs w:val="28"/>
              </w:rPr>
            </w:pPr>
            <w:r w:rsidRPr="00D03742">
              <w:rPr>
                <w:sz w:val="28"/>
                <w:szCs w:val="28"/>
              </w:rPr>
              <w:t>Адрес объекта</w:t>
            </w:r>
          </w:p>
        </w:tc>
      </w:tr>
      <w:tr w:rsidR="00BE73D9" w:rsidRPr="00D0374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73D9" w:rsidRPr="00D03742" w:rsidRDefault="00BE73D9">
            <w:pPr>
              <w:tabs>
                <w:tab w:val="left" w:pos="2340"/>
              </w:tabs>
              <w:jc w:val="center"/>
              <w:rPr>
                <w:sz w:val="28"/>
                <w:szCs w:val="28"/>
              </w:rPr>
            </w:pPr>
            <w:r w:rsidRPr="00D03742">
              <w:rPr>
                <w:sz w:val="28"/>
                <w:szCs w:val="28"/>
              </w:rPr>
              <w:t>1.</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BE73D9" w:rsidRPr="00D03742" w:rsidRDefault="00BE73D9" w:rsidP="00D03742">
            <w:pPr>
              <w:tabs>
                <w:tab w:val="left" w:pos="2340"/>
              </w:tabs>
              <w:jc w:val="both"/>
              <w:rPr>
                <w:sz w:val="28"/>
                <w:szCs w:val="28"/>
              </w:rPr>
            </w:pPr>
            <w:r w:rsidRPr="00D03742">
              <w:rPr>
                <w:sz w:val="28"/>
                <w:szCs w:val="28"/>
              </w:rPr>
              <w:t xml:space="preserve">Ставропольский край, Петровский район, г. Светлоград, </w:t>
            </w:r>
            <w:r w:rsidR="00D03742">
              <w:rPr>
                <w:sz w:val="28"/>
                <w:szCs w:val="28"/>
              </w:rPr>
              <w:t xml:space="preserve">                            </w:t>
            </w:r>
            <w:r w:rsidRPr="00D03742">
              <w:rPr>
                <w:sz w:val="28"/>
                <w:szCs w:val="28"/>
              </w:rPr>
              <w:t xml:space="preserve">ул. </w:t>
            </w:r>
            <w:proofErr w:type="gramStart"/>
            <w:r w:rsidRPr="00D03742">
              <w:rPr>
                <w:sz w:val="28"/>
                <w:szCs w:val="28"/>
              </w:rPr>
              <w:t>Кузнечная</w:t>
            </w:r>
            <w:proofErr w:type="gramEnd"/>
            <w:r w:rsidRPr="00D03742">
              <w:rPr>
                <w:sz w:val="28"/>
                <w:szCs w:val="28"/>
              </w:rPr>
              <w:t>, д. 252</w:t>
            </w:r>
          </w:p>
        </w:tc>
      </w:tr>
      <w:tr w:rsidR="00BE73D9" w:rsidRPr="00D0374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73D9" w:rsidRPr="00D03742" w:rsidRDefault="00BE73D9">
            <w:pPr>
              <w:tabs>
                <w:tab w:val="left" w:pos="2340"/>
              </w:tabs>
              <w:jc w:val="center"/>
              <w:rPr>
                <w:sz w:val="28"/>
                <w:szCs w:val="28"/>
              </w:rPr>
            </w:pPr>
            <w:r w:rsidRPr="00D03742">
              <w:rPr>
                <w:sz w:val="28"/>
                <w:szCs w:val="28"/>
              </w:rPr>
              <w:t>2.</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BE73D9" w:rsidRPr="00D03742" w:rsidRDefault="00BE73D9" w:rsidP="00BE73D9">
            <w:pPr>
              <w:tabs>
                <w:tab w:val="left" w:pos="2340"/>
              </w:tabs>
              <w:jc w:val="both"/>
              <w:rPr>
                <w:sz w:val="28"/>
                <w:szCs w:val="28"/>
              </w:rPr>
            </w:pPr>
            <w:r w:rsidRPr="00D03742">
              <w:rPr>
                <w:sz w:val="28"/>
                <w:szCs w:val="28"/>
              </w:rPr>
              <w:t xml:space="preserve">Ставропольский край, Петровский район, </w:t>
            </w:r>
            <w:proofErr w:type="gramStart"/>
            <w:r w:rsidRPr="00D03742">
              <w:rPr>
                <w:sz w:val="28"/>
                <w:szCs w:val="28"/>
              </w:rPr>
              <w:t>г</w:t>
            </w:r>
            <w:proofErr w:type="gramEnd"/>
            <w:r w:rsidRPr="00D03742">
              <w:rPr>
                <w:sz w:val="28"/>
                <w:szCs w:val="28"/>
              </w:rPr>
              <w:t xml:space="preserve">. Светлоград, </w:t>
            </w:r>
          </w:p>
          <w:p w:rsidR="00BE73D9" w:rsidRPr="00D03742" w:rsidRDefault="00BE73D9" w:rsidP="00BE73D9">
            <w:pPr>
              <w:tabs>
                <w:tab w:val="left" w:pos="2340"/>
              </w:tabs>
              <w:jc w:val="both"/>
              <w:rPr>
                <w:sz w:val="28"/>
                <w:szCs w:val="28"/>
              </w:rPr>
            </w:pPr>
            <w:r w:rsidRPr="00D03742">
              <w:rPr>
                <w:sz w:val="28"/>
                <w:szCs w:val="28"/>
              </w:rPr>
              <w:t>ул. Социалистическая, д. 89</w:t>
            </w:r>
          </w:p>
        </w:tc>
      </w:tr>
      <w:tr w:rsidR="00BE73D9" w:rsidRPr="00D0374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73D9" w:rsidRPr="00D03742" w:rsidRDefault="00BE73D9">
            <w:pPr>
              <w:tabs>
                <w:tab w:val="left" w:pos="2340"/>
              </w:tabs>
              <w:jc w:val="center"/>
              <w:rPr>
                <w:sz w:val="28"/>
                <w:szCs w:val="28"/>
              </w:rPr>
            </w:pPr>
            <w:r w:rsidRPr="00D03742">
              <w:rPr>
                <w:sz w:val="28"/>
                <w:szCs w:val="28"/>
              </w:rPr>
              <w:t>3.</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BE73D9" w:rsidRPr="00D03742" w:rsidRDefault="00BE73D9" w:rsidP="00D03742">
            <w:pPr>
              <w:tabs>
                <w:tab w:val="left" w:pos="2340"/>
              </w:tabs>
              <w:jc w:val="both"/>
              <w:rPr>
                <w:sz w:val="28"/>
                <w:szCs w:val="28"/>
              </w:rPr>
            </w:pPr>
            <w:r w:rsidRPr="00D03742">
              <w:rPr>
                <w:sz w:val="28"/>
                <w:szCs w:val="28"/>
              </w:rPr>
              <w:t xml:space="preserve">Ставропольский край, Петровский район, </w:t>
            </w:r>
            <w:proofErr w:type="gramStart"/>
            <w:r w:rsidRPr="00D03742">
              <w:rPr>
                <w:sz w:val="28"/>
                <w:szCs w:val="28"/>
              </w:rPr>
              <w:t>г</w:t>
            </w:r>
            <w:proofErr w:type="gramEnd"/>
            <w:r w:rsidRPr="00D03742">
              <w:rPr>
                <w:sz w:val="28"/>
                <w:szCs w:val="28"/>
              </w:rPr>
              <w:t xml:space="preserve">. Светлоград, </w:t>
            </w:r>
            <w:r w:rsidR="00D03742">
              <w:rPr>
                <w:sz w:val="28"/>
                <w:szCs w:val="28"/>
              </w:rPr>
              <w:t xml:space="preserve">                              </w:t>
            </w:r>
            <w:r w:rsidRPr="00D03742">
              <w:rPr>
                <w:sz w:val="28"/>
                <w:szCs w:val="28"/>
              </w:rPr>
              <w:t>ул. Набережная, д. 5</w:t>
            </w:r>
          </w:p>
        </w:tc>
      </w:tr>
      <w:tr w:rsidR="00BE73D9" w:rsidRPr="00D0374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73D9" w:rsidRPr="00D03742" w:rsidRDefault="00BE73D9">
            <w:pPr>
              <w:tabs>
                <w:tab w:val="left" w:pos="2340"/>
              </w:tabs>
              <w:jc w:val="center"/>
              <w:rPr>
                <w:sz w:val="28"/>
                <w:szCs w:val="28"/>
              </w:rPr>
            </w:pPr>
            <w:r w:rsidRPr="00D03742">
              <w:rPr>
                <w:sz w:val="28"/>
                <w:szCs w:val="28"/>
              </w:rPr>
              <w:t>4.</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BE73D9" w:rsidRPr="00D03742" w:rsidRDefault="00BE73D9" w:rsidP="00D03742">
            <w:pPr>
              <w:tabs>
                <w:tab w:val="left" w:pos="2340"/>
              </w:tabs>
              <w:jc w:val="both"/>
              <w:rPr>
                <w:sz w:val="28"/>
                <w:szCs w:val="28"/>
              </w:rPr>
            </w:pPr>
            <w:r w:rsidRPr="00D03742">
              <w:rPr>
                <w:sz w:val="28"/>
                <w:szCs w:val="28"/>
              </w:rPr>
              <w:t xml:space="preserve">Ставропольский край, Петровский район, с. Гофицкое, </w:t>
            </w:r>
            <w:r w:rsidR="00D03742">
              <w:rPr>
                <w:sz w:val="28"/>
                <w:szCs w:val="28"/>
              </w:rPr>
              <w:t xml:space="preserve">                              </w:t>
            </w:r>
            <w:r w:rsidRPr="00D03742">
              <w:rPr>
                <w:sz w:val="28"/>
                <w:szCs w:val="28"/>
              </w:rPr>
              <w:t xml:space="preserve">ул. </w:t>
            </w:r>
            <w:proofErr w:type="gramStart"/>
            <w:r w:rsidRPr="00D03742">
              <w:rPr>
                <w:sz w:val="28"/>
                <w:szCs w:val="28"/>
              </w:rPr>
              <w:t>Садовая</w:t>
            </w:r>
            <w:proofErr w:type="gramEnd"/>
            <w:r w:rsidRPr="00D03742">
              <w:rPr>
                <w:sz w:val="28"/>
                <w:szCs w:val="28"/>
              </w:rPr>
              <w:t>, д. 32</w:t>
            </w:r>
          </w:p>
        </w:tc>
      </w:tr>
    </w:tbl>
    <w:p w:rsidR="008157F4" w:rsidRDefault="008157F4" w:rsidP="00D03742">
      <w:pPr>
        <w:shd w:val="clear" w:color="auto" w:fill="FFFFFF"/>
        <w:spacing w:line="240" w:lineRule="exact"/>
        <w:jc w:val="both"/>
        <w:rPr>
          <w:sz w:val="28"/>
          <w:szCs w:val="28"/>
        </w:rPr>
      </w:pPr>
    </w:p>
    <w:p w:rsidR="008157F4" w:rsidRDefault="008157F4" w:rsidP="00D03742">
      <w:pPr>
        <w:shd w:val="clear" w:color="auto" w:fill="FFFFFF"/>
        <w:spacing w:line="240" w:lineRule="exact"/>
        <w:jc w:val="both"/>
        <w:rPr>
          <w:sz w:val="28"/>
          <w:szCs w:val="28"/>
        </w:rPr>
      </w:pPr>
    </w:p>
    <w:sectPr w:rsidR="008157F4" w:rsidSect="00EF52CD">
      <w:pgSz w:w="11906" w:h="16838"/>
      <w:pgMar w:top="1418" w:right="567"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roid Sans Devanagari">
    <w:panose1 w:val="020B0606030804020204"/>
    <w:charset w:val="00"/>
    <w:family w:val="swiss"/>
    <w:pitch w:val="variable"/>
    <w:sig w:usb0="8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00002287" w:usb1="00000000" w:usb2="00000000" w:usb3="00000000" w:csb0="000000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580EF7"/>
    <w:rsid w:val="00012002"/>
    <w:rsid w:val="000D6ACE"/>
    <w:rsid w:val="000E5662"/>
    <w:rsid w:val="002D027E"/>
    <w:rsid w:val="003B48C2"/>
    <w:rsid w:val="00561E41"/>
    <w:rsid w:val="00580EF7"/>
    <w:rsid w:val="006B0B90"/>
    <w:rsid w:val="007D3112"/>
    <w:rsid w:val="007F2C20"/>
    <w:rsid w:val="008157F4"/>
    <w:rsid w:val="008562D8"/>
    <w:rsid w:val="00867983"/>
    <w:rsid w:val="0091536C"/>
    <w:rsid w:val="0093286E"/>
    <w:rsid w:val="00AF2B42"/>
    <w:rsid w:val="00B44B92"/>
    <w:rsid w:val="00BE73D9"/>
    <w:rsid w:val="00CB719D"/>
    <w:rsid w:val="00D03742"/>
    <w:rsid w:val="00D11873"/>
    <w:rsid w:val="00E54596"/>
    <w:rsid w:val="00E75207"/>
    <w:rsid w:val="00EF52CD"/>
    <w:rsid w:val="00F03576"/>
    <w:rsid w:val="00F12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jc w:val="both"/>
      <w:outlineLvl w:val="0"/>
    </w:pPr>
    <w:rPr>
      <w:sz w:val="28"/>
    </w:rPr>
  </w:style>
  <w:style w:type="paragraph" w:styleId="2">
    <w:name w:val="heading 2"/>
    <w:basedOn w:val="a"/>
    <w:next w:val="a"/>
    <w:qFormat/>
    <w:pPr>
      <w:keepNext/>
      <w:numPr>
        <w:ilvl w:val="1"/>
        <w:numId w:val="1"/>
      </w:numPr>
      <w:jc w:val="center"/>
      <w:outlineLvl w:val="1"/>
    </w:pPr>
    <w:rPr>
      <w:sz w:val="24"/>
    </w:rPr>
  </w:style>
  <w:style w:type="paragraph" w:styleId="3">
    <w:name w:val="heading 3"/>
    <w:basedOn w:val="a"/>
    <w:next w:val="a"/>
    <w:qFormat/>
    <w:pPr>
      <w:keepNext/>
      <w:numPr>
        <w:ilvl w:val="2"/>
        <w:numId w:val="1"/>
      </w:numPr>
      <w:jc w:val="right"/>
      <w:outlineLvl w:val="2"/>
    </w:pPr>
    <w:rPr>
      <w:sz w:val="28"/>
    </w:rPr>
  </w:style>
  <w:style w:type="paragraph" w:styleId="4">
    <w:name w:val="heading 4"/>
    <w:basedOn w:val="a"/>
    <w:next w:val="a"/>
    <w:qFormat/>
    <w:pPr>
      <w:keepNext/>
      <w:numPr>
        <w:ilvl w:val="3"/>
        <w:numId w:val="1"/>
      </w:numPr>
      <w:spacing w:line="240" w:lineRule="exac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rPr>
      <w:rFonts w:ascii="Symbol" w:hAnsi="Symbol" w:cs="Symbol"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character" w:customStyle="1" w:styleId="a3">
    <w:name w:val="Название Знак"/>
    <w:rPr>
      <w:b/>
      <w:sz w:val="32"/>
    </w:rPr>
  </w:style>
  <w:style w:type="character" w:styleId="a4">
    <w:name w:val="Hyperlink"/>
    <w:rPr>
      <w:color w:val="000080"/>
      <w:u w:val="single"/>
      <w:lang/>
    </w:rPr>
  </w:style>
  <w:style w:type="paragraph" w:customStyle="1" w:styleId="a5">
    <w:name w:val="Заголовок"/>
    <w:basedOn w:val="a"/>
    <w:next w:val="a6"/>
    <w:pPr>
      <w:jc w:val="center"/>
    </w:pPr>
    <w:rPr>
      <w:b/>
      <w:sz w:val="32"/>
      <w:lang/>
    </w:rPr>
  </w:style>
  <w:style w:type="paragraph" w:styleId="a6">
    <w:name w:val="Body Text"/>
    <w:basedOn w:val="a"/>
    <w:pPr>
      <w:jc w:val="both"/>
    </w:pPr>
    <w:rPr>
      <w:sz w:val="28"/>
    </w:rPr>
  </w:style>
  <w:style w:type="paragraph" w:styleId="a7">
    <w:name w:val="List"/>
    <w:basedOn w:val="a6"/>
    <w:rPr>
      <w:rFonts w:cs="Droid Sans Devanagari"/>
    </w:rPr>
  </w:style>
  <w:style w:type="paragraph" w:styleId="a8">
    <w:name w:val="caption"/>
    <w:basedOn w:val="a"/>
    <w:qFormat/>
    <w:pPr>
      <w:suppressLineNumbers/>
      <w:spacing w:before="120" w:after="120"/>
    </w:pPr>
    <w:rPr>
      <w:rFonts w:cs="Droid Sans Devanagari"/>
      <w:i/>
      <w:iCs/>
      <w:sz w:val="24"/>
      <w:szCs w:val="24"/>
    </w:rPr>
  </w:style>
  <w:style w:type="paragraph" w:customStyle="1" w:styleId="11">
    <w:name w:val="Указатель1"/>
    <w:basedOn w:val="a"/>
    <w:pPr>
      <w:suppressLineNumbers/>
    </w:pPr>
    <w:rPr>
      <w:rFonts w:cs="Droid Sans Devanagari"/>
    </w:rPr>
  </w:style>
  <w:style w:type="paragraph" w:styleId="a9">
    <w:name w:val="Body Text Indent"/>
    <w:basedOn w:val="a"/>
    <w:pPr>
      <w:ind w:firstLine="720"/>
      <w:jc w:val="both"/>
    </w:pPr>
    <w:rPr>
      <w:sz w:val="28"/>
    </w:rPr>
  </w:style>
  <w:style w:type="paragraph" w:customStyle="1" w:styleId="21">
    <w:name w:val="Основной текст с отступом 21"/>
    <w:basedOn w:val="a"/>
    <w:pPr>
      <w:ind w:firstLine="567"/>
      <w:jc w:val="both"/>
    </w:pPr>
    <w:rPr>
      <w:sz w:val="28"/>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onsNonformat">
    <w:name w:val="ConsNonformat"/>
    <w:pPr>
      <w:widowControl w:val="0"/>
      <w:suppressAutoHyphens/>
      <w:autoSpaceDE w:val="0"/>
      <w:ind w:right="19772"/>
    </w:pPr>
    <w:rPr>
      <w:rFonts w:ascii="Courier New" w:hAnsi="Courier New" w:cs="Courier New"/>
      <w:lang w:eastAsia="zh-CN"/>
    </w:rPr>
  </w:style>
  <w:style w:type="paragraph" w:customStyle="1" w:styleId="31">
    <w:name w:val="Основной текст 31"/>
    <w:basedOn w:val="a"/>
    <w:pPr>
      <w:jc w:val="both"/>
    </w:pPr>
    <w:rPr>
      <w:sz w:val="28"/>
    </w:rPr>
  </w:style>
  <w:style w:type="paragraph" w:customStyle="1" w:styleId="310">
    <w:name w:val="Основной текст с отступом 31"/>
    <w:basedOn w:val="a"/>
    <w:pPr>
      <w:ind w:firstLine="1080"/>
      <w:jc w:val="center"/>
    </w:pPr>
    <w:rPr>
      <w:sz w:val="28"/>
    </w:rPr>
  </w:style>
  <w:style w:type="paragraph" w:customStyle="1" w:styleId="210">
    <w:name w:val="Основной текст 21"/>
    <w:basedOn w:val="a"/>
    <w:pPr>
      <w:spacing w:line="240" w:lineRule="exact"/>
    </w:pPr>
    <w:rPr>
      <w:sz w:val="24"/>
    </w:rPr>
  </w:style>
  <w:style w:type="paragraph" w:styleId="aa">
    <w:name w:val="Balloon Text"/>
    <w:basedOn w:val="a"/>
    <w:rPr>
      <w:rFonts w:ascii="Tahoma" w:hAnsi="Tahoma" w:cs="Tahoma"/>
      <w:sz w:val="16"/>
      <w:szCs w:val="16"/>
    </w:rPr>
  </w:style>
  <w:style w:type="paragraph" w:customStyle="1" w:styleId="-1">
    <w:name w:val="Т-1"/>
    <w:basedOn w:val="a"/>
    <w:pPr>
      <w:spacing w:line="360" w:lineRule="auto"/>
      <w:ind w:firstLine="720"/>
      <w:jc w:val="both"/>
    </w:pPr>
    <w:rPr>
      <w:sz w:val="28"/>
    </w:rPr>
  </w:style>
  <w:style w:type="paragraph" w:customStyle="1" w:styleId="ConsTitle">
    <w:name w:val="ConsTitle"/>
    <w:pPr>
      <w:widowControl w:val="0"/>
      <w:suppressAutoHyphens/>
      <w:autoSpaceDE w:val="0"/>
      <w:ind w:right="19772"/>
    </w:pPr>
    <w:rPr>
      <w:rFonts w:ascii="Arial" w:hAnsi="Arial" w:cs="Arial"/>
      <w:b/>
      <w:bCs/>
      <w:sz w:val="16"/>
      <w:szCs w:val="16"/>
      <w:lang w:eastAsia="zh-CN"/>
    </w:rPr>
  </w:style>
  <w:style w:type="paragraph" w:customStyle="1" w:styleId="western">
    <w:name w:val="western"/>
    <w:basedOn w:val="a"/>
    <w:pPr>
      <w:spacing w:before="100" w:after="100"/>
      <w:jc w:val="both"/>
    </w:pPr>
    <w:rPr>
      <w:color w:val="000000"/>
      <w:sz w:val="28"/>
      <w:szCs w:val="28"/>
    </w:rPr>
  </w:style>
  <w:style w:type="paragraph" w:customStyle="1" w:styleId="ab">
    <w:name w:val="Содержимое таблицы"/>
    <w:basedOn w:val="a"/>
    <w:pPr>
      <w:widowControl w:val="0"/>
      <w:suppressLineNumbers/>
    </w:pPr>
  </w:style>
  <w:style w:type="paragraph" w:customStyle="1" w:styleId="ac">
    <w:name w:val="Заголовок таблицы"/>
    <w:basedOn w:val="ab"/>
    <w:pPr>
      <w:jc w:val="center"/>
    </w:pPr>
    <w:rPr>
      <w:b/>
      <w:bCs/>
    </w:rPr>
  </w:style>
</w:styles>
</file>

<file path=word/webSettings.xml><?xml version="1.0" encoding="utf-8"?>
<w:webSettings xmlns:r="http://schemas.openxmlformats.org/officeDocument/2006/relationships" xmlns:w="http://schemas.openxmlformats.org/wordprocessingml/2006/main">
  <w:divs>
    <w:div w:id="6448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ГОиЧС</dc:creator>
  <cp:keywords/>
  <cp:lastModifiedBy>kunicin</cp:lastModifiedBy>
  <cp:revision>2</cp:revision>
  <cp:lastPrinted>2022-05-26T06:13:00Z</cp:lastPrinted>
  <dcterms:created xsi:type="dcterms:W3CDTF">2023-04-06T12:41:00Z</dcterms:created>
  <dcterms:modified xsi:type="dcterms:W3CDTF">2023-04-06T12:41:00Z</dcterms:modified>
</cp:coreProperties>
</file>