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93" w:rsidRPr="00664A93" w:rsidRDefault="00664A93" w:rsidP="00664A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0361B" w:rsidRPr="009C4856" w:rsidRDefault="009C4856" w:rsidP="00664A93">
      <w:pPr>
        <w:pStyle w:val="1"/>
      </w:pPr>
      <w:r w:rsidRPr="009C4856">
        <w:t>Приложение</w:t>
      </w:r>
    </w:p>
    <w:p w:rsidR="00E0361B" w:rsidRDefault="00E0361B" w:rsidP="00E0361B">
      <w:pPr>
        <w:spacing w:after="0" w:line="240" w:lineRule="auto"/>
        <w:jc w:val="center"/>
        <w:rPr>
          <w:rFonts w:ascii="Times New Roman" w:eastAsia="Calibri" w:hAnsi="Times New Roman"/>
          <w:iCs/>
          <w:color w:val="000000"/>
          <w:spacing w:val="4"/>
          <w:sz w:val="32"/>
          <w:szCs w:val="32"/>
          <w:lang w:eastAsia="en-US"/>
        </w:rPr>
      </w:pPr>
      <w:r>
        <w:rPr>
          <w:rFonts w:ascii="Times New Roman" w:eastAsia="Calibri" w:hAnsi="Times New Roman"/>
          <w:iCs/>
          <w:color w:val="000000"/>
          <w:spacing w:val="4"/>
          <w:sz w:val="32"/>
          <w:szCs w:val="32"/>
          <w:lang w:eastAsia="en-US"/>
        </w:rPr>
        <w:t>ОПРОСНЫЙ ЛИСТ</w:t>
      </w:r>
    </w:p>
    <w:p w:rsidR="00E0361B" w:rsidRDefault="00E0361B" w:rsidP="00E0361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E0361B" w:rsidRPr="0018550B" w:rsidRDefault="00E0361B" w:rsidP="00E0361B">
      <w:pPr>
        <w:spacing w:after="0" w:line="240" w:lineRule="exact"/>
        <w:jc w:val="center"/>
        <w:rPr>
          <w:rFonts w:ascii="Times New Roman" w:eastAsia="Calibri" w:hAnsi="Times New Roman"/>
          <w:i/>
        </w:rPr>
      </w:pPr>
      <w:r w:rsidRPr="0018550B">
        <w:rPr>
          <w:rFonts w:ascii="Times New Roman" w:eastAsia="Calibri" w:hAnsi="Times New Roman"/>
          <w:i/>
        </w:rPr>
        <w:t>Разъяснение порядка заполнения опросного листа</w:t>
      </w:r>
    </w:p>
    <w:p w:rsidR="00E0361B" w:rsidRPr="0018550B" w:rsidRDefault="00E0361B" w:rsidP="00E0361B">
      <w:pPr>
        <w:spacing w:after="0" w:line="240" w:lineRule="exact"/>
        <w:jc w:val="center"/>
        <w:rPr>
          <w:rFonts w:ascii="Times New Roman" w:eastAsia="Calibri" w:hAnsi="Times New Roman"/>
        </w:rPr>
      </w:pPr>
    </w:p>
    <w:p w:rsidR="00E0361B" w:rsidRPr="0018550B" w:rsidRDefault="00E0361B" w:rsidP="00E03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ar-SA"/>
        </w:rPr>
      </w:pPr>
      <w:r w:rsidRPr="0018550B">
        <w:rPr>
          <w:rFonts w:ascii="Times New Roman" w:hAnsi="Times New Roman"/>
          <w:u w:val="single"/>
          <w:lang w:eastAsia="ar-SA"/>
        </w:rPr>
        <w:t>Поставьте любой знак в трех квадратах справа от вопроса.</w:t>
      </w:r>
    </w:p>
    <w:p w:rsidR="00E0361B" w:rsidRPr="0018550B" w:rsidRDefault="00E0361B" w:rsidP="00E03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ar-SA"/>
        </w:rPr>
      </w:pPr>
      <w:r w:rsidRPr="0018550B">
        <w:rPr>
          <w:rFonts w:ascii="Times New Roman" w:hAnsi="Times New Roman"/>
          <w:u w:val="single"/>
          <w:lang w:eastAsia="ar-SA"/>
        </w:rPr>
        <w:t>Опросный лист, в котором любой знак не проставлен ни в одном вопросе или проставлено более трех знаков, считается недействительным.</w:t>
      </w:r>
    </w:p>
    <w:p w:rsidR="00E0361B" w:rsidRPr="0018550B" w:rsidRDefault="00E0361B" w:rsidP="00E036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ar-SA"/>
        </w:rPr>
      </w:pPr>
      <w:r w:rsidRPr="0018550B">
        <w:rPr>
          <w:rFonts w:ascii="Times New Roman" w:hAnsi="Times New Roman"/>
          <w:u w:val="single"/>
          <w:lang w:eastAsia="ar-SA"/>
        </w:rPr>
        <w:t>Подписывать опросный лист не надо.</w:t>
      </w:r>
    </w:p>
    <w:p w:rsidR="00E0361B" w:rsidRDefault="00E0361B" w:rsidP="00E0361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E0361B" w:rsidRPr="00370261" w:rsidRDefault="00E0361B" w:rsidP="00E0361B">
      <w:pPr>
        <w:suppressAutoHyphens/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70261">
        <w:rPr>
          <w:rFonts w:ascii="Times New Roman" w:hAnsi="Times New Roman"/>
          <w:b/>
          <w:sz w:val="28"/>
          <w:szCs w:val="28"/>
          <w:lang w:eastAsia="ar-SA"/>
        </w:rPr>
        <w:t>Какие три проблемы города Светлограда Вы считаете наиболее приоритетными и подлежащими первоочередному решению в рамках проекта развития территории города Светлограда, основанного на местных инициативах?</w:t>
      </w:r>
    </w:p>
    <w:p w:rsidR="00E0361B" w:rsidRDefault="00E0361B" w:rsidP="00E0361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6"/>
        <w:gridCol w:w="1284"/>
      </w:tblGrid>
      <w:tr w:rsidR="00E0361B" w:rsidRPr="0018550B" w:rsidTr="003238DA"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Благоустройство аллей городского кладбища № 2 в микрорайоне «</w:t>
            </w:r>
            <w:proofErr w:type="spellStart"/>
            <w:r w:rsidRPr="0018550B">
              <w:rPr>
                <w:rFonts w:ascii="Times New Roman" w:hAnsi="Times New Roman"/>
                <w:sz w:val="24"/>
                <w:szCs w:val="24"/>
              </w:rPr>
              <w:t>Кисличее</w:t>
            </w:r>
            <w:proofErr w:type="spellEnd"/>
            <w:r w:rsidRPr="0018550B">
              <w:rPr>
                <w:rFonts w:ascii="Times New Roman" w:hAnsi="Times New Roman"/>
                <w:sz w:val="24"/>
                <w:szCs w:val="24"/>
              </w:rPr>
              <w:t>» в городе Светлограде Петровского городского округа Ставропольского края (второй этап)</w:t>
            </w: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6" o:spid="_x0000_s1026" style="position:absolute;left:0;text-align:left;margin-left:14.7pt;margin-top:9.3pt;width:23.25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"/>
              </w:pict>
            </w:r>
            <w:r w:rsidR="00E0361B"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0"/>
            </w:r>
          </w:p>
        </w:tc>
      </w:tr>
      <w:tr w:rsidR="00E0361B" w:rsidRPr="0018550B" w:rsidTr="003238DA"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Ремонт городской муниципальной бани на ул. Крупской в городе Светлограде Петровского городского округа Ставропольского края (второй этап)</w:t>
            </w: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5" o:spid="_x0000_s1037" style="position:absolute;left:0;text-align:left;margin-left:13.8pt;margin-top:12.35pt;width:23.2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"/>
              </w:pict>
            </w:r>
          </w:p>
        </w:tc>
      </w:tr>
      <w:tr w:rsidR="00E0361B" w:rsidRPr="0018550B" w:rsidTr="003238DA"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Устройство остановочных павильонов в городе Светлограде Петровского городского округа Ставропольского края</w:t>
            </w: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4" o:spid="_x0000_s1036" style="position:absolute;left:0;text-align:left;margin-left:14pt;margin-top:4.5pt;width:23.2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Приобретение автогрейдера для муниципальных нужд Петровского городского округа Ставропольского края</w:t>
            </w: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3" o:spid="_x0000_s1035" style="position:absolute;left:0;text-align:left;margin-left:13.55pt;margin-top:6.6pt;width:23.25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Ремонт Дома культуры № 1 ул. Калинина, 391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7" o:spid="_x0000_s1034" style="position:absolute;left:0;text-align:left;margin-left:13.95pt;margin-top:4.45pt;width:23.25pt;height:2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 xml:space="preserve">Ремонт Дома культуры № 2 ул. </w:t>
            </w:r>
            <w:proofErr w:type="spellStart"/>
            <w:r w:rsidRPr="0018550B">
              <w:rPr>
                <w:rFonts w:ascii="Times New Roman" w:hAnsi="Times New Roman"/>
                <w:sz w:val="24"/>
                <w:szCs w:val="24"/>
              </w:rPr>
              <w:t>Кисличанская</w:t>
            </w:r>
            <w:proofErr w:type="spellEnd"/>
            <w:r w:rsidRPr="0018550B">
              <w:rPr>
                <w:rFonts w:ascii="Times New Roman" w:hAnsi="Times New Roman"/>
                <w:sz w:val="24"/>
                <w:szCs w:val="24"/>
              </w:rPr>
              <w:t>, 241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8" o:spid="_x0000_s1033" style="position:absolute;left:0;text-align:left;margin-left:13.55pt;margin-top:4.9pt;width:23.25pt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под ТКО для многоквартирных домов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tabs>
                <w:tab w:val="left" w:pos="279"/>
                <w:tab w:val="left" w:pos="786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59" o:spid="_x0000_s1032" style="position:absolute;left:0;text-align:left;margin-left:14pt;margin-top:12.85pt;width:23.25pt;height:2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</w:t>
            </w:r>
            <w:proofErr w:type="gramStart"/>
            <w:r w:rsidRPr="0018550B">
              <w:rPr>
                <w:rFonts w:ascii="Times New Roman" w:hAnsi="Times New Roman"/>
                <w:sz w:val="24"/>
                <w:szCs w:val="24"/>
              </w:rPr>
              <w:t>Устройство подъездной дороги к стадиону на пл. Выставочная в городе Светлограде Петровского городского округа Ставропольского края.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0" o:spid="_x0000_s1031" style="position:absolute;left:0;text-align:left;margin-left:14.4pt;margin-top:7.7pt;width:23.25pt;height:2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Приобретение техники для уборки улиц для муниципальных нужд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1" o:spid="_x0000_s1030" style="position:absolute;left:0;text-align:left;margin-left:14.35pt;margin-top:5.65pt;width:23.25pt;height:2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 xml:space="preserve"> Устройство подъездной дороги к храму Петра и Павла по ул. Телеграфной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2" o:spid="_x0000_s1029" style="position:absolute;left:0;text-align:left;margin-left:14.15pt;margin-top:6.35pt;width:23.25pt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Устройство автомобильной стоянки для д/с № 48 «Одуванчик»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3" o:spid="_x0000_s1028" style="position:absolute;left:0;text-align:left;margin-left:14.15pt;margin-top:6.05pt;width:23.25pt;height:2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"/>
              </w:pict>
            </w:r>
          </w:p>
        </w:tc>
      </w:tr>
      <w:tr w:rsidR="00E0361B" w:rsidRPr="0018550B" w:rsidTr="003238DA">
        <w:trPr>
          <w:trHeight w:val="704"/>
        </w:trPr>
        <w:tc>
          <w:tcPr>
            <w:tcW w:w="82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61B" w:rsidRPr="0018550B" w:rsidRDefault="00E0361B" w:rsidP="003238DA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12. </w:t>
            </w:r>
            <w:r w:rsidRPr="0018550B">
              <w:rPr>
                <w:rFonts w:ascii="Times New Roman" w:hAnsi="Times New Roman"/>
                <w:sz w:val="24"/>
                <w:szCs w:val="24"/>
              </w:rPr>
              <w:t>Ремонт здания отдела образования по улице Ленина, 29 в городе Светлограде Петровского городского округа Ставропольского края.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61B" w:rsidRPr="0018550B" w:rsidRDefault="008B2A2F" w:rsidP="003238D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64" o:spid="_x0000_s1027" style="position:absolute;left:0;text-align:left;margin-left:14.55pt;margin-top:4.85pt;width:23.25pt;height:2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"/>
              </w:pict>
            </w:r>
          </w:p>
        </w:tc>
      </w:tr>
    </w:tbl>
    <w:p w:rsidR="00E0361B" w:rsidRDefault="00E0361B" w:rsidP="00E0361B">
      <w:pPr>
        <w:spacing w:line="240" w:lineRule="exact"/>
      </w:pPr>
    </w:p>
    <w:p w:rsidR="00E0361B" w:rsidRPr="00E0361B" w:rsidRDefault="00E0361B">
      <w:pPr>
        <w:rPr>
          <w:rFonts w:ascii="Times New Roman" w:hAnsi="Times New Roman"/>
          <w:sz w:val="28"/>
          <w:szCs w:val="28"/>
        </w:rPr>
      </w:pPr>
    </w:p>
    <w:sectPr w:rsidR="00E0361B" w:rsidRPr="00E0361B" w:rsidSect="008B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522C"/>
    <w:rsid w:val="001E522C"/>
    <w:rsid w:val="004A59BC"/>
    <w:rsid w:val="00664A93"/>
    <w:rsid w:val="00733276"/>
    <w:rsid w:val="008935D3"/>
    <w:rsid w:val="008B2A2F"/>
    <w:rsid w:val="009C4856"/>
    <w:rsid w:val="00E0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B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A93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iCs/>
      <w:color w:val="000000"/>
      <w:spacing w:val="4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E0361B"/>
    <w:pPr>
      <w:suppressAutoHyphens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A93"/>
    <w:rPr>
      <w:rFonts w:ascii="Times New Roman" w:eastAsia="Calibri" w:hAnsi="Times New Roman" w:cs="Times New Roman"/>
      <w:iCs/>
      <w:color w:val="000000"/>
      <w:spacing w:val="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B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A93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iCs/>
      <w:color w:val="000000"/>
      <w:spacing w:val="4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"/>
    <w:basedOn w:val="a"/>
    <w:rsid w:val="00E0361B"/>
    <w:pPr>
      <w:suppressAutoHyphens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A93"/>
    <w:rPr>
      <w:rFonts w:ascii="Times New Roman" w:eastAsia="Calibri" w:hAnsi="Times New Roman" w:cs="Times New Roman"/>
      <w:iCs/>
      <w:color w:val="000000"/>
      <w:spacing w:val="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3</cp:revision>
  <cp:lastPrinted>2018-07-30T14:56:00Z</cp:lastPrinted>
  <dcterms:created xsi:type="dcterms:W3CDTF">2018-07-30T14:26:00Z</dcterms:created>
  <dcterms:modified xsi:type="dcterms:W3CDTF">2018-07-31T05:36:00Z</dcterms:modified>
</cp:coreProperties>
</file>