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7B5" w:rsidRPr="001F0DF5" w:rsidRDefault="001247B5" w:rsidP="001247B5">
      <w:pPr>
        <w:spacing w:before="90" w:after="90" w:line="30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Указ Президента Российской Федерации от 26 декабря 2022 №951 «О некоторых вопросах приобретения гражданства Российской Федерации»</w:t>
      </w:r>
    </w:p>
    <w:p w:rsidR="001247B5" w:rsidRDefault="001247B5" w:rsidP="00660077">
      <w:pPr>
        <w:spacing w:before="90" w:after="90" w:line="240" w:lineRule="auto"/>
        <w:ind w:left="855" w:right="675"/>
        <w:jc w:val="center"/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</w:pPr>
    </w:p>
    <w:p w:rsidR="001247B5" w:rsidRDefault="00660077" w:rsidP="001247B5">
      <w:pPr>
        <w:spacing w:before="90" w:after="90" w:line="240" w:lineRule="auto"/>
        <w:ind w:right="-1"/>
        <w:jc w:val="center"/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</w:pPr>
      <w:r w:rsidRPr="0066007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ПОРЯДОК</w:t>
      </w:r>
    </w:p>
    <w:p w:rsidR="00660077" w:rsidRPr="00660077" w:rsidRDefault="00660077" w:rsidP="001247B5">
      <w:pPr>
        <w:spacing w:before="90" w:after="90" w:line="240" w:lineRule="auto"/>
        <w:ind w:right="-1"/>
        <w:jc w:val="center"/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</w:pPr>
      <w:r w:rsidRPr="0066007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br/>
        <w:t>подачи заявления о признании ребенка, не достигшего возраста 14 лет, гражданином Российской Федерации, в</w:t>
      </w:r>
      <w:r w:rsidRPr="0066007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соответствии с федеральными конституционными законами от 4 октября 2022 г. № 5-ФКЗ "О принятии в Российскую Федерацию Донецкой Народной Республики и образовании в составе Российской Федерации нового субъекта - Донецкой Народной Республики", от 4 октября 2022 г. № 6-ФКЗ "О принятии в Российскую Федерацию Луганской Народной Республики и образовании в составе Российской Федерации нового субъекта - Луганской Народной Республики", от 4 октября 2022 г. № 7-ФКЗ "О принятии в Российскую Федерацию Запорожской области и образовании в составе Российской Федерации нового субъекта - Запорожской области", от 4 октября 2022 г. № 8-ФКЗ "О принятии в Российскую Федерацию Херсонской области и образовании в составе Российской Федерации нового субъекта - Херсонской области"</w:t>
      </w:r>
    </w:p>
    <w:p w:rsidR="00660077" w:rsidRPr="00660077" w:rsidRDefault="00660077" w:rsidP="00660077">
      <w:pPr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66007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660077" w:rsidRPr="001F0DF5" w:rsidRDefault="00660077" w:rsidP="00660077">
      <w:pPr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F0DF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1. Заявление о признании ребенка, не достигшего возраста 14 лет, гражданином Российской Федерации в соответствии со статьей 5 Федерального конституционного закона от 4 октября 2022 г. № 5-ФКЗ "О принятии в Российскую Федерацию Донецкой Народной Республики и образовании в составе Российской Федерации нового субъекта - Донецкой Народной Республики", статьей 5 Федерального конституционного закона от 4 октября 2022 г. № 6-ФКЗ "О принятии в Российскую Федерацию Луганской Народной Республики и образовании в составе Российской Федерации нового субъекта - Луганской Народной Республики", статьей 5 Федерального конституционного закона от 4 октября 2022 г. № 7-ФКЗ "О принятии в Российскую Федерацию Запорожской области и образовании в составе Российской Федерации нового субъекта - Запорожской области" или статьей 5 Федерального конституционного закона от 4 октября 2022 г. № 8-ФКЗ "О принятии в Российскую Федерацию Херсонской области и образовании в составе Российской Федерации нового субъекта - Херсонской области" (далее - заявление) подается:</w:t>
      </w:r>
    </w:p>
    <w:p w:rsidR="00660077" w:rsidRPr="001F0DF5" w:rsidRDefault="00660077" w:rsidP="00660077">
      <w:pPr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F0DF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а) одним из родителей, единственным родителем либо усыновителем;</w:t>
      </w:r>
    </w:p>
    <w:p w:rsidR="00660077" w:rsidRPr="001F0DF5" w:rsidRDefault="00660077" w:rsidP="00660077">
      <w:pPr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F0DF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б) опекуном ребенка, оставшегося без попечения родителей, или уполномоченным представителем образовательной организации, медицинской организации, организации, оказывающей социальные услуги, или иной организации, в том числе для детей-сирот и детей, оставшихся без попечения родителей, на которую возложено исполнение обязанностей опекуна ребенка (далее - уполномоченный представитель).</w:t>
      </w:r>
    </w:p>
    <w:p w:rsidR="00660077" w:rsidRPr="001F0DF5" w:rsidRDefault="00660077" w:rsidP="00660077">
      <w:pPr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F0DF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2. Заявление составляется на русском языке в одном экземпляре по форме согласно приложению. Бланк заявления заполняется от руки или с </w:t>
      </w:r>
      <w:r w:rsidRPr="001F0DF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использованием технических средств (пишущих машинок, компьютеров). При заполнении бланка заявления не допускается использование сокращений и аббревиатур, за исключением разрешенных, а также внесение исправлений, наличие помарок. Указываемые в бланке заявления сведения должны быть исчерпывающими. Текст заявления, выполненный от руки, должен быть разборчивым.</w:t>
      </w:r>
    </w:p>
    <w:p w:rsidR="00660077" w:rsidRPr="001F0DF5" w:rsidRDefault="00660077" w:rsidP="00660077">
      <w:pPr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F0DF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3. Заявление подается в МВД России или его территориальный орган по месту жительства, месту пребывания либо месту фактического проживания заявителя или ребенка.</w:t>
      </w:r>
    </w:p>
    <w:p w:rsidR="00660077" w:rsidRPr="001F0DF5" w:rsidRDefault="00660077" w:rsidP="00660077">
      <w:pPr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F0DF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4. Родитель (усыновитель) вместе с заявлением представляет:</w:t>
      </w:r>
    </w:p>
    <w:p w:rsidR="00660077" w:rsidRPr="001F0DF5" w:rsidRDefault="00660077" w:rsidP="00660077">
      <w:pPr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F0DF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а) документ, удостоверяющий гражданство и личность заявителя;</w:t>
      </w:r>
    </w:p>
    <w:p w:rsidR="00660077" w:rsidRPr="001F0DF5" w:rsidRDefault="00660077" w:rsidP="00660077">
      <w:pPr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F0DF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б) свидетельство о рождении ребенка;</w:t>
      </w:r>
    </w:p>
    <w:p w:rsidR="00660077" w:rsidRPr="001F0DF5" w:rsidRDefault="00660077" w:rsidP="00660077">
      <w:pPr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F0DF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в) документ, подтверждающий факт регистрации заявителя и (или) ребенка по месту жительства на территории Донецкой Народной Республики, Луганской Народной Республики, Запорожской области или Херсонской области в любой период после рождения ребенка, выданный компетентным органом Украины не позднее 30 сентября 2022 г. либо компетентным органом Донецкой Народной Республики, Луганской Народной Республики, Запорожской области или Херсонской области, а именно: документ, предусмотренный подпунктом "а" настоящего пункта, выписку из домовой книги, карточку прописки, адресную справку, справку о регистрации по месту жительства, выданную к ID-карте, выписку из единого государственного демографического реестра о регистрации места жительства, справку о внесении сведений в этот реестр, документ, подтверждающий факт пребывания ребенка-сироты, ребенка, оставшегося без попечения родителей, в образовательной организации, медицинской организации, организации, оказывающей социальные услуги, или иной организации (в том числе для детей-сирот и детей, оставшихся без попечения родителей), находящихся на территории Донецкой Народной Республики, Луганской Народной Республики, Запорожской области или Херсонской области, либо подтверждающий факт помещения ребенка в специальное учебно-воспитательное учреждение закрытого типа, находящееся на территории Донецкой Народной Республики, Луганской Народной Республики, Запорожской области или Херсонской области, либо иной документ, содержащий указанные сведения;</w:t>
      </w:r>
    </w:p>
    <w:p w:rsidR="00660077" w:rsidRPr="001F0DF5" w:rsidRDefault="00660077" w:rsidP="00660077">
      <w:pPr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F0DF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г) свидетельство об усыновлении (удочерении) ребенка в случае усыновления (удочерения) ребенка и отсутствия в свидетельстве о его рождении указания усыновителя в качестве родителя ребенка.</w:t>
      </w:r>
    </w:p>
    <w:p w:rsidR="00660077" w:rsidRPr="001F0DF5" w:rsidRDefault="00660077" w:rsidP="00660077">
      <w:pPr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F0DF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5. Опекун ребенка или уполномоченный представитель вместе с заявлением представляет:</w:t>
      </w:r>
    </w:p>
    <w:p w:rsidR="00660077" w:rsidRPr="001F0DF5" w:rsidRDefault="00660077" w:rsidP="00660077">
      <w:pPr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F0DF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а) документ, удостоверяющий личность заявителя;</w:t>
      </w:r>
    </w:p>
    <w:p w:rsidR="00660077" w:rsidRPr="001F0DF5" w:rsidRDefault="00660077" w:rsidP="00660077">
      <w:pPr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F0DF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б) свидетельство о рождении ребенка;</w:t>
      </w:r>
    </w:p>
    <w:p w:rsidR="00660077" w:rsidRPr="001F0DF5" w:rsidRDefault="00660077" w:rsidP="00660077">
      <w:pPr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F0DF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в) один из документов, предусмотренных подпунктом "в" пункта 4 настоящего Порядка и подтверждающих факт регистрации ребенка по месту жительства на территории Донецкой Народной Республики, Луганской Народной </w:t>
      </w:r>
      <w:r w:rsidRPr="001F0DF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Республики, Запорожской области или Херсонской области в любой период до 30 сентября 2022 г. В случае отсутствия таких документов заявитель вправе подать заявление о данном факте, составленное в произвольной форме;</w:t>
      </w:r>
    </w:p>
    <w:p w:rsidR="00660077" w:rsidRPr="001F0DF5" w:rsidRDefault="00660077" w:rsidP="00660077">
      <w:pPr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F0DF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г) документ органа опеки и попечительства о назначении заявителя опекуном ребенка или документ, подтверждающий основание помещения ребенка в образовательную организацию, медицинскую организацию, организацию, оказывающую социальные услуги, или иную организацию, в том числе для детей-сирот и детей, оставшихся без попечения родителей;</w:t>
      </w:r>
    </w:p>
    <w:p w:rsidR="00660077" w:rsidRPr="001F0DF5" w:rsidRDefault="00660077" w:rsidP="00660077">
      <w:pPr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F0DF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д) документ, подтверждающий полномочия опекуна или уполномоченного представителя.</w:t>
      </w:r>
    </w:p>
    <w:p w:rsidR="00660077" w:rsidRPr="001F0DF5" w:rsidRDefault="00660077" w:rsidP="00660077">
      <w:pPr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F0DF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6. Оригиналы документов, предусмотренных пунктами 4 и 5 настоящего Порядка, подлежат возврату после принятия заявления должностным лицом МВД России или его территориального органа (далее - должностное лицо). К заявлению приобщаются копии этих документов, соответствие которых оригиналам проверяется должностным лицом и удостоверяется его подписью и печатью МВД России или его территориального органа. Подлинность подписи заявителя удостоверяется подписью должностного лица.</w:t>
      </w:r>
    </w:p>
    <w:p w:rsidR="00660077" w:rsidRPr="001F0DF5" w:rsidRDefault="00660077" w:rsidP="00660077">
      <w:pPr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F0DF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7. Документы, выполненные не на русском языке, представляются с переводом на русский язык. Верность перевода либо подлинность подписи переводчика должна быть засвидетельствована в соответствии с законодательством Российской Федерации о нотариате. На территориях Донецкой Народной Республики, Луганской Народной Республики, Запорожской области и Херсонской области требования, предусмотренные настоящим пунктом, не применяются до окончания переходного периода.</w:t>
      </w:r>
    </w:p>
    <w:p w:rsidR="00660077" w:rsidRPr="001F0DF5" w:rsidRDefault="00660077" w:rsidP="00660077">
      <w:pPr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F0DF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8. Оригиналы перевода на русский язык документов, представляемых вместе с заявлением, подлежат возврату. К заявлению приобщаются их копии, соответствие которых оригиналам проверяется должностным лицом, удостоверяется его подписью и печатью МВД России или его территориального органа.</w:t>
      </w:r>
    </w:p>
    <w:p w:rsidR="00660077" w:rsidRPr="001F0DF5" w:rsidRDefault="00660077" w:rsidP="00660077">
      <w:pPr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F0DF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9. Заявление и документы, представленные с нарушением настоящего Порядка, не принимаются к рассмотрению и возвращаются заявителю. В случае отказа в принятии заявления к рассмотрению должностное лицо, возвратившее заявление, по письменному запросу заявителя разъясняет в письменной форме способы устранения обстоятельств, препятствующих принятию заявления к рассмотрению, в том числе указывает перечень необходимых для этого документов.</w:t>
      </w:r>
    </w:p>
    <w:p w:rsidR="00660077" w:rsidRPr="00B46858" w:rsidRDefault="00660077" w:rsidP="00660077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383A3A"/>
          <w:sz w:val="27"/>
          <w:szCs w:val="27"/>
          <w:lang w:eastAsia="ru-RU"/>
        </w:rPr>
      </w:pPr>
      <w:r w:rsidRPr="00B46858">
        <w:rPr>
          <w:rFonts w:ascii="Times New Roman" w:eastAsia="Times New Roman" w:hAnsi="Times New Roman" w:cs="Times New Roman"/>
          <w:color w:val="383A3A"/>
          <w:sz w:val="27"/>
          <w:szCs w:val="27"/>
          <w:lang w:eastAsia="ru-RU"/>
        </w:rPr>
        <w:t xml:space="preserve">      Для подачи документов </w:t>
      </w:r>
      <w:r w:rsidRPr="00B46858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о признании ребенка, не достигшего возраста 14 лет, гражданином Российской Федерации, в</w:t>
      </w:r>
      <w:r w:rsidRPr="00B4685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соответствии с федеральными конституционными законами от 4 октября 2022 г. </w:t>
      </w:r>
      <w:r w:rsidRPr="00B46858">
        <w:rPr>
          <w:rFonts w:ascii="Times New Roman" w:eastAsia="Times New Roman" w:hAnsi="Times New Roman" w:cs="Times New Roman"/>
          <w:color w:val="383A3A"/>
          <w:sz w:val="27"/>
          <w:szCs w:val="27"/>
          <w:lang w:eastAsia="ru-RU"/>
        </w:rPr>
        <w:t xml:space="preserve"> на территории Петровского района необходимо обратиться в отдел по вопросам миграции Отдела МВД России по Петровскому городскому </w:t>
      </w:r>
      <w:proofErr w:type="gramStart"/>
      <w:r w:rsidRPr="00B46858">
        <w:rPr>
          <w:rFonts w:ascii="Times New Roman" w:eastAsia="Times New Roman" w:hAnsi="Times New Roman" w:cs="Times New Roman"/>
          <w:color w:val="383A3A"/>
          <w:sz w:val="27"/>
          <w:szCs w:val="27"/>
          <w:lang w:eastAsia="ru-RU"/>
        </w:rPr>
        <w:t>округу :</w:t>
      </w:r>
      <w:proofErr w:type="gramEnd"/>
      <w:r w:rsidRPr="00B46858">
        <w:rPr>
          <w:rFonts w:ascii="Times New Roman" w:eastAsia="Times New Roman" w:hAnsi="Times New Roman" w:cs="Times New Roman"/>
          <w:color w:val="383A3A"/>
          <w:sz w:val="27"/>
          <w:szCs w:val="27"/>
          <w:lang w:eastAsia="ru-RU"/>
        </w:rPr>
        <w:t xml:space="preserve"> по адресу: г. Светлоград ул. Кузнечная дом 7А.</w:t>
      </w:r>
    </w:p>
    <w:p w:rsidR="001247B5" w:rsidRDefault="00660077" w:rsidP="00660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83A3A"/>
          <w:sz w:val="27"/>
          <w:szCs w:val="27"/>
          <w:lang w:eastAsia="ru-RU"/>
        </w:rPr>
      </w:pPr>
      <w:r w:rsidRPr="001247B5">
        <w:rPr>
          <w:rFonts w:ascii="Times New Roman" w:eastAsia="Times New Roman" w:hAnsi="Times New Roman" w:cs="Times New Roman"/>
          <w:bCs/>
          <w:color w:val="383A3A"/>
          <w:sz w:val="27"/>
          <w:szCs w:val="27"/>
          <w:lang w:eastAsia="ru-RU"/>
        </w:rPr>
        <w:t xml:space="preserve">Часы приема: вторник, среда, пятница, суббота с 9.00:00 до 17:00, </w:t>
      </w:r>
    </w:p>
    <w:p w:rsidR="00660077" w:rsidRPr="001247B5" w:rsidRDefault="00660077" w:rsidP="00660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A3A"/>
          <w:sz w:val="27"/>
          <w:szCs w:val="27"/>
          <w:lang w:eastAsia="ru-RU"/>
        </w:rPr>
      </w:pPr>
      <w:bookmarkStart w:id="0" w:name="_GoBack"/>
      <w:bookmarkEnd w:id="0"/>
      <w:r w:rsidRPr="001247B5">
        <w:rPr>
          <w:rFonts w:ascii="Times New Roman" w:eastAsia="Times New Roman" w:hAnsi="Times New Roman" w:cs="Times New Roman"/>
          <w:bCs/>
          <w:color w:val="383A3A"/>
          <w:sz w:val="27"/>
          <w:szCs w:val="27"/>
          <w:lang w:eastAsia="ru-RU"/>
        </w:rPr>
        <w:t>четверг с 14:00 до 18:00.</w:t>
      </w:r>
    </w:p>
    <w:p w:rsidR="00660077" w:rsidRPr="001247B5" w:rsidRDefault="00660077" w:rsidP="00B468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247B5">
        <w:rPr>
          <w:rFonts w:ascii="Times New Roman" w:eastAsia="Times New Roman" w:hAnsi="Times New Roman" w:cs="Times New Roman"/>
          <w:bCs/>
          <w:color w:val="383A3A"/>
          <w:sz w:val="27"/>
          <w:szCs w:val="27"/>
          <w:lang w:eastAsia="ru-RU"/>
        </w:rPr>
        <w:lastRenderedPageBreak/>
        <w:t>Телефон для получения дополнительной и справо</w:t>
      </w:r>
      <w:r w:rsidR="00B46858" w:rsidRPr="001247B5">
        <w:rPr>
          <w:rFonts w:ascii="Times New Roman" w:eastAsia="Times New Roman" w:hAnsi="Times New Roman" w:cs="Times New Roman"/>
          <w:bCs/>
          <w:color w:val="383A3A"/>
          <w:sz w:val="27"/>
          <w:szCs w:val="27"/>
          <w:lang w:eastAsia="ru-RU"/>
        </w:rPr>
        <w:t>чной информации 8(86547)4-12-72</w:t>
      </w:r>
      <w:r w:rsidRPr="001247B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1F461D" w:rsidRPr="00C64EE5" w:rsidRDefault="001F461D" w:rsidP="00C64EE5"/>
    <w:sectPr w:rsidR="001F461D" w:rsidRPr="00C64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626"/>
    <w:rsid w:val="0002464F"/>
    <w:rsid w:val="001247B5"/>
    <w:rsid w:val="0015075F"/>
    <w:rsid w:val="001E485C"/>
    <w:rsid w:val="001F461D"/>
    <w:rsid w:val="00660077"/>
    <w:rsid w:val="006F7C87"/>
    <w:rsid w:val="00967F79"/>
    <w:rsid w:val="00A16C6B"/>
    <w:rsid w:val="00B46858"/>
    <w:rsid w:val="00B76427"/>
    <w:rsid w:val="00B92655"/>
    <w:rsid w:val="00C16626"/>
    <w:rsid w:val="00C40ED1"/>
    <w:rsid w:val="00C6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6CB7EB-55EA-4DAE-8E71-850494320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7C87"/>
    <w:rPr>
      <w:rFonts w:ascii="Segoe UI" w:hAnsi="Segoe UI" w:cs="Segoe UI"/>
      <w:sz w:val="18"/>
      <w:szCs w:val="18"/>
    </w:rPr>
  </w:style>
  <w:style w:type="character" w:customStyle="1" w:styleId="pronto-mailsubject">
    <w:name w:val="pronto-mail__subject"/>
    <w:basedOn w:val="a0"/>
    <w:rsid w:val="00C64EE5"/>
  </w:style>
  <w:style w:type="paragraph" w:styleId="a5">
    <w:name w:val="Normal (Web)"/>
    <w:basedOn w:val="a"/>
    <w:uiPriority w:val="99"/>
    <w:semiHidden/>
    <w:unhideWhenUsed/>
    <w:rsid w:val="00C64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C64E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0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1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2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3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4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1227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ОВМ</dc:creator>
  <cp:keywords/>
  <dc:description/>
  <cp:lastModifiedBy>ОВМ</cp:lastModifiedBy>
  <cp:revision>4</cp:revision>
  <cp:lastPrinted>2022-08-31T10:04:00Z</cp:lastPrinted>
  <dcterms:created xsi:type="dcterms:W3CDTF">2023-03-21T09:19:00Z</dcterms:created>
  <dcterms:modified xsi:type="dcterms:W3CDTF">2023-03-21T09:37:00Z</dcterms:modified>
</cp:coreProperties>
</file>