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15" w:rsidRPr="00E00BEA" w:rsidRDefault="000D5B15" w:rsidP="000D5B15">
      <w:pPr>
        <w:shd w:val="clear" w:color="auto" w:fill="FFFFFF"/>
        <w:spacing w:line="360" w:lineRule="auto"/>
        <w:jc w:val="right"/>
        <w:textAlignment w:val="baseline"/>
        <w:rPr>
          <w:b/>
          <w:color w:val="333333"/>
          <w:lang w:eastAsia="ru-RU"/>
        </w:rPr>
      </w:pPr>
      <w:r w:rsidRPr="00E00BEA">
        <w:rPr>
          <w:b/>
          <w:color w:val="333333"/>
          <w:lang w:eastAsia="ru-RU"/>
        </w:rPr>
        <w:t>На согласование</w:t>
      </w:r>
    </w:p>
    <w:p w:rsidR="000D5B15" w:rsidRDefault="000D5B15" w:rsidP="00791102">
      <w:pPr>
        <w:spacing w:line="276" w:lineRule="auto"/>
        <w:ind w:firstLine="709"/>
        <w:jc w:val="center"/>
        <w:rPr>
          <w:rStyle w:val="s1"/>
          <w:b/>
          <w:bCs/>
          <w:sz w:val="28"/>
          <w:szCs w:val="28"/>
        </w:rPr>
      </w:pPr>
    </w:p>
    <w:p w:rsidR="00A061F1" w:rsidRPr="000D5B15" w:rsidRDefault="00322F84" w:rsidP="00791102">
      <w:pPr>
        <w:spacing w:line="276" w:lineRule="auto"/>
        <w:ind w:firstLine="709"/>
        <w:jc w:val="center"/>
        <w:rPr>
          <w:rStyle w:val="s1"/>
          <w:b/>
          <w:bCs/>
          <w:sz w:val="28"/>
          <w:szCs w:val="28"/>
        </w:rPr>
      </w:pPr>
      <w:r w:rsidRPr="000D5B15">
        <w:rPr>
          <w:rStyle w:val="s1"/>
          <w:b/>
          <w:bCs/>
          <w:sz w:val="28"/>
          <w:szCs w:val="28"/>
        </w:rPr>
        <w:t>Закон «О лесной амнистии»</w:t>
      </w:r>
    </w:p>
    <w:p w:rsidR="00322F84" w:rsidRDefault="00322F84" w:rsidP="00791102">
      <w:pPr>
        <w:spacing w:line="276" w:lineRule="auto"/>
        <w:ind w:firstLine="709"/>
        <w:jc w:val="both"/>
        <w:rPr>
          <w:rStyle w:val="s1"/>
          <w:bCs/>
          <w:sz w:val="28"/>
          <w:szCs w:val="28"/>
        </w:rPr>
      </w:pPr>
    </w:p>
    <w:p w:rsidR="00A061F1" w:rsidRDefault="00743C5C" w:rsidP="00791102">
      <w:pPr>
        <w:spacing w:line="276" w:lineRule="auto"/>
        <w:ind w:firstLine="709"/>
        <w:jc w:val="both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С 11 августа 2017</w:t>
      </w:r>
      <w:r w:rsidR="00A061F1">
        <w:rPr>
          <w:rStyle w:val="s1"/>
          <w:bCs/>
          <w:sz w:val="28"/>
          <w:szCs w:val="28"/>
        </w:rPr>
        <w:t xml:space="preserve"> года вступил в действие Федеральный закон от 29.07.</w:t>
      </w:r>
      <w:r w:rsidR="00A061F1" w:rsidRPr="002C2A47">
        <w:rPr>
          <w:rStyle w:val="s1"/>
          <w:bCs/>
          <w:sz w:val="28"/>
          <w:szCs w:val="28"/>
        </w:rPr>
        <w:t>2017</w:t>
      </w:r>
      <w:r w:rsidR="00A061F1">
        <w:rPr>
          <w:rStyle w:val="s1"/>
          <w:bCs/>
          <w:sz w:val="28"/>
          <w:szCs w:val="28"/>
        </w:rPr>
        <w:t xml:space="preserve"> </w:t>
      </w:r>
      <w:r w:rsidR="006F5F1C">
        <w:rPr>
          <w:rStyle w:val="s1"/>
          <w:bCs/>
          <w:sz w:val="28"/>
          <w:szCs w:val="28"/>
        </w:rPr>
        <w:br/>
      </w:r>
      <w:r w:rsidR="00A061F1" w:rsidRPr="002C2A47">
        <w:rPr>
          <w:rStyle w:val="s1"/>
          <w:bCs/>
          <w:sz w:val="28"/>
          <w:szCs w:val="28"/>
        </w:rPr>
        <w:t>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</w:t>
      </w:r>
      <w:r w:rsidR="00A061F1">
        <w:rPr>
          <w:rStyle w:val="s1"/>
          <w:bCs/>
          <w:sz w:val="28"/>
          <w:szCs w:val="28"/>
        </w:rPr>
        <w:t xml:space="preserve"> определенной категории земель», известный как закон «О лесной амнистии».</w:t>
      </w:r>
    </w:p>
    <w:p w:rsidR="00A061F1" w:rsidRPr="002C2A47" w:rsidRDefault="00AD2DA7" w:rsidP="00791102">
      <w:pPr>
        <w:spacing w:line="276" w:lineRule="auto"/>
        <w:ind w:firstLine="709"/>
        <w:jc w:val="both"/>
        <w:rPr>
          <w:rStyle w:val="s1"/>
          <w:bCs/>
          <w:sz w:val="28"/>
          <w:szCs w:val="28"/>
        </w:rPr>
      </w:pPr>
      <w:r w:rsidRPr="002C2A47">
        <w:rPr>
          <w:rStyle w:val="s1"/>
          <w:bCs/>
          <w:sz w:val="28"/>
          <w:szCs w:val="28"/>
        </w:rPr>
        <w:t>Цель «лесной амнистии» – защита прав до</w:t>
      </w:r>
      <w:r>
        <w:rPr>
          <w:rStyle w:val="s1"/>
          <w:bCs/>
          <w:sz w:val="28"/>
          <w:szCs w:val="28"/>
        </w:rPr>
        <w:t xml:space="preserve">бросовестных собственников, чьи </w:t>
      </w:r>
      <w:r w:rsidR="006F5F1C">
        <w:rPr>
          <w:rStyle w:val="s1"/>
          <w:bCs/>
          <w:sz w:val="28"/>
          <w:szCs w:val="28"/>
        </w:rPr>
        <w:t xml:space="preserve">земельные </w:t>
      </w:r>
      <w:r w:rsidRPr="002C2A47">
        <w:rPr>
          <w:rStyle w:val="s1"/>
          <w:bCs/>
          <w:sz w:val="28"/>
          <w:szCs w:val="28"/>
        </w:rPr>
        <w:t>участки пересекаются с землями лесного фонда.</w:t>
      </w:r>
      <w:r>
        <w:rPr>
          <w:rStyle w:val="s1"/>
          <w:bCs/>
          <w:sz w:val="28"/>
          <w:szCs w:val="28"/>
        </w:rPr>
        <w:t xml:space="preserve"> Закон позволяет легализовать участки</w:t>
      </w:r>
      <w:r w:rsidR="006F5F1C">
        <w:rPr>
          <w:rStyle w:val="s1"/>
          <w:bCs/>
          <w:sz w:val="28"/>
          <w:szCs w:val="28"/>
        </w:rPr>
        <w:t>,</w:t>
      </w:r>
      <w:r>
        <w:rPr>
          <w:rStyle w:val="s1"/>
          <w:bCs/>
          <w:sz w:val="28"/>
          <w:szCs w:val="28"/>
        </w:rPr>
        <w:t xml:space="preserve"> находящиеся на землях лесного фонда, облегчает процедуру отнесения таких участков к категории земель населенных пунктов. Принятие данного закона </w:t>
      </w:r>
      <w:r w:rsidR="00A061F1" w:rsidRPr="002C2A47">
        <w:rPr>
          <w:rStyle w:val="s1"/>
          <w:bCs/>
          <w:sz w:val="28"/>
          <w:szCs w:val="28"/>
        </w:rPr>
        <w:t>направлено на устранение взаимоисключающего характера сведений государственного лесного реестра</w:t>
      </w:r>
      <w:r w:rsidR="006F5F1C">
        <w:rPr>
          <w:rStyle w:val="s1"/>
          <w:bCs/>
          <w:sz w:val="28"/>
          <w:szCs w:val="28"/>
        </w:rPr>
        <w:t xml:space="preserve"> </w:t>
      </w:r>
      <w:r w:rsidR="00A061F1" w:rsidRPr="002C2A47">
        <w:rPr>
          <w:rStyle w:val="s1"/>
          <w:bCs/>
          <w:sz w:val="28"/>
          <w:szCs w:val="28"/>
        </w:rPr>
        <w:t>(далее - ГЛР) и Единого государственного реестра недвижимости (далее - ЕГРН) путем установления в предусмотренных законом случаях приоритета сведений ЕГРН над сведениями ГЛР.</w:t>
      </w:r>
    </w:p>
    <w:p w:rsidR="00A061F1" w:rsidRPr="002C2A47" w:rsidRDefault="002617E5" w:rsidP="00791102">
      <w:pPr>
        <w:spacing w:line="276" w:lineRule="auto"/>
        <w:ind w:firstLine="709"/>
        <w:jc w:val="both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З</w:t>
      </w:r>
      <w:r w:rsidR="00A061F1" w:rsidRPr="002C2A47">
        <w:rPr>
          <w:rStyle w:val="s1"/>
          <w:bCs/>
          <w:sz w:val="28"/>
          <w:szCs w:val="28"/>
        </w:rPr>
        <w:t>акон</w:t>
      </w:r>
      <w:r>
        <w:rPr>
          <w:rStyle w:val="s1"/>
          <w:bCs/>
          <w:sz w:val="28"/>
          <w:szCs w:val="28"/>
        </w:rPr>
        <w:t>ом</w:t>
      </w:r>
      <w:r w:rsidR="00A061F1" w:rsidRPr="002C2A47">
        <w:rPr>
          <w:rStyle w:val="s1"/>
          <w:bCs/>
          <w:sz w:val="28"/>
          <w:szCs w:val="28"/>
        </w:rPr>
        <w:t xml:space="preserve"> «</w:t>
      </w:r>
      <w:r w:rsidR="006F5F1C">
        <w:rPr>
          <w:rStyle w:val="s1"/>
          <w:bCs/>
          <w:sz w:val="28"/>
          <w:szCs w:val="28"/>
        </w:rPr>
        <w:t xml:space="preserve">О </w:t>
      </w:r>
      <w:r w:rsidR="00A061F1" w:rsidRPr="002C2A47">
        <w:rPr>
          <w:rStyle w:val="s1"/>
          <w:bCs/>
          <w:sz w:val="28"/>
          <w:szCs w:val="28"/>
        </w:rPr>
        <w:t xml:space="preserve">лесной амнистии» </w:t>
      </w:r>
      <w:r>
        <w:rPr>
          <w:rStyle w:val="s1"/>
          <w:bCs/>
          <w:sz w:val="28"/>
          <w:szCs w:val="28"/>
        </w:rPr>
        <w:t>предусмотрен и порядок сохранения лесов</w:t>
      </w:r>
      <w:r w:rsidR="00A061F1" w:rsidRPr="002C2A47">
        <w:rPr>
          <w:rStyle w:val="s1"/>
          <w:bCs/>
          <w:sz w:val="28"/>
          <w:szCs w:val="28"/>
        </w:rPr>
        <w:t xml:space="preserve">. Чтобы компенсировать лесные насаждения участков, исключенных из лесного реестра, определяются территории для </w:t>
      </w:r>
      <w:proofErr w:type="spellStart"/>
      <w:r w:rsidR="00A061F1" w:rsidRPr="002C2A47">
        <w:rPr>
          <w:rStyle w:val="s1"/>
          <w:bCs/>
          <w:sz w:val="28"/>
          <w:szCs w:val="28"/>
        </w:rPr>
        <w:t>лесовосстановления</w:t>
      </w:r>
      <w:proofErr w:type="spellEnd"/>
      <w:r w:rsidR="00A061F1" w:rsidRPr="002C2A47">
        <w:rPr>
          <w:rStyle w:val="s1"/>
          <w:bCs/>
          <w:sz w:val="28"/>
          <w:szCs w:val="28"/>
        </w:rPr>
        <w:t xml:space="preserve"> или лесоразведения.</w:t>
      </w:r>
    </w:p>
    <w:p w:rsidR="00A061F1" w:rsidRPr="002C2A47" w:rsidRDefault="00592B98" w:rsidP="00791102">
      <w:pPr>
        <w:spacing w:line="276" w:lineRule="auto"/>
        <w:ind w:firstLine="709"/>
        <w:jc w:val="both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Для реализации положений закона «О лесной амнистии» на территории Ставропольского края при Управлении </w:t>
      </w:r>
      <w:proofErr w:type="spellStart"/>
      <w:r>
        <w:rPr>
          <w:rStyle w:val="s1"/>
          <w:bCs/>
          <w:sz w:val="28"/>
          <w:szCs w:val="28"/>
        </w:rPr>
        <w:t>Росреестра</w:t>
      </w:r>
      <w:proofErr w:type="spellEnd"/>
      <w:r>
        <w:rPr>
          <w:rStyle w:val="s1"/>
          <w:bCs/>
          <w:sz w:val="28"/>
          <w:szCs w:val="28"/>
        </w:rPr>
        <w:t xml:space="preserve"> по Ставропольскому краю </w:t>
      </w:r>
      <w:r w:rsidR="006F5F1C">
        <w:rPr>
          <w:rStyle w:val="s1"/>
          <w:bCs/>
          <w:sz w:val="28"/>
          <w:szCs w:val="28"/>
        </w:rPr>
        <w:br/>
      </w:r>
      <w:r w:rsidR="00E067A3">
        <w:rPr>
          <w:rStyle w:val="s1"/>
          <w:bCs/>
          <w:sz w:val="28"/>
          <w:szCs w:val="28"/>
        </w:rPr>
        <w:t xml:space="preserve">с ноября 2017 </w:t>
      </w:r>
      <w:r w:rsidR="000D5B15">
        <w:rPr>
          <w:rStyle w:val="s1"/>
          <w:bCs/>
          <w:sz w:val="28"/>
          <w:szCs w:val="28"/>
        </w:rPr>
        <w:t xml:space="preserve">года </w:t>
      </w:r>
      <w:r w:rsidR="00E067A3">
        <w:rPr>
          <w:rStyle w:val="s1"/>
          <w:bCs/>
          <w:sz w:val="28"/>
          <w:szCs w:val="28"/>
        </w:rPr>
        <w:t xml:space="preserve">функционирует </w:t>
      </w:r>
      <w:r>
        <w:rPr>
          <w:rStyle w:val="s1"/>
          <w:bCs/>
          <w:sz w:val="28"/>
          <w:szCs w:val="28"/>
        </w:rPr>
        <w:t>межведомственная рабочая группа.</w:t>
      </w:r>
      <w:r w:rsidR="00E067A3">
        <w:rPr>
          <w:rStyle w:val="s1"/>
          <w:bCs/>
          <w:sz w:val="28"/>
          <w:szCs w:val="28"/>
        </w:rPr>
        <w:t xml:space="preserve"> </w:t>
      </w:r>
      <w:r w:rsidR="00C64CD3">
        <w:rPr>
          <w:rStyle w:val="s1"/>
          <w:bCs/>
          <w:sz w:val="28"/>
          <w:szCs w:val="28"/>
        </w:rPr>
        <w:t xml:space="preserve">За истекший период </w:t>
      </w:r>
      <w:r w:rsidR="00C64CD3">
        <w:rPr>
          <w:sz w:val="28"/>
          <w:szCs w:val="28"/>
        </w:rPr>
        <w:t>проведено 17</w:t>
      </w:r>
      <w:r w:rsidR="00791102">
        <w:rPr>
          <w:sz w:val="28"/>
          <w:szCs w:val="28"/>
        </w:rPr>
        <w:t xml:space="preserve"> заседаний</w:t>
      </w:r>
      <w:r w:rsidR="00C64CD3">
        <w:rPr>
          <w:sz w:val="28"/>
          <w:szCs w:val="28"/>
        </w:rPr>
        <w:t>, на которых представителями</w:t>
      </w:r>
      <w:r w:rsidR="00E067A3">
        <w:rPr>
          <w:rStyle w:val="s1"/>
          <w:bCs/>
          <w:sz w:val="28"/>
          <w:szCs w:val="28"/>
        </w:rPr>
        <w:t xml:space="preserve"> Министерс</w:t>
      </w:r>
      <w:r w:rsidR="00C64CD3">
        <w:rPr>
          <w:rStyle w:val="s1"/>
          <w:bCs/>
          <w:sz w:val="28"/>
          <w:szCs w:val="28"/>
        </w:rPr>
        <w:t>тва</w:t>
      </w:r>
      <w:r w:rsidR="00E067A3">
        <w:rPr>
          <w:rStyle w:val="s1"/>
          <w:bCs/>
          <w:sz w:val="28"/>
          <w:szCs w:val="28"/>
        </w:rPr>
        <w:t xml:space="preserve"> природных ресурсов и охраны окружающей среды Ставропольс</w:t>
      </w:r>
      <w:r w:rsidR="00C64CD3">
        <w:rPr>
          <w:rStyle w:val="s1"/>
          <w:bCs/>
          <w:sz w:val="28"/>
          <w:szCs w:val="28"/>
        </w:rPr>
        <w:t>кого края,</w:t>
      </w:r>
      <w:r w:rsidR="00E067A3">
        <w:rPr>
          <w:rStyle w:val="s1"/>
          <w:bCs/>
          <w:sz w:val="28"/>
          <w:szCs w:val="28"/>
        </w:rPr>
        <w:t xml:space="preserve"> Ставропольской межрайонной природоохранной </w:t>
      </w:r>
      <w:r w:rsidR="00C64CD3">
        <w:rPr>
          <w:rStyle w:val="s1"/>
          <w:bCs/>
          <w:sz w:val="28"/>
          <w:szCs w:val="28"/>
        </w:rPr>
        <w:t xml:space="preserve">прокуратуры, Управления </w:t>
      </w:r>
      <w:proofErr w:type="spellStart"/>
      <w:r w:rsidR="00C64CD3">
        <w:rPr>
          <w:rStyle w:val="s1"/>
          <w:bCs/>
          <w:sz w:val="28"/>
          <w:szCs w:val="28"/>
        </w:rPr>
        <w:t>Росреестра</w:t>
      </w:r>
      <w:proofErr w:type="spellEnd"/>
      <w:r w:rsidR="00C64CD3">
        <w:rPr>
          <w:rStyle w:val="s1"/>
          <w:bCs/>
          <w:sz w:val="28"/>
          <w:szCs w:val="28"/>
        </w:rPr>
        <w:t xml:space="preserve"> по Ставропольскому краю и </w:t>
      </w:r>
      <w:r w:rsidR="006F5F1C">
        <w:rPr>
          <w:rStyle w:val="s1"/>
          <w:bCs/>
          <w:sz w:val="28"/>
          <w:szCs w:val="28"/>
        </w:rPr>
        <w:t xml:space="preserve">филиала ФГБУ «ФКП </w:t>
      </w:r>
      <w:proofErr w:type="spellStart"/>
      <w:r w:rsidR="006F5F1C">
        <w:rPr>
          <w:rStyle w:val="s1"/>
          <w:bCs/>
          <w:sz w:val="28"/>
          <w:szCs w:val="28"/>
        </w:rPr>
        <w:t>Росреестра</w:t>
      </w:r>
      <w:proofErr w:type="spellEnd"/>
      <w:r w:rsidR="006F5F1C">
        <w:rPr>
          <w:rStyle w:val="s1"/>
          <w:bCs/>
          <w:sz w:val="28"/>
          <w:szCs w:val="28"/>
        </w:rPr>
        <w:t>» по Ставропольскому краю</w:t>
      </w:r>
      <w:r w:rsidR="00C64CD3">
        <w:rPr>
          <w:rStyle w:val="s1"/>
          <w:bCs/>
          <w:sz w:val="28"/>
          <w:szCs w:val="28"/>
        </w:rPr>
        <w:t xml:space="preserve"> </w:t>
      </w:r>
      <w:r w:rsidR="00C64CD3">
        <w:rPr>
          <w:sz w:val="28"/>
          <w:szCs w:val="28"/>
        </w:rPr>
        <w:t xml:space="preserve">рассмотрено </w:t>
      </w:r>
      <w:r w:rsidR="00C64CD3" w:rsidRPr="00C64CD3">
        <w:rPr>
          <w:sz w:val="28"/>
          <w:szCs w:val="28"/>
        </w:rPr>
        <w:t>1102</w:t>
      </w:r>
      <w:r w:rsidR="006F5F1C">
        <w:rPr>
          <w:sz w:val="28"/>
          <w:szCs w:val="28"/>
        </w:rPr>
        <w:t xml:space="preserve"> земельных участка</w:t>
      </w:r>
      <w:r w:rsidR="00C64CD3" w:rsidRPr="00E4419A">
        <w:rPr>
          <w:rFonts w:eastAsia="Calibri"/>
          <w:sz w:val="28"/>
          <w:szCs w:val="28"/>
        </w:rPr>
        <w:t xml:space="preserve">, в отношении которых выявлены пересечения границ лесных участков с границами земельных участков, сведения о которых содержатся в </w:t>
      </w:r>
      <w:r w:rsidR="00C64CD3" w:rsidRPr="00E4419A">
        <w:rPr>
          <w:sz w:val="28"/>
          <w:szCs w:val="28"/>
        </w:rPr>
        <w:t>ЕГРН</w:t>
      </w:r>
      <w:r w:rsidR="00C64CD3">
        <w:rPr>
          <w:sz w:val="28"/>
          <w:szCs w:val="28"/>
        </w:rPr>
        <w:t>.</w:t>
      </w:r>
    </w:p>
    <w:p w:rsidR="000604EC" w:rsidRPr="00A061F1" w:rsidRDefault="000604EC">
      <w:pPr>
        <w:rPr>
          <w:sz w:val="28"/>
          <w:szCs w:val="28"/>
        </w:rPr>
      </w:pPr>
    </w:p>
    <w:sectPr w:rsidR="000604EC" w:rsidRPr="00A061F1" w:rsidSect="00611C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F1"/>
    <w:rsid w:val="000328F8"/>
    <w:rsid w:val="000604EC"/>
    <w:rsid w:val="00062177"/>
    <w:rsid w:val="000666D7"/>
    <w:rsid w:val="00092F58"/>
    <w:rsid w:val="000B0452"/>
    <w:rsid w:val="000D5B15"/>
    <w:rsid w:val="000F529F"/>
    <w:rsid w:val="00135BA3"/>
    <w:rsid w:val="00176672"/>
    <w:rsid w:val="00185BC0"/>
    <w:rsid w:val="001C2547"/>
    <w:rsid w:val="0021190B"/>
    <w:rsid w:val="002617E5"/>
    <w:rsid w:val="00293B52"/>
    <w:rsid w:val="002E7B54"/>
    <w:rsid w:val="002F2F49"/>
    <w:rsid w:val="00322F84"/>
    <w:rsid w:val="00362E85"/>
    <w:rsid w:val="003B3487"/>
    <w:rsid w:val="00437B99"/>
    <w:rsid w:val="004544E6"/>
    <w:rsid w:val="00457A58"/>
    <w:rsid w:val="004A3C71"/>
    <w:rsid w:val="004B1DE9"/>
    <w:rsid w:val="004D1025"/>
    <w:rsid w:val="005128DA"/>
    <w:rsid w:val="00531E9B"/>
    <w:rsid w:val="0056177F"/>
    <w:rsid w:val="0056688A"/>
    <w:rsid w:val="00567C6E"/>
    <w:rsid w:val="00592B98"/>
    <w:rsid w:val="00611C3D"/>
    <w:rsid w:val="00650BCA"/>
    <w:rsid w:val="006D1F84"/>
    <w:rsid w:val="006F5F1C"/>
    <w:rsid w:val="007109BF"/>
    <w:rsid w:val="00725E05"/>
    <w:rsid w:val="0073405E"/>
    <w:rsid w:val="00743C5C"/>
    <w:rsid w:val="007642DD"/>
    <w:rsid w:val="00791102"/>
    <w:rsid w:val="007B7B1E"/>
    <w:rsid w:val="007D6997"/>
    <w:rsid w:val="00822CC1"/>
    <w:rsid w:val="00833663"/>
    <w:rsid w:val="00843D42"/>
    <w:rsid w:val="008B7A60"/>
    <w:rsid w:val="009375BC"/>
    <w:rsid w:val="009711A4"/>
    <w:rsid w:val="009D2403"/>
    <w:rsid w:val="00A061F1"/>
    <w:rsid w:val="00A06C4B"/>
    <w:rsid w:val="00A25D0C"/>
    <w:rsid w:val="00A352CC"/>
    <w:rsid w:val="00A35E89"/>
    <w:rsid w:val="00A425D8"/>
    <w:rsid w:val="00AB25A3"/>
    <w:rsid w:val="00AD2DA7"/>
    <w:rsid w:val="00AD45A8"/>
    <w:rsid w:val="00B15C50"/>
    <w:rsid w:val="00B41B06"/>
    <w:rsid w:val="00B520A6"/>
    <w:rsid w:val="00B72078"/>
    <w:rsid w:val="00B93774"/>
    <w:rsid w:val="00BB3840"/>
    <w:rsid w:val="00BD77C9"/>
    <w:rsid w:val="00C23C26"/>
    <w:rsid w:val="00C64CD3"/>
    <w:rsid w:val="00CC2C98"/>
    <w:rsid w:val="00CC2D85"/>
    <w:rsid w:val="00CD18A6"/>
    <w:rsid w:val="00CF2272"/>
    <w:rsid w:val="00D22046"/>
    <w:rsid w:val="00D24E46"/>
    <w:rsid w:val="00D51EAD"/>
    <w:rsid w:val="00D71B96"/>
    <w:rsid w:val="00DC4BAE"/>
    <w:rsid w:val="00DD280E"/>
    <w:rsid w:val="00DD48B7"/>
    <w:rsid w:val="00DD65E9"/>
    <w:rsid w:val="00E067A3"/>
    <w:rsid w:val="00E32C67"/>
    <w:rsid w:val="00E36344"/>
    <w:rsid w:val="00E42F5F"/>
    <w:rsid w:val="00EC792B"/>
    <w:rsid w:val="00ED670B"/>
    <w:rsid w:val="00EF16AE"/>
    <w:rsid w:val="00EF6AE3"/>
    <w:rsid w:val="00F3626D"/>
    <w:rsid w:val="00F5756F"/>
    <w:rsid w:val="00FB54C5"/>
    <w:rsid w:val="00F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061F1"/>
  </w:style>
  <w:style w:type="paragraph" w:styleId="a3">
    <w:name w:val="Balloon Text"/>
    <w:basedOn w:val="a"/>
    <w:link w:val="a4"/>
    <w:uiPriority w:val="99"/>
    <w:semiHidden/>
    <w:unhideWhenUsed/>
    <w:rsid w:val="00C64CD3"/>
    <w:pPr>
      <w:suppressAutoHyphens w:val="0"/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tvlusta</dc:creator>
  <cp:keywords/>
  <dc:description/>
  <cp:lastModifiedBy>naantonova</cp:lastModifiedBy>
  <cp:revision>13</cp:revision>
  <cp:lastPrinted>2018-09-13T07:21:00Z</cp:lastPrinted>
  <dcterms:created xsi:type="dcterms:W3CDTF">2018-09-12T07:36:00Z</dcterms:created>
  <dcterms:modified xsi:type="dcterms:W3CDTF">2018-09-13T07:22:00Z</dcterms:modified>
</cp:coreProperties>
</file>