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1E" w:rsidRPr="0081551E" w:rsidRDefault="0081551E" w:rsidP="00815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1E">
        <w:rPr>
          <w:rFonts w:ascii="Times New Roman" w:hAnsi="Times New Roman" w:cs="Times New Roman"/>
          <w:b/>
          <w:sz w:val="28"/>
          <w:szCs w:val="28"/>
        </w:rPr>
        <w:t>Дублирование сведени</w:t>
      </w:r>
      <w:r w:rsidR="005075AE">
        <w:rPr>
          <w:rFonts w:ascii="Times New Roman" w:hAnsi="Times New Roman" w:cs="Times New Roman"/>
          <w:b/>
          <w:sz w:val="28"/>
          <w:szCs w:val="28"/>
        </w:rPr>
        <w:t>й</w:t>
      </w:r>
      <w:r w:rsidRPr="0081551E">
        <w:rPr>
          <w:rFonts w:ascii="Times New Roman" w:hAnsi="Times New Roman" w:cs="Times New Roman"/>
          <w:b/>
          <w:sz w:val="28"/>
          <w:szCs w:val="28"/>
        </w:rPr>
        <w:t xml:space="preserve"> об ОКС в ЕГРН</w:t>
      </w:r>
    </w:p>
    <w:p w:rsidR="0081551E" w:rsidRPr="0081551E" w:rsidRDefault="0081551E" w:rsidP="0081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51E" w:rsidRDefault="0045602F" w:rsidP="0081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1E">
        <w:rPr>
          <w:rFonts w:ascii="Times New Roman" w:hAnsi="Times New Roman" w:cs="Times New Roman"/>
          <w:sz w:val="28"/>
          <w:szCs w:val="28"/>
        </w:rPr>
        <w:t>Филиал ФГБУ «ФКП Росреестра» по Ставропольскому краю</w:t>
      </w:r>
      <w:r w:rsidR="0081551E" w:rsidRPr="0081551E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603D55" w:rsidRPr="0081551E">
        <w:rPr>
          <w:rFonts w:ascii="Times New Roman" w:hAnsi="Times New Roman" w:cs="Times New Roman"/>
          <w:sz w:val="28"/>
          <w:szCs w:val="28"/>
        </w:rPr>
        <w:t>что работы по сопоставлению сведений</w:t>
      </w:r>
      <w:r w:rsidRPr="0081551E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(ЕГРН) осущ</w:t>
      </w:r>
      <w:r w:rsidR="000B7F9B">
        <w:rPr>
          <w:rFonts w:ascii="Times New Roman" w:hAnsi="Times New Roman" w:cs="Times New Roman"/>
          <w:sz w:val="28"/>
          <w:szCs w:val="28"/>
        </w:rPr>
        <w:t>ествляются на постоянной основе</w:t>
      </w:r>
      <w:r w:rsidR="0081551E">
        <w:rPr>
          <w:rFonts w:ascii="Times New Roman" w:hAnsi="Times New Roman" w:cs="Times New Roman"/>
          <w:sz w:val="28"/>
          <w:szCs w:val="28"/>
        </w:rPr>
        <w:t>.</w:t>
      </w:r>
    </w:p>
    <w:p w:rsidR="0081551E" w:rsidRDefault="00603D55" w:rsidP="0081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1E">
        <w:rPr>
          <w:rFonts w:ascii="Times New Roman" w:hAnsi="Times New Roman" w:cs="Times New Roman"/>
          <w:sz w:val="28"/>
          <w:szCs w:val="28"/>
        </w:rPr>
        <w:t xml:space="preserve">При проведении проверки базы данных </w:t>
      </w:r>
      <w:r w:rsidR="0045602F" w:rsidRPr="0081551E">
        <w:rPr>
          <w:rFonts w:ascii="Times New Roman" w:hAnsi="Times New Roman" w:cs="Times New Roman"/>
          <w:sz w:val="28"/>
          <w:szCs w:val="28"/>
        </w:rPr>
        <w:t>ЕГРН</w:t>
      </w:r>
      <w:r w:rsidRPr="0081551E">
        <w:rPr>
          <w:rFonts w:ascii="Times New Roman" w:hAnsi="Times New Roman" w:cs="Times New Roman"/>
          <w:sz w:val="28"/>
          <w:szCs w:val="28"/>
        </w:rPr>
        <w:t xml:space="preserve"> выявляются факты наличия дублирующихся сведений в </w:t>
      </w:r>
      <w:r w:rsidR="0045602F" w:rsidRPr="0081551E">
        <w:rPr>
          <w:rFonts w:ascii="Times New Roman" w:hAnsi="Times New Roman" w:cs="Times New Roman"/>
          <w:sz w:val="28"/>
          <w:szCs w:val="28"/>
        </w:rPr>
        <w:t>ЕГРН</w:t>
      </w:r>
      <w:r w:rsidRPr="0081551E">
        <w:rPr>
          <w:rFonts w:ascii="Times New Roman" w:hAnsi="Times New Roman" w:cs="Times New Roman"/>
          <w:sz w:val="28"/>
          <w:szCs w:val="28"/>
        </w:rPr>
        <w:t xml:space="preserve"> об одном</w:t>
      </w:r>
      <w:r w:rsidR="0081551E">
        <w:rPr>
          <w:rFonts w:ascii="Times New Roman" w:hAnsi="Times New Roman" w:cs="Times New Roman"/>
          <w:sz w:val="28"/>
          <w:szCs w:val="28"/>
        </w:rPr>
        <w:t xml:space="preserve"> и том же объекте недвижимости. </w:t>
      </w:r>
      <w:r w:rsidRPr="0081551E">
        <w:rPr>
          <w:rFonts w:ascii="Times New Roman" w:hAnsi="Times New Roman" w:cs="Times New Roman"/>
          <w:sz w:val="28"/>
          <w:szCs w:val="28"/>
        </w:rPr>
        <w:t xml:space="preserve">При выявлении факта двойного учета сведений в </w:t>
      </w:r>
      <w:r w:rsidR="0045602F" w:rsidRPr="0081551E">
        <w:rPr>
          <w:rFonts w:ascii="Times New Roman" w:hAnsi="Times New Roman" w:cs="Times New Roman"/>
          <w:sz w:val="28"/>
          <w:szCs w:val="28"/>
        </w:rPr>
        <w:t>ЕГРН</w:t>
      </w:r>
      <w:r w:rsidRPr="0081551E">
        <w:rPr>
          <w:rFonts w:ascii="Times New Roman" w:hAnsi="Times New Roman" w:cs="Times New Roman"/>
          <w:sz w:val="28"/>
          <w:szCs w:val="28"/>
        </w:rPr>
        <w:t xml:space="preserve"> об </w:t>
      </w:r>
      <w:r w:rsidR="0045602F" w:rsidRPr="0081551E">
        <w:rPr>
          <w:rFonts w:ascii="Times New Roman" w:hAnsi="Times New Roman" w:cs="Times New Roman"/>
          <w:sz w:val="28"/>
          <w:szCs w:val="28"/>
        </w:rPr>
        <w:t>объекте капитального строительства (ОКС)</w:t>
      </w:r>
      <w:r w:rsidRPr="0081551E">
        <w:rPr>
          <w:rFonts w:ascii="Times New Roman" w:hAnsi="Times New Roman" w:cs="Times New Roman"/>
          <w:sz w:val="28"/>
          <w:szCs w:val="28"/>
        </w:rPr>
        <w:t xml:space="preserve"> осуществляется анализ сведений о таких объектах, а также принимает</w:t>
      </w:r>
      <w:r w:rsidR="0045602F" w:rsidRPr="0081551E">
        <w:rPr>
          <w:rFonts w:ascii="Times New Roman" w:hAnsi="Times New Roman" w:cs="Times New Roman"/>
          <w:sz w:val="28"/>
          <w:szCs w:val="28"/>
        </w:rPr>
        <w:t>ся</w:t>
      </w:r>
      <w:r w:rsidRPr="0081551E">
        <w:rPr>
          <w:rFonts w:ascii="Times New Roman" w:hAnsi="Times New Roman" w:cs="Times New Roman"/>
          <w:sz w:val="28"/>
          <w:szCs w:val="28"/>
        </w:rPr>
        <w:t xml:space="preserve"> решение о приоритетности того или иного ОКС. При этом необходимо отметить, что приоритетным является тот объект, в отношении которого осуществлена государственная регистрация права (обременения)</w:t>
      </w:r>
      <w:r w:rsidR="0081551E">
        <w:rPr>
          <w:rFonts w:ascii="Times New Roman" w:hAnsi="Times New Roman" w:cs="Times New Roman"/>
          <w:sz w:val="28"/>
          <w:szCs w:val="28"/>
        </w:rPr>
        <w:t>.</w:t>
      </w:r>
    </w:p>
    <w:p w:rsidR="0081551E" w:rsidRDefault="00603D55" w:rsidP="0081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51E">
        <w:rPr>
          <w:rFonts w:ascii="Times New Roman" w:hAnsi="Times New Roman" w:cs="Times New Roman"/>
          <w:sz w:val="28"/>
          <w:szCs w:val="28"/>
        </w:rPr>
        <w:t xml:space="preserve">В случае, когда объект, сведения о котором подлежат исключению из </w:t>
      </w:r>
      <w:r w:rsidR="0081551E">
        <w:rPr>
          <w:rFonts w:ascii="Times New Roman" w:hAnsi="Times New Roman" w:cs="Times New Roman"/>
          <w:sz w:val="28"/>
          <w:szCs w:val="28"/>
        </w:rPr>
        <w:t>ЕГРН</w:t>
      </w:r>
      <w:r w:rsidRPr="0081551E">
        <w:rPr>
          <w:rFonts w:ascii="Times New Roman" w:hAnsi="Times New Roman" w:cs="Times New Roman"/>
          <w:sz w:val="28"/>
          <w:szCs w:val="28"/>
        </w:rPr>
        <w:t xml:space="preserve"> в связи с наличием двойного учета, содержит более актуальные характеристики, чем объект, которому отдан приоритет, осуществляется перенос актуальных характеристик из состава сведений </w:t>
      </w:r>
      <w:r w:rsidR="0081551E">
        <w:rPr>
          <w:rFonts w:ascii="Times New Roman" w:hAnsi="Times New Roman" w:cs="Times New Roman"/>
          <w:sz w:val="28"/>
          <w:szCs w:val="28"/>
        </w:rPr>
        <w:t>ЕГРН</w:t>
      </w:r>
      <w:r w:rsidRPr="0081551E">
        <w:rPr>
          <w:rFonts w:ascii="Times New Roman" w:hAnsi="Times New Roman" w:cs="Times New Roman"/>
          <w:sz w:val="28"/>
          <w:szCs w:val="28"/>
        </w:rPr>
        <w:t xml:space="preserve"> об ОКС, подлежащем снятию с государственного кадастрового учета в связи с наличием двойного учета, в состав сведений </w:t>
      </w:r>
      <w:r w:rsidR="0045602F" w:rsidRPr="0081551E">
        <w:rPr>
          <w:rFonts w:ascii="Times New Roman" w:hAnsi="Times New Roman" w:cs="Times New Roman"/>
          <w:sz w:val="28"/>
          <w:szCs w:val="28"/>
        </w:rPr>
        <w:t>ЕГРН</w:t>
      </w:r>
      <w:r w:rsidRPr="0081551E">
        <w:rPr>
          <w:rFonts w:ascii="Times New Roman" w:hAnsi="Times New Roman" w:cs="Times New Roman"/>
          <w:sz w:val="28"/>
          <w:szCs w:val="28"/>
        </w:rPr>
        <w:t xml:space="preserve"> об актуальном объе</w:t>
      </w:r>
      <w:r w:rsidR="0081551E">
        <w:rPr>
          <w:rFonts w:ascii="Times New Roman" w:hAnsi="Times New Roman" w:cs="Times New Roman"/>
          <w:sz w:val="28"/>
          <w:szCs w:val="28"/>
        </w:rPr>
        <w:t>кте недвижимости.</w:t>
      </w:r>
      <w:proofErr w:type="gramEnd"/>
    </w:p>
    <w:p w:rsidR="00307322" w:rsidRPr="0081551E" w:rsidRDefault="0045602F" w:rsidP="0081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1E">
        <w:rPr>
          <w:rFonts w:ascii="Times New Roman" w:hAnsi="Times New Roman" w:cs="Times New Roman"/>
          <w:sz w:val="28"/>
          <w:szCs w:val="28"/>
        </w:rPr>
        <w:t>Также филиал ФГБУ «ФКП Росреестра» по Ставропольскому краю сообщает, что с</w:t>
      </w:r>
      <w:r w:rsidR="00603D55" w:rsidRPr="0081551E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81551E">
        <w:rPr>
          <w:rFonts w:ascii="Times New Roman" w:hAnsi="Times New Roman" w:cs="Times New Roman"/>
          <w:sz w:val="28"/>
          <w:szCs w:val="28"/>
        </w:rPr>
        <w:t>ЕГРН</w:t>
      </w:r>
      <w:r w:rsidR="00603D55" w:rsidRPr="0081551E">
        <w:rPr>
          <w:rFonts w:ascii="Times New Roman" w:hAnsi="Times New Roman" w:cs="Times New Roman"/>
          <w:sz w:val="28"/>
          <w:szCs w:val="28"/>
        </w:rPr>
        <w:t xml:space="preserve"> об объектах недвижимости</w:t>
      </w:r>
      <w:r w:rsidRPr="0081551E">
        <w:rPr>
          <w:rFonts w:ascii="Times New Roman" w:hAnsi="Times New Roman" w:cs="Times New Roman"/>
          <w:sz w:val="28"/>
          <w:szCs w:val="28"/>
        </w:rPr>
        <w:t xml:space="preserve"> возможно проверить бесплатно посредством </w:t>
      </w:r>
      <w:r w:rsidR="0081551E" w:rsidRPr="0081551E">
        <w:rPr>
          <w:rFonts w:ascii="Times New Roman" w:hAnsi="Times New Roman" w:cs="Times New Roman"/>
          <w:sz w:val="28"/>
          <w:szCs w:val="28"/>
        </w:rPr>
        <w:t>общедоступного</w:t>
      </w:r>
      <w:r w:rsidRPr="0081551E">
        <w:rPr>
          <w:rFonts w:ascii="Times New Roman" w:hAnsi="Times New Roman" w:cs="Times New Roman"/>
          <w:sz w:val="28"/>
          <w:szCs w:val="28"/>
        </w:rPr>
        <w:t xml:space="preserve"> ресурса - сервиса официального сайта Росреестра (https://rosreestr.ru/) «Справочная информация по объектам недвижимости в режиме </w:t>
      </w:r>
      <w:proofErr w:type="spellStart"/>
      <w:r w:rsidRPr="0081551E">
        <w:rPr>
          <w:rFonts w:ascii="Times New Roman" w:hAnsi="Times New Roman" w:cs="Times New Roman"/>
          <w:sz w:val="28"/>
          <w:szCs w:val="28"/>
        </w:rPr>
        <w:t>onlin</w:t>
      </w:r>
      <w:proofErr w:type="spellEnd"/>
      <w:r w:rsidR="0081551E" w:rsidRPr="0081551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551E" w:rsidRPr="0081551E">
        <w:rPr>
          <w:rFonts w:ascii="Times New Roman" w:hAnsi="Times New Roman" w:cs="Times New Roman"/>
          <w:sz w:val="28"/>
          <w:szCs w:val="28"/>
        </w:rPr>
        <w:t>».  При</w:t>
      </w:r>
      <w:r w:rsidR="00603D55" w:rsidRPr="0081551E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1551E" w:rsidRPr="0081551E">
        <w:rPr>
          <w:rFonts w:ascii="Times New Roman" w:hAnsi="Times New Roman" w:cs="Times New Roman"/>
          <w:sz w:val="28"/>
          <w:szCs w:val="28"/>
        </w:rPr>
        <w:t xml:space="preserve">ии </w:t>
      </w:r>
      <w:r w:rsidR="00603D55" w:rsidRPr="0081551E">
        <w:rPr>
          <w:rFonts w:ascii="Times New Roman" w:hAnsi="Times New Roman" w:cs="Times New Roman"/>
          <w:sz w:val="28"/>
          <w:szCs w:val="28"/>
        </w:rPr>
        <w:t xml:space="preserve">двойного учета сведений об объекте недвижимости в </w:t>
      </w:r>
      <w:r w:rsidR="0081551E" w:rsidRPr="0081551E">
        <w:rPr>
          <w:rFonts w:ascii="Times New Roman" w:hAnsi="Times New Roman" w:cs="Times New Roman"/>
          <w:sz w:val="28"/>
          <w:szCs w:val="28"/>
        </w:rPr>
        <w:t>ЕГРН</w:t>
      </w:r>
      <w:r w:rsidR="00603D55" w:rsidRPr="0081551E">
        <w:rPr>
          <w:rFonts w:ascii="Times New Roman" w:hAnsi="Times New Roman" w:cs="Times New Roman"/>
          <w:sz w:val="28"/>
          <w:szCs w:val="28"/>
        </w:rPr>
        <w:t xml:space="preserve">, заинтересованные лица могут обратиться в </w:t>
      </w:r>
      <w:r w:rsidR="0081551E" w:rsidRPr="0081551E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Ставропольскому краю с сообщением </w:t>
      </w:r>
      <w:r w:rsidR="00603D55" w:rsidRPr="0081551E">
        <w:rPr>
          <w:rFonts w:ascii="Times New Roman" w:hAnsi="Times New Roman" w:cs="Times New Roman"/>
          <w:sz w:val="28"/>
          <w:szCs w:val="28"/>
        </w:rPr>
        <w:t>о необходимости устранения двойного учета с указанием дублирующихся кадастровых номеров объекта недвижимости.</w:t>
      </w:r>
    </w:p>
    <w:sectPr w:rsidR="00307322" w:rsidRPr="0081551E" w:rsidSect="0030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D55"/>
    <w:rsid w:val="000B7F9B"/>
    <w:rsid w:val="00307322"/>
    <w:rsid w:val="00336596"/>
    <w:rsid w:val="003B6D3A"/>
    <w:rsid w:val="0045602F"/>
    <w:rsid w:val="00506137"/>
    <w:rsid w:val="005075AE"/>
    <w:rsid w:val="005C0BA5"/>
    <w:rsid w:val="00603D55"/>
    <w:rsid w:val="00686D55"/>
    <w:rsid w:val="0081551E"/>
    <w:rsid w:val="00FB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naantonova</cp:lastModifiedBy>
  <cp:revision>16</cp:revision>
  <cp:lastPrinted>2018-10-05T07:02:00Z</cp:lastPrinted>
  <dcterms:created xsi:type="dcterms:W3CDTF">2018-10-04T21:02:00Z</dcterms:created>
  <dcterms:modified xsi:type="dcterms:W3CDTF">2018-10-08T11:26:00Z</dcterms:modified>
</cp:coreProperties>
</file>