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C4229C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C4229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Пришло уведомление о внесении в ЕГРН записи о наложении ареста. Что нужно знать правообладателю?</w:t>
      </w:r>
      <w:bookmarkEnd w:id="0"/>
    </w:p>
    <w:p w:rsidR="00C4229C" w:rsidRPr="00C4229C" w:rsidRDefault="00C4229C" w:rsidP="00C422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Большинство из нас испытывают чувство растерянности, сталкиваясь с незнакомыми документами. Одним из таких документов является уведомление о проведении государственной регистрации ограничения (обременения) права в виде ареста или запрещения или уведомление о погашении ограничения (обременения) права. Однако</w:t>
      </w:r>
      <w:proofErr w:type="gramStart"/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</w:t>
      </w:r>
      <w:proofErr w:type="gramEnd"/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если знать, на что обратить внимание в содержании документа, то легко понять, что делать дальше и куда обратиться для прояснения возникших вопросов. Рассмотрим случай, когда, являясь собственником недвижимости, вы получили такое уведомление.</w:t>
      </w:r>
    </w:p>
    <w:p w:rsidR="00C4229C" w:rsidRPr="00C4229C" w:rsidRDefault="00C4229C" w:rsidP="00C422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Человек, получивший уведомление о наложении или снятии ареста, чаще всего обращается к государственному регистратору, чтобы уточнить, в чем дело. Тем временем, с вопросами о наложении ареста следует обращаться к должностному лицу органа, который стал инициатором наложения ареста.</w:t>
      </w:r>
    </w:p>
    <w:p w:rsidR="00C4229C" w:rsidRPr="00C4229C" w:rsidRDefault="00C4229C" w:rsidP="00C422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Сразу следует отметить, что органы, осуществляющие государственную регистрацию прав (далее - Орган регистрации прав), полномочиями по наложению/снятию арестов (запретов совершать определенные действия с недвижимым имуществом) не наделены. Аресты (запреты совершать определенные действия с недвижимым имуществом) накладывают суды, судебные приставы-исполнители, налоговые и таможенные органы. </w:t>
      </w:r>
      <w:proofErr w:type="gramStart"/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Государственный регистратор лишь вносит записи в Единый государственный реестр недвижимости (далее - ЕГРН), то есть осуществляет государственную регистрацию, в том числе государственную регистрацию арестов (запретов совершать определенные действия с недвижимым имуществом), снятия арестов (запретов совершать определенные действия с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недвижимым имуществом), в порядке, установленном Федеральным законом от 13.07.2015 № 218-ФЗ «О государственной регистрации недвижимости» (далее - Закон о регистрации).</w:t>
      </w:r>
      <w:proofErr w:type="gramEnd"/>
    </w:p>
    <w:p w:rsidR="00C4229C" w:rsidRPr="00C4229C" w:rsidRDefault="00C4229C" w:rsidP="00C422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Согласно ч. 13 ст. 32 Закона о регистрации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направляют в орган регистрации прав в срок не более чем три рабочих дня заверенную копию акта о наложении ареста, о запрете совершать определенные действия с недвижимым имуществом, а также заверенную копию акта о</w:t>
      </w:r>
      <w:proofErr w:type="gramEnd"/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снятии</w:t>
      </w:r>
      <w:proofErr w:type="gramEnd"/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ареста или запрета.</w:t>
      </w:r>
    </w:p>
    <w:p w:rsidR="00C4229C" w:rsidRPr="00C4229C" w:rsidRDefault="00C4229C" w:rsidP="00C422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После внесения записей в ЕГРН Орган регистрации прав в течение пяти рабочих дней со дня государственной регистрации обязан уведомить правообладателя (правообладателей) о проведении государственной регистрации с указанием основания для соответствующей государственной регистрации.</w:t>
      </w:r>
    </w:p>
    <w:p w:rsidR="00C4229C" w:rsidRPr="00C4229C" w:rsidRDefault="00C4229C" w:rsidP="00C422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Уведомление о проведении государственной регистрации ограничения (обременения) права в виде ареста / запрета совершать определенные действия с недвижимым имуществом информирует о внесении в ЕГРН записи об ограничении (обременении) права в виде </w:t>
      </w: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ареста/запрета совершать определенные действия с недвижимым имуществом. Документ содержит, в том числе, описание объекта недвижимости, документ-основание, а также информацию об органе, который вынес решение о наложении ограничения.</w:t>
      </w:r>
    </w:p>
    <w:p w:rsidR="00C4229C" w:rsidRPr="00C4229C" w:rsidRDefault="00C4229C" w:rsidP="00C422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Уведомление о прекращении ограничения (обременения) права в виде ареста / запрета совершать определенные действия с недвижимым имуществом информирует о погашении ареста в ЕГРН. Документ содержит, в том числе, описание объекта недвижимости, документ-основание, а также информацию об органе, который вынес решение о снятии ареста.</w:t>
      </w:r>
    </w:p>
    <w:p w:rsidR="003B5426" w:rsidRPr="003B5426" w:rsidRDefault="00C4229C" w:rsidP="00C4229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4229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Таким образом, при получении уведомления о проведении государственной регистрации ареста/запрета совершать определенные действия с недвижимым имуществом либо снятия арестов (запретов совершать определенные действия с недвижимым имуществом) из органа, осуществляющего государственную регистрацию прав, Вы можете самостоятельно определить, в какой орган, наложивший арест, следует обратиться, чтобы выяснить интересующие детали.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5F716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5F716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5F7165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65" w:rsidRDefault="005F7165">
      <w:r>
        <w:separator/>
      </w:r>
    </w:p>
  </w:endnote>
  <w:endnote w:type="continuationSeparator" w:id="0">
    <w:p w:rsidR="005F7165" w:rsidRDefault="005F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65" w:rsidRDefault="005F7165">
      <w:r>
        <w:separator/>
      </w:r>
    </w:p>
  </w:footnote>
  <w:footnote w:type="continuationSeparator" w:id="0">
    <w:p w:rsidR="005F7165" w:rsidRDefault="005F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9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5F7165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229C"/>
    <w:rsid w:val="00C45896"/>
    <w:rsid w:val="00C46E86"/>
    <w:rsid w:val="00C57BE0"/>
    <w:rsid w:val="00C642A1"/>
    <w:rsid w:val="00C75216"/>
    <w:rsid w:val="00C91719"/>
    <w:rsid w:val="00C919AD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56F8-BF12-4D3E-8E26-531653EB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2018-08-17T11:43:00Z</dcterms:modified>
</cp:coreProperties>
</file>