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F6347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F6347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Госдума приняла в первом чтении законопроект о внесении изменений в Земельный кодекс</w:t>
      </w:r>
      <w:bookmarkEnd w:id="0"/>
    </w:p>
    <w:p w:rsidR="00F6347C" w:rsidRPr="00F6347C" w:rsidRDefault="00F6347C" w:rsidP="00F6347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Законопроект, который предлагает внести изменения в Земельный кодекс*, принят Государственной Думой в первом чтении. Проект закона представила заместитель Министра экономического развития Российской Федерации – руководитель Росреестра Виктория </w:t>
      </w:r>
      <w:proofErr w:type="spellStart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Абрамченко</w:t>
      </w:r>
      <w:proofErr w:type="spellEnd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Законопроект направлен на совершенствование правового </w:t>
      </w:r>
      <w:proofErr w:type="gramStart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регулирования вопросов установления видов разрешенного использования земельных участков</w:t>
      </w:r>
      <w:proofErr w:type="gramEnd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F6347C" w:rsidRPr="00F6347C" w:rsidRDefault="00F6347C" w:rsidP="00F6347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Документ, в частности, предлагает разрешить строительство жилого дома на земельном участке, предоставленном крестьянскому (фермерскому) хозяйству. При этом</w:t>
      </w:r>
      <w:proofErr w:type="gramStart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proofErr w:type="gramEnd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чтобы не допустить злоупотребления этим правом и исключить застройку земель </w:t>
      </w:r>
      <w:proofErr w:type="spellStart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сельхозназначения</w:t>
      </w:r>
      <w:proofErr w:type="spellEnd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предлагается запретить образование земельного участка под таким домом и его перепродажу.</w:t>
      </w:r>
    </w:p>
    <w:p w:rsidR="00F6347C" w:rsidRPr="00F6347C" w:rsidRDefault="00F6347C" w:rsidP="00F6347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Законопроект также предлагает установить единообразный порядок определения видов разрешенного использования земельных участков, которые наряду с другими характеристиками определяют правовой режим земельных участков. Согласно документ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</w:t>
      </w:r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виды разрешенного использования должны устанавливаться соответствующими регламентами использования территории: градостроительным – для земель населенных пунктов, лесохозяйственным – для земель лесного фонда и положением об особо охраняемой природной территории для соответствующих земель. Категорию земель и вид разрешенного использования земельных участков, предназначенных для размещения линейных объектов, предлагается определять при их образовании без принятия решения о переводе земельного участка из одной категории в другую.</w:t>
      </w:r>
    </w:p>
    <w:p w:rsidR="00F6347C" w:rsidRPr="00F6347C" w:rsidRDefault="00F6347C" w:rsidP="00F6347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«Принятие законопроекта позволит сократить количество споров из-за противоречий, возникающих при определении разрешенного использования земельных участков. Применение положений, предлагаемых в проекте закона, будет способствовать созданию необходимых условий для рационального использования земли, эффективной работе органов государственной власти и местного самоуправления, а также устранению излишних административных барьеров в процессе взаимодействия с правообладателями земельных участков», - сказала Виктория </w:t>
      </w:r>
      <w:proofErr w:type="spellStart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Абрамченко</w:t>
      </w:r>
      <w:proofErr w:type="spellEnd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F6347C" w:rsidRPr="00F6347C" w:rsidRDefault="00F6347C" w:rsidP="00F6347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проекте закона предлагается изменение видов разрешённого использования земельных участков из состава земель, являющихся сельскохозяйственными угодьями, проводить в порядке, установленном законом субъекта Федерации, с учётом ограничений, предусмотренных Земельным кодексом в отношении таких земель. Это позволит регионам регулировать вопросы установления и изменения видов разрешённого использования участков из земель </w:t>
      </w:r>
      <w:proofErr w:type="spellStart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сельхозназначения</w:t>
      </w:r>
      <w:proofErr w:type="spellEnd"/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 учетом местных особенностей.</w:t>
      </w:r>
    </w:p>
    <w:p w:rsidR="00F6347C" w:rsidRPr="00F6347C" w:rsidRDefault="00F6347C" w:rsidP="00F6347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6347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граждан авторы законопроекта предлагают установить возможность выкупа земельных участков, арендуемых для личного подсобного хозяйства, ведения садоводства и огородничества, при условии их надлежащего использования в течение трех лет.</w:t>
      </w:r>
    </w:p>
    <w:p w:rsidR="003B5426" w:rsidRPr="00F6347C" w:rsidRDefault="00F6347C" w:rsidP="00F6347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lang w:eastAsia="ru-RU" w:bidi="ar-SA"/>
        </w:rPr>
      </w:pPr>
      <w:r w:rsidRPr="00F6347C">
        <w:rPr>
          <w:rFonts w:ascii="Segoe UI" w:eastAsia="Times New Roman" w:hAnsi="Segoe UI" w:cs="Segoe UI"/>
          <w:color w:val="000000"/>
          <w:kern w:val="0"/>
          <w:sz w:val="20"/>
          <w:szCs w:val="22"/>
          <w:lang w:eastAsia="ru-RU" w:bidi="ar-SA"/>
        </w:rPr>
        <w:lastRenderedPageBreak/>
        <w:t>* Проект федерального закона «О внесении изменений в Земельный кодекс Российской Федерации и некоторые законодательные акты Российской Федерации (в целях совершенствования определения видов разрешённого использования земельных участков)» разработан Минэкономразвития России.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C456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C456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C456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68" w:rsidRDefault="006C4568">
      <w:r>
        <w:separator/>
      </w:r>
    </w:p>
  </w:endnote>
  <w:endnote w:type="continuationSeparator" w:id="0">
    <w:p w:rsidR="006C4568" w:rsidRDefault="006C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68" w:rsidRDefault="006C4568">
      <w:r>
        <w:separator/>
      </w:r>
    </w:p>
  </w:footnote>
  <w:footnote w:type="continuationSeparator" w:id="0">
    <w:p w:rsidR="006C4568" w:rsidRDefault="006C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7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56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347C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740F-DC53-4054-8F65-FC5A5173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2018-10-19T12:38:00Z</dcterms:modified>
</cp:coreProperties>
</file>