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29" w:rsidRPr="00485329" w:rsidRDefault="00485329" w:rsidP="00485329">
      <w:pPr>
        <w:spacing w:after="0" w:line="240" w:lineRule="exact"/>
        <w:jc w:val="center"/>
        <w:rPr>
          <w:rFonts w:ascii="Times New Roman" w:eastAsia="Times New Roman" w:hAnsi="Times New Roman" w:cs="Times New Roman"/>
          <w:color w:val="000000"/>
          <w:sz w:val="28"/>
          <w:szCs w:val="24"/>
        </w:rPr>
      </w:pPr>
      <w:r w:rsidRPr="00485329">
        <w:rPr>
          <w:rFonts w:ascii="Times New Roman" w:eastAsia="Times New Roman" w:hAnsi="Times New Roman" w:cs="Times New Roman"/>
          <w:b/>
          <w:color w:val="000000"/>
          <w:sz w:val="28"/>
          <w:szCs w:val="24"/>
        </w:rPr>
        <w:t>ПРОЕКТ ТРУДОВОГО ДОГОВОРА</w:t>
      </w:r>
    </w:p>
    <w:p w:rsidR="00485329" w:rsidRPr="00485329" w:rsidRDefault="00485329" w:rsidP="00485329">
      <w:pPr>
        <w:spacing w:after="0" w:line="240" w:lineRule="exact"/>
        <w:jc w:val="center"/>
        <w:rPr>
          <w:rFonts w:ascii="Times New Roman" w:eastAsia="Times New Roman" w:hAnsi="Times New Roman" w:cs="Times New Roman"/>
          <w:b/>
          <w:color w:val="000000"/>
          <w:sz w:val="28"/>
          <w:szCs w:val="24"/>
        </w:rPr>
      </w:pPr>
      <w:r w:rsidRPr="00485329">
        <w:rPr>
          <w:rFonts w:ascii="Times New Roman" w:eastAsia="Times New Roman" w:hAnsi="Times New Roman" w:cs="Times New Roman"/>
          <w:b/>
          <w:color w:val="000000"/>
          <w:sz w:val="28"/>
          <w:szCs w:val="24"/>
        </w:rPr>
        <w:t>с руководителем муниципального учреждения, подведомственного отделу физической культуры и спорта администрации Петровского городского округа Ставропольского края</w:t>
      </w:r>
    </w:p>
    <w:p w:rsidR="00485329" w:rsidRPr="00485329" w:rsidRDefault="00485329" w:rsidP="00485329">
      <w:pPr>
        <w:spacing w:after="0" w:line="240" w:lineRule="auto"/>
        <w:jc w:val="center"/>
        <w:rPr>
          <w:rFonts w:ascii="Times New Roman" w:eastAsia="Times New Roman" w:hAnsi="Times New Roman" w:cs="Times New Roman"/>
          <w:b/>
          <w:color w:val="000000"/>
          <w:sz w:val="28"/>
          <w:szCs w:val="24"/>
        </w:rPr>
      </w:pPr>
    </w:p>
    <w:p w:rsidR="00485329" w:rsidRPr="00485329" w:rsidRDefault="00485329" w:rsidP="00485329">
      <w:pPr>
        <w:spacing w:after="0" w:line="240" w:lineRule="auto"/>
        <w:jc w:val="both"/>
        <w:rPr>
          <w:rFonts w:ascii="Times New Roman" w:eastAsia="Times New Roman" w:hAnsi="Times New Roman" w:cs="Times New Roman"/>
          <w:color w:val="000000"/>
          <w:sz w:val="24"/>
          <w:szCs w:val="24"/>
        </w:rPr>
      </w:pPr>
      <w:r w:rsidRPr="00485329">
        <w:rPr>
          <w:rFonts w:ascii="Times New Roman" w:eastAsia="Times New Roman" w:hAnsi="Times New Roman" w:cs="Times New Roman"/>
          <w:color w:val="000000"/>
          <w:sz w:val="24"/>
          <w:szCs w:val="24"/>
        </w:rPr>
        <w:t>г. Светлоград</w:t>
      </w:r>
      <w:r w:rsidRPr="00485329">
        <w:rPr>
          <w:rFonts w:ascii="Times New Roman" w:eastAsia="Times New Roman" w:hAnsi="Times New Roman" w:cs="Times New Roman"/>
          <w:color w:val="000000"/>
          <w:sz w:val="24"/>
          <w:szCs w:val="24"/>
        </w:rPr>
        <w:tab/>
      </w:r>
      <w:r w:rsidRPr="00485329">
        <w:rPr>
          <w:rFonts w:ascii="Times New Roman" w:eastAsia="Times New Roman" w:hAnsi="Times New Roman" w:cs="Times New Roman"/>
          <w:color w:val="000000"/>
          <w:sz w:val="24"/>
          <w:szCs w:val="24"/>
        </w:rPr>
        <w:tab/>
      </w:r>
      <w:r w:rsidRPr="00485329">
        <w:rPr>
          <w:rFonts w:ascii="Times New Roman" w:eastAsia="Times New Roman" w:hAnsi="Times New Roman" w:cs="Times New Roman"/>
          <w:color w:val="000000"/>
          <w:sz w:val="24"/>
          <w:szCs w:val="24"/>
        </w:rPr>
        <w:tab/>
      </w:r>
      <w:r w:rsidRPr="00485329">
        <w:rPr>
          <w:rFonts w:ascii="Times New Roman" w:eastAsia="Times New Roman" w:hAnsi="Times New Roman" w:cs="Times New Roman"/>
          <w:color w:val="000000"/>
          <w:sz w:val="24"/>
          <w:szCs w:val="24"/>
        </w:rPr>
        <w:tab/>
      </w:r>
      <w:r w:rsidRPr="00485329">
        <w:rPr>
          <w:rFonts w:ascii="Times New Roman" w:eastAsia="Times New Roman" w:hAnsi="Times New Roman" w:cs="Times New Roman"/>
          <w:color w:val="000000"/>
          <w:sz w:val="24"/>
          <w:szCs w:val="24"/>
        </w:rPr>
        <w:tab/>
      </w:r>
      <w:r w:rsidRPr="00485329">
        <w:rPr>
          <w:rFonts w:ascii="Times New Roman" w:eastAsia="Times New Roman" w:hAnsi="Times New Roman" w:cs="Times New Roman"/>
          <w:color w:val="000000"/>
          <w:sz w:val="24"/>
          <w:szCs w:val="24"/>
        </w:rPr>
        <w:tab/>
      </w:r>
      <w:r w:rsidRPr="00485329">
        <w:rPr>
          <w:rFonts w:ascii="Times New Roman" w:eastAsia="Times New Roman" w:hAnsi="Times New Roman" w:cs="Times New Roman"/>
          <w:color w:val="000000"/>
          <w:sz w:val="24"/>
          <w:szCs w:val="24"/>
        </w:rPr>
        <w:tab/>
        <w:t xml:space="preserve">                       «__» ____ _____года</w:t>
      </w:r>
    </w:p>
    <w:p w:rsidR="00485329" w:rsidRPr="00485329" w:rsidRDefault="00485329" w:rsidP="00485329">
      <w:pPr>
        <w:spacing w:after="0" w:line="240" w:lineRule="auto"/>
        <w:jc w:val="both"/>
        <w:rPr>
          <w:rFonts w:ascii="Times New Roman" w:eastAsia="Times New Roman" w:hAnsi="Times New Roman" w:cs="Times New Roman"/>
          <w:color w:val="000000"/>
          <w:sz w:val="24"/>
          <w:szCs w:val="24"/>
        </w:rPr>
      </w:pPr>
    </w:p>
    <w:p w:rsidR="00485329" w:rsidRPr="00485329" w:rsidRDefault="00485329" w:rsidP="00485329">
      <w:pPr>
        <w:spacing w:after="0" w:line="240" w:lineRule="auto"/>
        <w:ind w:firstLine="709"/>
        <w:jc w:val="both"/>
        <w:rPr>
          <w:rFonts w:ascii="Times New Roman" w:eastAsia="Times New Roman" w:hAnsi="Times New Roman" w:cs="Times New Roman"/>
          <w:color w:val="000000"/>
          <w:sz w:val="24"/>
          <w:szCs w:val="24"/>
        </w:rPr>
      </w:pPr>
    </w:p>
    <w:p w:rsidR="00485329" w:rsidRPr="00485329" w:rsidRDefault="00485329" w:rsidP="00485329">
      <w:pPr>
        <w:spacing w:after="0" w:line="240" w:lineRule="auto"/>
        <w:ind w:firstLine="709"/>
        <w:jc w:val="both"/>
        <w:rPr>
          <w:rFonts w:ascii="Times New Roman" w:eastAsia="Times New Roman" w:hAnsi="Times New Roman" w:cs="Times New Roman"/>
          <w:color w:val="000000"/>
          <w:sz w:val="24"/>
          <w:szCs w:val="24"/>
        </w:rPr>
      </w:pPr>
      <w:r w:rsidRPr="00485329">
        <w:rPr>
          <w:rFonts w:ascii="Times New Roman" w:eastAsia="Times New Roman" w:hAnsi="Times New Roman" w:cs="Times New Roman"/>
          <w:color w:val="000000"/>
          <w:sz w:val="24"/>
          <w:szCs w:val="24"/>
        </w:rPr>
        <w:t xml:space="preserve">Отдел физической культуры и спорта администрации Петровского городского округа Ставропольского края в лице начальника отдела физической культуры и спорта администрации Петровского городского округа Ставропольского края Казанцева Алексея Александровича, действующего на основании законодательства Российской Федерации о труде, Положения об отделе физической культуры и спорта администрации Петровского городского округа Ставропольского края, именуемый в дальнейшем «Работодатель», с одной стороны и гражданин __________________, проживающий по адресу: ______________________, </w:t>
      </w:r>
      <w:r w:rsidRPr="00485329">
        <w:rPr>
          <w:rFonts w:ascii="Times New Roman" w:eastAsia="Times New Roman" w:hAnsi="Times New Roman" w:cs="Times New Roman"/>
          <w:sz w:val="24"/>
          <w:szCs w:val="24"/>
        </w:rPr>
        <w:t>именуемый в дальнейшем руководителем, назначенный на должность __________________________________________________________</w:t>
      </w:r>
      <w:r w:rsidRPr="00485329">
        <w:rPr>
          <w:rFonts w:ascii="Times New Roman" w:eastAsia="Times New Roman" w:hAnsi="Times New Roman" w:cs="Times New Roman"/>
          <w:color w:val="000000"/>
          <w:sz w:val="24"/>
          <w:szCs w:val="24"/>
        </w:rPr>
        <w:t>_________</w:t>
      </w:r>
      <w:r w:rsidRPr="00485329">
        <w:rPr>
          <w:rFonts w:ascii="Times New Roman" w:eastAsia="Times New Roman" w:hAnsi="Times New Roman" w:cs="Times New Roman"/>
          <w:sz w:val="24"/>
          <w:szCs w:val="24"/>
        </w:rPr>
        <w:t>,</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485329">
        <w:rPr>
          <w:rFonts w:ascii="Times New Roman" w:eastAsia="Times New Roman" w:hAnsi="Times New Roman" w:cs="Times New Roman"/>
          <w:sz w:val="20"/>
          <w:szCs w:val="20"/>
        </w:rPr>
        <w:t xml:space="preserve">                                  (наименование должности, полное наименование  муниципального учреждения)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именуемого  в  дальнейшем  учреждением, с другой стороны (далее - стороны), заключили настоящий трудовой договор о нижеследующем.</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I. Общие положения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1. 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руководителя учреждения, расположенного по адресу: _____________________________________________________________________________,</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работу по которой предоставляет работодатель.</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2. Настоящий трудовой договор заключается на ______________________________</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_____________________________________________________________________________.</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485329">
        <w:rPr>
          <w:rFonts w:ascii="Times New Roman" w:eastAsia="Times New Roman" w:hAnsi="Times New Roman" w:cs="Times New Roman"/>
          <w:sz w:val="20"/>
          <w:szCs w:val="20"/>
        </w:rPr>
        <w:t xml:space="preserve">            (неопределенный срок, определенный срок с указанием продолжительности - указать нужное)</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3. Настоящий трудовой договор является договором по основной работе.</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4. Руководитель приступает  к  исполнению  обязанностей _____________________.</w:t>
      </w:r>
    </w:p>
    <w:p w:rsidR="00485329" w:rsidRPr="00485329" w:rsidRDefault="00485329" w:rsidP="00485329">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485329">
        <w:rPr>
          <w:rFonts w:ascii="Times New Roman" w:eastAsia="Times New Roman" w:hAnsi="Times New Roman" w:cs="Times New Roman"/>
          <w:sz w:val="20"/>
          <w:szCs w:val="20"/>
        </w:rPr>
        <w:t xml:space="preserve">                                                                                                                         (указать конкретную дату)</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5. Местом работы руководителя является учреждение.</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II. Права и обязанности руководителя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6. Руководитель является единоличным исполнительным органом учреждения, осуществляющим текущее руководство его деятельностью.</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7.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8. Руководитель имеет право на:</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а) осуществление действий без доверенности от имени учреждения;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в) открытие (закрытие) в установленном порядке счетов учреждения;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lastRenderedPageBreak/>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ж) ведение коллективных  переговоров и  заключение  коллективных договоров;</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з) поощрение работников учреждения;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л) получение своевременно и в полном объеме заработной платы;</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м) предоставление ему ежегодного оплачиваемого отпуска;</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н) повышение квалификации.</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9. Руководитель обязан:</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д) обеспечивать своевременное и качественное выполнение всех договоров и обязательств учреждения;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з) обеспечивать разработку в установленном порядке правил внутреннего трудового распорядка;</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и) требовать  соблюдения  работниками  учреждения  правил  внутреннего трудового распорядка;</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м) обеспечивать  выполнение  требований  законодательства  Российской Федерации по гражданской обороне и мобилизационной подготовке;</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о)  соблюдать  обязательства,  связанные  с  допуском к государственной тайне;</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п)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р) обеспечивать  выполнение всех  плановых  показателей  деятельности учреждения;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с) обеспечивать  своевременное выполнение нормативных правовых актов и локальных нормативных актов работодателя;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т)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у)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ф) представлять в случае изменения персональных данных соответствующие документы работодателю до ___________________________;</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485329">
        <w:rPr>
          <w:rFonts w:ascii="Times New Roman" w:eastAsia="Times New Roman" w:hAnsi="Times New Roman" w:cs="Times New Roman"/>
          <w:sz w:val="20"/>
          <w:szCs w:val="20"/>
        </w:rPr>
        <w:t xml:space="preserve">                                           (указать конкретную дату)</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х) информировать  работодателя о своей временной нетрудоспособности, а также об отсутствии на рабочем месте по другим уважительным причинам;</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ц)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bookmarkStart w:id="0" w:name="Par134"/>
      <w:bookmarkEnd w:id="0"/>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ш) выполнять иные обязанности, предусмотренные  законодательством Российской Федерации и уставом учреждения.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III. Права и обязанности работодателя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10. Работодатель имеет право:</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а)  осуществлять  контроль за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б)   проводить  аттестацию  руководителя  с  целью  оценки  уровня  его квалификации и соответствия занимаемой должности;</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в) принимать в установленном порядке решения о направлении руководителя в служебные командировки;</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г)    привлекать   руководителя   к   дисциплинарной   и   материальной ответственности  в  случаях,  предусмотренных  законодательством Российской</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Федерации;</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д) поощрять руководителя за эффективную работу учреждения.</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11. Работодатель обязан:</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а) соблюдать  требования законодательных  и иных нормативных правовых актов, а также условия настоящего трудового договора;</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б) обеспечивать руководителю условия труда, необходимые  для  его эффективной работы;</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кодексом Российской Федерации;</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д)  осуществлять в установленном законодательством Российской Федерации порядке финансовое обеспечение деятельности учреждения;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IV. Рабочее время и время отдыха руководителя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tabs>
          <w:tab w:val="left" w:pos="1134"/>
        </w:tabs>
        <w:autoSpaceDE w:val="0"/>
        <w:autoSpaceDN w:val="0"/>
        <w:adjustRightInd w:val="0"/>
        <w:spacing w:after="0" w:line="240" w:lineRule="auto"/>
        <w:ind w:firstLine="700"/>
        <w:rPr>
          <w:rFonts w:ascii="Times New Roman" w:eastAsia="Times New Roman" w:hAnsi="Times New Roman" w:cs="Times New Roman"/>
          <w:sz w:val="25"/>
          <w:szCs w:val="25"/>
        </w:rPr>
      </w:pPr>
      <w:r w:rsidRPr="00485329">
        <w:rPr>
          <w:rFonts w:ascii="Times New Roman" w:eastAsia="Times New Roman" w:hAnsi="Times New Roman" w:cs="Times New Roman"/>
          <w:sz w:val="25"/>
          <w:szCs w:val="25"/>
        </w:rPr>
        <w:t>12. Руководителю устанавливается:</w:t>
      </w:r>
    </w:p>
    <w:p w:rsidR="00485329" w:rsidRPr="00485329" w:rsidRDefault="00485329" w:rsidP="00485329">
      <w:pPr>
        <w:tabs>
          <w:tab w:val="left" w:pos="1134"/>
        </w:tabs>
        <w:autoSpaceDE w:val="0"/>
        <w:autoSpaceDN w:val="0"/>
        <w:adjustRightInd w:val="0"/>
        <w:spacing w:after="0" w:line="240" w:lineRule="auto"/>
        <w:ind w:firstLine="700"/>
        <w:jc w:val="both"/>
        <w:rPr>
          <w:rFonts w:ascii="Times New Roman" w:eastAsia="Times New Roman" w:hAnsi="Times New Roman" w:cs="Times New Roman"/>
          <w:sz w:val="25"/>
          <w:szCs w:val="25"/>
        </w:rPr>
      </w:pPr>
      <w:r w:rsidRPr="00485329">
        <w:rPr>
          <w:rFonts w:ascii="Times New Roman" w:eastAsia="Times New Roman" w:hAnsi="Times New Roman" w:cs="Times New Roman"/>
          <w:sz w:val="25"/>
          <w:szCs w:val="25"/>
        </w:rPr>
        <w:t>а) продолжительность рабочей недели - _</w:t>
      </w:r>
      <w:r w:rsidRPr="00485329">
        <w:rPr>
          <w:rFonts w:ascii="Times New Roman" w:eastAsia="Times New Roman" w:hAnsi="Times New Roman" w:cs="Times New Roman"/>
          <w:sz w:val="25"/>
          <w:szCs w:val="25"/>
          <w:u w:val="single"/>
        </w:rPr>
        <w:t>40</w:t>
      </w:r>
      <w:r w:rsidRPr="00485329">
        <w:rPr>
          <w:rFonts w:ascii="Times New Roman" w:eastAsia="Times New Roman" w:hAnsi="Times New Roman" w:cs="Times New Roman"/>
          <w:sz w:val="25"/>
          <w:szCs w:val="25"/>
        </w:rPr>
        <w:t xml:space="preserve">___часов; </w:t>
      </w:r>
    </w:p>
    <w:p w:rsidR="00485329" w:rsidRPr="00485329" w:rsidRDefault="00485329" w:rsidP="00485329">
      <w:pPr>
        <w:tabs>
          <w:tab w:val="left" w:pos="1134"/>
        </w:tabs>
        <w:autoSpaceDE w:val="0"/>
        <w:autoSpaceDN w:val="0"/>
        <w:adjustRightInd w:val="0"/>
        <w:spacing w:after="0" w:line="240" w:lineRule="auto"/>
        <w:ind w:firstLine="700"/>
        <w:jc w:val="both"/>
        <w:rPr>
          <w:rFonts w:ascii="Times New Roman" w:eastAsia="Times New Roman" w:hAnsi="Times New Roman" w:cs="Times New Roman"/>
          <w:sz w:val="25"/>
          <w:szCs w:val="25"/>
        </w:rPr>
      </w:pPr>
      <w:r w:rsidRPr="00485329">
        <w:rPr>
          <w:rFonts w:ascii="Times New Roman" w:eastAsia="Times New Roman" w:hAnsi="Times New Roman" w:cs="Times New Roman"/>
          <w:sz w:val="25"/>
          <w:szCs w:val="25"/>
        </w:rPr>
        <w:t>б) количество выходных дней в неделю - _</w:t>
      </w:r>
      <w:r w:rsidRPr="00485329">
        <w:rPr>
          <w:rFonts w:ascii="Times New Roman" w:eastAsia="Times New Roman" w:hAnsi="Times New Roman" w:cs="Times New Roman"/>
          <w:sz w:val="25"/>
          <w:szCs w:val="25"/>
          <w:u w:val="single"/>
        </w:rPr>
        <w:t>2</w:t>
      </w:r>
      <w:r w:rsidRPr="00485329">
        <w:rPr>
          <w:rFonts w:ascii="Times New Roman" w:eastAsia="Times New Roman" w:hAnsi="Times New Roman" w:cs="Times New Roman"/>
          <w:sz w:val="25"/>
          <w:szCs w:val="25"/>
        </w:rPr>
        <w:t>___;</w:t>
      </w:r>
    </w:p>
    <w:p w:rsidR="00485329" w:rsidRPr="00485329" w:rsidRDefault="00485329" w:rsidP="00485329">
      <w:pPr>
        <w:tabs>
          <w:tab w:val="left" w:pos="1134"/>
        </w:tabs>
        <w:autoSpaceDE w:val="0"/>
        <w:autoSpaceDN w:val="0"/>
        <w:adjustRightInd w:val="0"/>
        <w:spacing w:after="0" w:line="240" w:lineRule="auto"/>
        <w:ind w:firstLine="700"/>
        <w:jc w:val="both"/>
        <w:rPr>
          <w:rFonts w:ascii="Times New Roman" w:eastAsia="Times New Roman" w:hAnsi="Times New Roman" w:cs="Times New Roman"/>
          <w:sz w:val="25"/>
          <w:szCs w:val="25"/>
        </w:rPr>
      </w:pPr>
      <w:r w:rsidRPr="00485329">
        <w:rPr>
          <w:rFonts w:ascii="Times New Roman" w:eastAsia="Times New Roman" w:hAnsi="Times New Roman" w:cs="Times New Roman"/>
          <w:sz w:val="25"/>
          <w:szCs w:val="25"/>
        </w:rPr>
        <w:t xml:space="preserve">в) ежегодный основной оплачиваемый отпуск продолжительностью </w:t>
      </w:r>
      <w:r w:rsidRPr="00485329">
        <w:rPr>
          <w:rFonts w:ascii="Times New Roman" w:eastAsia="Times New Roman" w:hAnsi="Times New Roman" w:cs="Times New Roman"/>
          <w:sz w:val="25"/>
          <w:szCs w:val="25"/>
          <w:u w:val="single"/>
        </w:rPr>
        <w:t>_28_</w:t>
      </w:r>
      <w:r w:rsidRPr="00485329">
        <w:rPr>
          <w:rFonts w:ascii="Times New Roman" w:eastAsia="Times New Roman" w:hAnsi="Times New Roman" w:cs="Times New Roman"/>
          <w:sz w:val="25"/>
          <w:szCs w:val="25"/>
        </w:rPr>
        <w:t xml:space="preserve"> календарных дней. </w:t>
      </w:r>
    </w:p>
    <w:p w:rsidR="00485329" w:rsidRPr="00485329" w:rsidRDefault="00485329" w:rsidP="00485329">
      <w:pPr>
        <w:tabs>
          <w:tab w:val="left" w:pos="1134"/>
        </w:tabs>
        <w:autoSpaceDE w:val="0"/>
        <w:autoSpaceDN w:val="0"/>
        <w:adjustRightInd w:val="0"/>
        <w:spacing w:after="0" w:line="240" w:lineRule="auto"/>
        <w:ind w:firstLine="700"/>
        <w:jc w:val="both"/>
        <w:rPr>
          <w:rFonts w:ascii="Times New Roman" w:eastAsia="Times New Roman" w:hAnsi="Times New Roman" w:cs="Times New Roman"/>
          <w:sz w:val="25"/>
          <w:szCs w:val="25"/>
        </w:rPr>
      </w:pPr>
      <w:r w:rsidRPr="00485329">
        <w:rPr>
          <w:rFonts w:ascii="Times New Roman" w:eastAsia="Times New Roman" w:hAnsi="Times New Roman" w:cs="Times New Roman"/>
          <w:sz w:val="25"/>
          <w:szCs w:val="25"/>
        </w:rPr>
        <w:t>13. Перерывы для отдыха и питания Руководителя устанавливаются правилами внутреннего трудового распорядка Учреждения.</w:t>
      </w:r>
    </w:p>
    <w:p w:rsidR="00485329" w:rsidRPr="00485329" w:rsidRDefault="00485329" w:rsidP="00485329">
      <w:pPr>
        <w:tabs>
          <w:tab w:val="left" w:pos="1134"/>
        </w:tabs>
        <w:autoSpaceDE w:val="0"/>
        <w:autoSpaceDN w:val="0"/>
        <w:adjustRightInd w:val="0"/>
        <w:spacing w:after="0" w:line="240" w:lineRule="auto"/>
        <w:ind w:firstLine="700"/>
        <w:jc w:val="both"/>
        <w:rPr>
          <w:rFonts w:ascii="Times New Roman" w:eastAsia="Times New Roman" w:hAnsi="Times New Roman" w:cs="Times New Roman"/>
          <w:sz w:val="25"/>
          <w:szCs w:val="25"/>
        </w:rPr>
      </w:pPr>
      <w:r w:rsidRPr="00485329">
        <w:rPr>
          <w:rFonts w:ascii="Times New Roman" w:eastAsia="Times New Roman" w:hAnsi="Times New Roman" w:cs="Times New Roman"/>
          <w:sz w:val="25"/>
          <w:szCs w:val="25"/>
        </w:rPr>
        <w:t>14. Руководителю предоставляется ежегодный дополнительный оплачиваемый отпуск за стаж работы в Учреждении:</w:t>
      </w:r>
    </w:p>
    <w:p w:rsidR="00485329" w:rsidRPr="00485329" w:rsidRDefault="00485329" w:rsidP="00485329">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485329">
        <w:rPr>
          <w:rFonts w:ascii="Times New Roman" w:eastAsia="Times New Roman" w:hAnsi="Times New Roman" w:cs="Times New Roman"/>
          <w:sz w:val="25"/>
          <w:szCs w:val="25"/>
        </w:rPr>
        <w:t>- от 1 до 5 лет - 3 календарных дня;</w:t>
      </w:r>
    </w:p>
    <w:p w:rsidR="00485329" w:rsidRPr="00485329" w:rsidRDefault="00485329" w:rsidP="00485329">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485329">
        <w:rPr>
          <w:rFonts w:ascii="Times New Roman" w:eastAsia="Times New Roman" w:hAnsi="Times New Roman" w:cs="Times New Roman"/>
          <w:sz w:val="25"/>
          <w:szCs w:val="25"/>
        </w:rPr>
        <w:t>- от 5 до 10 лет - 5 календарных дней;</w:t>
      </w:r>
    </w:p>
    <w:p w:rsidR="00485329" w:rsidRPr="00485329" w:rsidRDefault="00485329" w:rsidP="00485329">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485329">
        <w:rPr>
          <w:rFonts w:ascii="Times New Roman" w:eastAsia="Times New Roman" w:hAnsi="Times New Roman" w:cs="Times New Roman"/>
          <w:sz w:val="25"/>
          <w:szCs w:val="25"/>
        </w:rPr>
        <w:t>- от 10 до 15 лет - 10 календарных дней;</w:t>
      </w:r>
    </w:p>
    <w:p w:rsidR="00485329" w:rsidRPr="00485329" w:rsidRDefault="00485329" w:rsidP="00485329">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485329">
        <w:rPr>
          <w:rFonts w:ascii="Times New Roman" w:eastAsia="Times New Roman" w:hAnsi="Times New Roman" w:cs="Times New Roman"/>
          <w:sz w:val="25"/>
          <w:szCs w:val="25"/>
        </w:rPr>
        <w:t>- свыше 15 лет - 15 календарных дней.</w:t>
      </w:r>
    </w:p>
    <w:p w:rsidR="00485329" w:rsidRPr="00485329" w:rsidRDefault="00485329" w:rsidP="00485329">
      <w:pPr>
        <w:tabs>
          <w:tab w:val="left" w:pos="1134"/>
        </w:tabs>
        <w:autoSpaceDE w:val="0"/>
        <w:autoSpaceDN w:val="0"/>
        <w:adjustRightInd w:val="0"/>
        <w:spacing w:after="0" w:line="240" w:lineRule="auto"/>
        <w:ind w:firstLine="700"/>
        <w:jc w:val="both"/>
        <w:rPr>
          <w:rFonts w:ascii="Times New Roman" w:eastAsia="Times New Roman" w:hAnsi="Times New Roman" w:cs="Times New Roman"/>
          <w:sz w:val="25"/>
          <w:szCs w:val="25"/>
        </w:rPr>
      </w:pPr>
      <w:r w:rsidRPr="00485329">
        <w:rPr>
          <w:rFonts w:ascii="Times New Roman" w:eastAsia="Times New Roman" w:hAnsi="Times New Roman" w:cs="Times New Roman"/>
          <w:sz w:val="25"/>
          <w:szCs w:val="25"/>
        </w:rPr>
        <w:t>15. Ежегодные оплачиваемые отпуска предоставляются Руководителю в соответствии с графиком в сроки, согласованные с Работодателем.</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V. Оплата труда руководителя и другие выплаты,</w:t>
      </w:r>
    </w:p>
    <w:p w:rsidR="00485329" w:rsidRPr="00485329" w:rsidRDefault="00485329" w:rsidP="0048532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осуществляемые ему в рамках трудовых отношений</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16.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17.  Должностной оклад руководителя устанавливается в размере _________ рублей в месяц.</w:t>
      </w:r>
    </w:p>
    <w:p w:rsidR="00485329" w:rsidRPr="00485329" w:rsidRDefault="00485329" w:rsidP="00485329">
      <w:pPr>
        <w:spacing w:after="0" w:line="240" w:lineRule="auto"/>
        <w:ind w:firstLine="709"/>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18.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p w:rsidR="00485329" w:rsidRPr="00485329" w:rsidRDefault="00485329" w:rsidP="00485329">
      <w:pPr>
        <w:adjustRightInd w:val="0"/>
        <w:spacing w:after="0" w:line="240" w:lineRule="auto"/>
        <w:ind w:firstLine="709"/>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 выплаты при занятости на тяжелых работах, работах с вредными и (или) опасными и иными особыми условиями труда;</w:t>
      </w:r>
    </w:p>
    <w:p w:rsidR="00485329" w:rsidRPr="00485329" w:rsidRDefault="00485329" w:rsidP="00485329">
      <w:pPr>
        <w:spacing w:after="0" w:line="240" w:lineRule="auto"/>
        <w:ind w:firstLine="709"/>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 выплаты при занятости на работе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объёма выполняемых работ, сверхурочной работе, работе в ночное время и при выполнении работ в других условиях, отклоняющихся от нормальных). Выплаты компенсационного характера Руководителю в условиях, отклоняющихся от нормальных, устанавливаются с учетом статей 149-154 Трудового кодекса Российской Федерации.</w:t>
      </w:r>
    </w:p>
    <w:p w:rsidR="00485329" w:rsidRPr="00485329" w:rsidRDefault="00485329" w:rsidP="00485329">
      <w:pPr>
        <w:spacing w:after="0" w:line="240" w:lineRule="auto"/>
        <w:ind w:firstLine="709"/>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Выплаты компенсационного характера выплачиваются в пределах фонда оплаты труда учреждения.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Ставропольского края, содержащими нормы трудового права. Осуществление выплат компенсационного характера осуществляется на основании локального акта отдела физической культуры и спорта администрации Петровского городского округа Ставропольского края.</w:t>
      </w:r>
    </w:p>
    <w:p w:rsidR="00485329" w:rsidRPr="00485329" w:rsidRDefault="00485329" w:rsidP="00485329">
      <w:pPr>
        <w:adjustRightInd w:val="0"/>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19. Руководителю учреждения устанавливаются следующие виды выплат стимулирующего характера:</w:t>
      </w:r>
    </w:p>
    <w:p w:rsidR="00485329" w:rsidRPr="00485329" w:rsidRDefault="00485329" w:rsidP="00485329">
      <w:pPr>
        <w:adjustRightInd w:val="0"/>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 xml:space="preserve">- надбавка за выслугу лет; </w:t>
      </w:r>
    </w:p>
    <w:p w:rsidR="00485329" w:rsidRPr="00485329" w:rsidRDefault="00485329" w:rsidP="00485329">
      <w:pPr>
        <w:adjustRightInd w:val="0"/>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 выплаты за опыт и достижения руководителям учреждений, имеющим государственные и ведомственные звания и награды;</w:t>
      </w:r>
    </w:p>
    <w:p w:rsidR="00485329" w:rsidRPr="00485329" w:rsidRDefault="00485329" w:rsidP="00485329">
      <w:pPr>
        <w:adjustRightInd w:val="0"/>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 xml:space="preserve">- выплаты за интенсивность и высокие результаты работы, </w:t>
      </w:r>
    </w:p>
    <w:p w:rsidR="00485329" w:rsidRPr="00485329" w:rsidRDefault="00485329" w:rsidP="00485329">
      <w:pPr>
        <w:adjustRightInd w:val="0"/>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 премии по результатам работы за отчетный период, премии в связи с особо значимыми событиями.</w:t>
      </w:r>
    </w:p>
    <w:p w:rsidR="00485329" w:rsidRPr="00485329" w:rsidRDefault="00485329" w:rsidP="00485329">
      <w:pPr>
        <w:widowControl w:val="0"/>
        <w:autoSpaceDE w:val="0"/>
        <w:autoSpaceDN w:val="0"/>
        <w:adjustRightInd w:val="0"/>
        <w:spacing w:after="0" w:line="240" w:lineRule="auto"/>
        <w:ind w:firstLine="709"/>
        <w:jc w:val="both"/>
        <w:rPr>
          <w:rFonts w:ascii="Times New Roman" w:eastAsia="Times New Roman" w:hAnsi="Times New Roman" w:cs="Arial"/>
          <w:sz w:val="23"/>
          <w:szCs w:val="23"/>
        </w:rPr>
      </w:pPr>
      <w:r w:rsidRPr="00485329">
        <w:rPr>
          <w:rFonts w:ascii="Times New Roman" w:eastAsia="Times New Roman" w:hAnsi="Times New Roman" w:cs="Times New Roman"/>
          <w:sz w:val="23"/>
          <w:szCs w:val="23"/>
        </w:rPr>
        <w:t xml:space="preserve">Выплаты стимулирующего характера производятся в пределах фонда оплаты труда учреждения. </w:t>
      </w:r>
    </w:p>
    <w:p w:rsidR="00485329" w:rsidRPr="00485329" w:rsidRDefault="00485329" w:rsidP="00485329">
      <w:pPr>
        <w:adjustRightInd w:val="0"/>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Надбавка за выслугу лет устанавливается Руководителю в зависимости от общего количества лет, проработанных в физкультурно-спортивных учреждениях, учреждениях и (или) образовательных организациях, осуществляющих деятельность в области физической культуры и спорта в следующих размерах (в процентах от должностного оклада):</w:t>
      </w:r>
    </w:p>
    <w:p w:rsidR="00485329" w:rsidRPr="00485329" w:rsidRDefault="00485329" w:rsidP="00485329">
      <w:pPr>
        <w:adjustRightInd w:val="0"/>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при стаже работы от 5 до 10 лет (включительно) – 5 процентов;</w:t>
      </w:r>
    </w:p>
    <w:p w:rsidR="00485329" w:rsidRPr="00485329" w:rsidRDefault="00485329" w:rsidP="00485329">
      <w:pPr>
        <w:adjustRightInd w:val="0"/>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при стаже работы свыше 10 до 15 лет (включительно) – 10 процентов;</w:t>
      </w:r>
    </w:p>
    <w:p w:rsidR="00485329" w:rsidRPr="00485329" w:rsidRDefault="00485329" w:rsidP="00485329">
      <w:pPr>
        <w:adjustRightInd w:val="0"/>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при стаже работы свыше 15 до 20 лет (включительно) – 15 процентов;</w:t>
      </w:r>
    </w:p>
    <w:p w:rsidR="00485329" w:rsidRPr="00485329" w:rsidRDefault="00485329" w:rsidP="00485329">
      <w:pPr>
        <w:adjustRightInd w:val="0"/>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при стаже работы свыше 20 лет – 20 процентов.</w:t>
      </w:r>
    </w:p>
    <w:p w:rsidR="00485329" w:rsidRPr="00485329" w:rsidRDefault="00485329" w:rsidP="00485329">
      <w:pPr>
        <w:spacing w:after="0" w:line="240" w:lineRule="auto"/>
        <w:ind w:firstLine="709"/>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Назначение и выплата надбавки за выслугу лет производится на основании локального акта отдела физической культуры и спорта администрации Петровского городского округа Ставропольского края.</w:t>
      </w:r>
    </w:p>
    <w:p w:rsidR="00485329" w:rsidRPr="00485329" w:rsidRDefault="00485329" w:rsidP="00485329">
      <w:pPr>
        <w:spacing w:after="0" w:line="240" w:lineRule="auto"/>
        <w:ind w:firstLine="709"/>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Выплаты за опыт и достижения Руководителю в случае получения им государственных и ведомственных званий и наград осуществляется в соответствии с локальным нормативным актом, устанавливающим систему оплату труда руководителей муниципальных учреждений, подведомственных отделу физической культуры и спорта администрации Петровского городского округа Ставропольского края.</w:t>
      </w:r>
    </w:p>
    <w:p w:rsidR="00485329" w:rsidRPr="00485329" w:rsidRDefault="00485329" w:rsidP="00485329">
      <w:pPr>
        <w:spacing w:after="0" w:line="240" w:lineRule="auto"/>
        <w:ind w:firstLine="709"/>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Выплаты за интенсивность и высокие результаты работы устанавливаются Руководителю  ежеквартально локальным актом отдела физической культуры и спорта на основании решения Комиссии по оценке выполнения показателей эффективности деятельности муниципальных бюджетных и казенных учреждений, подведомственных отделу физической культуры и спорта администрации Петровского городского округа, в соответствии с локальным нормативным актом, устанавливающим систему оплату труда руководителей муниципальных учреждений, подведомственных отделу физической культуры и спорта администрации Петровского городского округа Ставропольского края.</w:t>
      </w:r>
    </w:p>
    <w:p w:rsidR="00485329" w:rsidRPr="00485329" w:rsidRDefault="00485329" w:rsidP="00485329">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При определении условий и размеров премий Руководителю по результатам работы в отчетном периоде (месяц, квартал, полугодие, год, период выполнения особо важных, сложных и срочных заданий) учитываются: результаты работы учреждения в целом и личный вклад руководителя в общие результаты работы; превышение плановых и нормативных показателей работы, в том числе приносящей доход деятельности; качественная подготовка и проведение мероприятий, связанных с деятельностью учреждения; инициатива, творчество и применение в работе современных форм и методов организации труда; участие в выполнении важных, сложных и срочных работ.</w:t>
      </w:r>
    </w:p>
    <w:p w:rsidR="00485329" w:rsidRPr="00485329" w:rsidRDefault="00485329" w:rsidP="00485329">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 xml:space="preserve">Размер премий по результатам работы в отчетном периоде определяется в процентном отношении к должностному окладу или в абсолютном значении. Конкретные размеры премий по результатам работы максимальными размерами не ограничиваются. Премии по результатам работы </w:t>
      </w:r>
      <w:r w:rsidRPr="00485329">
        <w:rPr>
          <w:rFonts w:ascii="Times New Roman" w:eastAsia="Times New Roman" w:hAnsi="Times New Roman" w:cs="Arial"/>
          <w:sz w:val="23"/>
          <w:szCs w:val="23"/>
        </w:rPr>
        <w:t>выплачиваются при наличии экономии по фонду оплаты труда.</w:t>
      </w:r>
    </w:p>
    <w:p w:rsidR="00485329" w:rsidRPr="00485329" w:rsidRDefault="00485329" w:rsidP="00485329">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485329">
        <w:rPr>
          <w:rFonts w:ascii="Times New Roman" w:eastAsia="Times New Roman" w:hAnsi="Times New Roman" w:cs="Arial"/>
          <w:sz w:val="23"/>
          <w:szCs w:val="23"/>
        </w:rPr>
        <w:t>Единовременная премия в связи с особо значимыми событиями выплачивается Руководителю в следующих случаях:</w:t>
      </w:r>
    </w:p>
    <w:p w:rsidR="00485329" w:rsidRPr="00485329" w:rsidRDefault="00485329" w:rsidP="00485329">
      <w:pPr>
        <w:adjustRightInd w:val="0"/>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 при награждении почетной грамотой или благодарственным письмом Думы Ставропольского края, Губернатора Ставропольского края;</w:t>
      </w:r>
    </w:p>
    <w:p w:rsidR="00485329" w:rsidRPr="00485329" w:rsidRDefault="00485329" w:rsidP="00485329">
      <w:pPr>
        <w:adjustRightInd w:val="0"/>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 в связи с государственными или профессиональными праздниками;</w:t>
      </w:r>
    </w:p>
    <w:p w:rsidR="00485329" w:rsidRPr="00485329" w:rsidRDefault="00485329" w:rsidP="00485329">
      <w:pPr>
        <w:adjustRightInd w:val="0"/>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 в связи с юбилейными датами рождения (50, 55, 60 лет).</w:t>
      </w:r>
    </w:p>
    <w:p w:rsidR="00485329" w:rsidRPr="00485329" w:rsidRDefault="00485329" w:rsidP="00485329">
      <w:pPr>
        <w:adjustRightInd w:val="0"/>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Единовременная премия в связи с особо значимыми событиями выплачивается при наличии экономии по фонду оплаты труда руководителей в размере до 100% должностного оклада. Осуществление выплат премии по результатам работы за отчетный период, премии в связи с особо значимыми событиями осуществляется на основании локального акта отдела физической культуры и спорта администрации Петровского городского округа Ставропольского края.</w:t>
      </w:r>
    </w:p>
    <w:p w:rsidR="00485329" w:rsidRPr="00485329" w:rsidRDefault="00485329" w:rsidP="00485329">
      <w:pPr>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20. В пределах утвержденного фонда оплаты труда учреждения Руководителю может быть оказана материальная помощь по следующим основаниям:</w:t>
      </w:r>
    </w:p>
    <w:p w:rsidR="00485329" w:rsidRPr="00485329" w:rsidRDefault="00485329" w:rsidP="00485329">
      <w:pPr>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 к отпуску (один раз в год) – в размере одного должностного оклада руководителя;</w:t>
      </w:r>
    </w:p>
    <w:p w:rsidR="00485329" w:rsidRPr="00485329" w:rsidRDefault="00485329" w:rsidP="00485329">
      <w:pPr>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 необходимости компенсации 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w:t>
      </w:r>
    </w:p>
    <w:p w:rsidR="00485329" w:rsidRPr="00485329" w:rsidRDefault="00485329" w:rsidP="00485329">
      <w:pPr>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 возникновения чрезвычайных ситуаций и стихийных бедствий (пожар, наводнение, кражи и т.д.);</w:t>
      </w:r>
    </w:p>
    <w:p w:rsidR="00485329" w:rsidRPr="00485329" w:rsidRDefault="00485329" w:rsidP="00485329">
      <w:pPr>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 смерти самого руководителя или близких родственников;</w:t>
      </w:r>
    </w:p>
    <w:p w:rsidR="00485329" w:rsidRPr="00485329" w:rsidRDefault="00485329" w:rsidP="00485329">
      <w:pPr>
        <w:spacing w:after="0" w:line="240" w:lineRule="auto"/>
        <w:ind w:firstLine="720"/>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 в иных случаях.</w:t>
      </w:r>
    </w:p>
    <w:p w:rsidR="00485329" w:rsidRPr="00485329" w:rsidRDefault="00485329" w:rsidP="00485329">
      <w:pPr>
        <w:spacing w:after="0" w:line="240" w:lineRule="auto"/>
        <w:ind w:firstLine="709"/>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 xml:space="preserve">21. Одним из условий осуществления выплаты стимулирующего характера является достижение значений показателей, предусмотренных подпунктом «ч» пункта 9 раздела </w:t>
      </w:r>
      <w:r w:rsidRPr="00485329">
        <w:rPr>
          <w:rFonts w:ascii="Times New Roman" w:eastAsia="Times New Roman" w:hAnsi="Times New Roman" w:cs="Times New Roman"/>
          <w:sz w:val="23"/>
          <w:szCs w:val="23"/>
          <w:lang w:val="en-US"/>
        </w:rPr>
        <w:t>II</w:t>
      </w:r>
      <w:r w:rsidRPr="00485329">
        <w:rPr>
          <w:rFonts w:ascii="Times New Roman" w:eastAsia="Times New Roman" w:hAnsi="Times New Roman" w:cs="Times New Roman"/>
          <w:sz w:val="23"/>
          <w:szCs w:val="23"/>
        </w:rPr>
        <w:t xml:space="preserve"> настоящего трудового договора.</w:t>
      </w:r>
    </w:p>
    <w:p w:rsidR="00485329" w:rsidRPr="00485329" w:rsidRDefault="00485329" w:rsidP="00485329">
      <w:pPr>
        <w:spacing w:after="0" w:line="240" w:lineRule="auto"/>
        <w:ind w:firstLine="709"/>
        <w:jc w:val="both"/>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22. Заработная плата выплачивается Руководителю в сроки, установленные для выплаты (перечисления) заработной платы работникам учреждения.</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3"/>
          <w:szCs w:val="23"/>
        </w:rPr>
      </w:pPr>
      <w:r w:rsidRPr="00485329">
        <w:rPr>
          <w:rFonts w:ascii="Times New Roman" w:eastAsia="Times New Roman" w:hAnsi="Times New Roman" w:cs="Times New Roman"/>
          <w:sz w:val="23"/>
          <w:szCs w:val="23"/>
        </w:rPr>
        <w:t>23. Заработная плата перечисляется на указанный Работодателем счет в банке.</w:t>
      </w:r>
    </w:p>
    <w:p w:rsidR="00485329" w:rsidRPr="00485329" w:rsidRDefault="00485329" w:rsidP="0048532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VI. Ответственность руководителя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24.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25.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 xml:space="preserve">    а) замечание;</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 xml:space="preserve">    б) выговор;</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 xml:space="preserve">    в) увольнение по соответствующему основанию;</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 xml:space="preserve">    г)  иные  дисциплинарные  взыскания,  предусмотренные законодательством Российской Федерации.</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26.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 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27. Руководитель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 Федерации. 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VII. Социальное страхование и социальные гарантии,</w:t>
      </w:r>
    </w:p>
    <w:p w:rsidR="00485329" w:rsidRPr="00485329" w:rsidRDefault="00485329" w:rsidP="0048532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предоставляемые руководителю</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28.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VIII. Изменение и прекращение трудового договора</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29.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30. 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31. При расторжении настоящего трудового договора с руководителем в соответствии  с пунктом 2 статьи 278 Трудового кодекса Российской Федерации ему выплачивается компенсация в размере __________.</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32. Настоящий трудовой договор может быть  расторгнут  по  другим основаниям,  предусмотренным Трудовым кодексом Российской Федерации и иными федеральными законами.</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IX. Заключительные положения</w:t>
      </w:r>
    </w:p>
    <w:p w:rsidR="00485329" w:rsidRPr="00485329" w:rsidRDefault="00485329" w:rsidP="00485329">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33.  Настоящий  трудовой  договор вступает в силу со дня его подписания обеими сторонами.</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 xml:space="preserve">34.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 </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35.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 xml:space="preserve">36. В соответствии со </w:t>
      </w:r>
      <w:hyperlink r:id="rId4" w:history="1">
        <w:r w:rsidRPr="00485329">
          <w:rPr>
            <w:rFonts w:ascii="Times New Roman" w:eastAsia="Times New Roman" w:hAnsi="Times New Roman" w:cs="Times New Roman"/>
            <w:sz w:val="24"/>
            <w:szCs w:val="24"/>
          </w:rPr>
          <w:t>статьей 276</w:t>
        </w:r>
      </w:hyperlink>
      <w:r w:rsidRPr="00485329">
        <w:rPr>
          <w:rFonts w:ascii="Times New Roman" w:eastAsia="Times New Roman" w:hAnsi="Times New Roman" w:cs="Times New Roman"/>
          <w:sz w:val="24"/>
          <w:szCs w:val="24"/>
        </w:rPr>
        <w:t xml:space="preserve">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485329" w:rsidRPr="00485329" w:rsidRDefault="00485329" w:rsidP="004853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85329">
        <w:rPr>
          <w:rFonts w:ascii="Times New Roman" w:eastAsia="Times New Roman" w:hAnsi="Times New Roman" w:cs="Times New Roman"/>
          <w:sz w:val="24"/>
          <w:szCs w:val="24"/>
        </w:rPr>
        <w:t>37.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485329" w:rsidRPr="00485329" w:rsidRDefault="00485329" w:rsidP="00485329">
      <w:pPr>
        <w:spacing w:after="0" w:line="240" w:lineRule="auto"/>
        <w:rPr>
          <w:rFonts w:ascii="Times New Roman" w:eastAsia="Times New Roman" w:hAnsi="Times New Roman" w:cs="Times New Roman"/>
          <w:sz w:val="28"/>
          <w:szCs w:val="24"/>
        </w:rPr>
      </w:pPr>
    </w:p>
    <w:p w:rsidR="00485329" w:rsidRPr="00485329" w:rsidRDefault="00485329" w:rsidP="00485329">
      <w:pPr>
        <w:spacing w:after="0" w:line="240" w:lineRule="auto"/>
        <w:rPr>
          <w:rFonts w:ascii="Times New Roman" w:eastAsia="Times New Roman" w:hAnsi="Times New Roman" w:cs="Times New Roman"/>
          <w:sz w:val="28"/>
          <w:szCs w:val="24"/>
        </w:rPr>
      </w:pPr>
    </w:p>
    <w:p w:rsidR="0078196E" w:rsidRDefault="0078196E"/>
    <w:sectPr w:rsidR="0078196E" w:rsidSect="00442F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485329"/>
    <w:rsid w:val="00485329"/>
    <w:rsid w:val="00781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EA259AD200DFC7DEE6FB7506818AB73AF0245E4C2910A9F2B66AE9D35A0A0E6C8DBD6DDAEF9FEF502w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3238</Words>
  <Characters>18458</Characters>
  <Application>Microsoft Office Word</Application>
  <DocSecurity>0</DocSecurity>
  <Lines>153</Lines>
  <Paragraphs>43</Paragraphs>
  <ScaleCrop>false</ScaleCrop>
  <Company/>
  <LinksUpToDate>false</LinksUpToDate>
  <CharactersWithSpaces>21653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2018-10-01T12:28:00Z</dcterms:created>
  <dcterms:modified xsi:type="dcterms:W3CDTF">2018-10-01T12:28:00Z</dcterms:modified>
</cp:coreProperties>
</file>