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2"/>
        <w:gridCol w:w="6636"/>
      </w:tblGrid>
      <w:tr w:rsidR="00300B63" w:rsidTr="00B756A4">
        <w:trPr>
          <w:trHeight w:val="993"/>
        </w:trPr>
        <w:tc>
          <w:tcPr>
            <w:tcW w:w="7222" w:type="dxa"/>
          </w:tcPr>
          <w:p w:rsidR="00300B63" w:rsidRDefault="00300B63" w:rsidP="00B9110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516F67" w:rsidRDefault="00516F67" w:rsidP="00516F67">
            <w:pPr>
              <w:pStyle w:val="a6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516F67" w:rsidRDefault="00516F67" w:rsidP="00516F67">
            <w:pPr>
              <w:pStyle w:val="a6"/>
              <w:spacing w:line="240" w:lineRule="exact"/>
              <w:jc w:val="right"/>
              <w:rPr>
                <w:sz w:val="24"/>
                <w:szCs w:val="24"/>
              </w:rPr>
            </w:pPr>
          </w:p>
          <w:p w:rsidR="00300B63" w:rsidRDefault="0080543F" w:rsidP="00300B63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300B63" w:rsidRDefault="0080543F" w:rsidP="00300B63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300B63">
              <w:rPr>
                <w:sz w:val="24"/>
                <w:szCs w:val="24"/>
              </w:rPr>
              <w:t xml:space="preserve"> администрации </w:t>
            </w:r>
          </w:p>
          <w:p w:rsidR="00300B63" w:rsidRDefault="00300B63" w:rsidP="00300B63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Петровского городского округа </w:t>
            </w:r>
          </w:p>
          <w:p w:rsidR="00300B63" w:rsidRDefault="00300B63" w:rsidP="0080543F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</w:p>
          <w:p w:rsidR="00BF779B" w:rsidRDefault="00BF779B" w:rsidP="0080543F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00B63" w:rsidRDefault="00300B63" w:rsidP="00B91102">
      <w:pPr>
        <w:pStyle w:val="a6"/>
        <w:jc w:val="center"/>
        <w:rPr>
          <w:sz w:val="24"/>
          <w:szCs w:val="24"/>
        </w:rPr>
      </w:pPr>
    </w:p>
    <w:p w:rsidR="00300B63" w:rsidRPr="009230A0" w:rsidRDefault="00300B63" w:rsidP="00B91102">
      <w:pPr>
        <w:pStyle w:val="a6"/>
        <w:jc w:val="center"/>
        <w:rPr>
          <w:color w:val="00B050"/>
          <w:sz w:val="24"/>
          <w:szCs w:val="24"/>
        </w:rPr>
      </w:pPr>
    </w:p>
    <w:p w:rsidR="00300B63" w:rsidRPr="00156696" w:rsidRDefault="00300B63" w:rsidP="00B91102">
      <w:pPr>
        <w:pStyle w:val="a6"/>
        <w:jc w:val="center"/>
        <w:rPr>
          <w:sz w:val="24"/>
          <w:szCs w:val="24"/>
        </w:rPr>
      </w:pPr>
      <w:r w:rsidRPr="00156696">
        <w:rPr>
          <w:sz w:val="24"/>
          <w:szCs w:val="24"/>
        </w:rPr>
        <w:t>План мероприятий</w:t>
      </w:r>
    </w:p>
    <w:p w:rsidR="000E2F7F" w:rsidRPr="00156696" w:rsidRDefault="00300B63" w:rsidP="00B91102">
      <w:pPr>
        <w:pStyle w:val="a6"/>
        <w:jc w:val="center"/>
        <w:rPr>
          <w:sz w:val="24"/>
          <w:szCs w:val="24"/>
        </w:rPr>
      </w:pPr>
      <w:r w:rsidRPr="00156696">
        <w:rPr>
          <w:sz w:val="24"/>
          <w:szCs w:val="24"/>
        </w:rPr>
        <w:t xml:space="preserve"> администрации Петровского городского округа Ставропольского края по гармонизации межнациональных и этноконфессиональных отношений, профилактике проявлений этнического и религиозного экстремизма на территории Петровского городского округа Ставропольского края на 201</w:t>
      </w:r>
      <w:r w:rsidR="00516F67">
        <w:rPr>
          <w:sz w:val="24"/>
          <w:szCs w:val="24"/>
        </w:rPr>
        <w:t>9</w:t>
      </w:r>
      <w:r w:rsidRPr="00156696">
        <w:rPr>
          <w:sz w:val="24"/>
          <w:szCs w:val="24"/>
        </w:rPr>
        <w:t xml:space="preserve"> год</w:t>
      </w:r>
    </w:p>
    <w:p w:rsidR="00300B63" w:rsidRPr="00156696" w:rsidRDefault="00300B63" w:rsidP="00B91102">
      <w:pPr>
        <w:pStyle w:val="a6"/>
        <w:jc w:val="center"/>
      </w:pPr>
    </w:p>
    <w:tbl>
      <w:tblPr>
        <w:tblStyle w:val="a9"/>
        <w:tblW w:w="14034" w:type="dxa"/>
        <w:tblInd w:w="-176" w:type="dxa"/>
        <w:tblLayout w:type="fixed"/>
        <w:tblLook w:val="04A0"/>
      </w:tblPr>
      <w:tblGrid>
        <w:gridCol w:w="710"/>
        <w:gridCol w:w="3875"/>
        <w:gridCol w:w="1795"/>
        <w:gridCol w:w="2835"/>
        <w:gridCol w:w="4819"/>
      </w:tblGrid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Сведения, характеризующие ожидаемые результаты 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Проведение заседаний этнического совета Петровского городского округа по вопросам межэтнических и этноконфессиональных отношений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  <w:lang w:eastAsia="ru-RU"/>
              </w:rPr>
              <w:t>ежеквартально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администрации Петровского городского округа Ставропольского края (далее - АПГО СК)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координация деятельности заинтересованных структур в сфере гармонизация межнациональных и этноконфессиональных отношений, профилактики проявлений этнического и религиозного экстремизма на территории Петровского городского округа Ставропольского края (далее ПГО СК)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Проведение мониторинга межнациональных и этноконфессиональных отношений на территории ПГО СК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 xml:space="preserve">Отдел социального развития АПГО СК, Управление по делам территорий АПГО СК 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Отслеживание ситуации в сфере межнациональных и этноконфессиональных отношений на территории ПГО СК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 xml:space="preserve">Сбор, обработка и направление  в комитет Ставропольского края по делам национальностей и казачества данных мониторинга межнациональных и этноконфессиональных отношений на территории ПГО СК 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  <w:lang w:eastAsia="ru-RU"/>
              </w:rPr>
              <w:t>еженедельно и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  <w:lang w:eastAsia="ru-RU"/>
              </w:rPr>
              <w:t>ежеквартально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  <w:lang w:eastAsia="ru-RU"/>
              </w:rPr>
              <w:t xml:space="preserve">до 5 числа месяца, следующего 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  <w:lang w:eastAsia="ru-RU"/>
              </w:rPr>
              <w:t>за отчётным кварталом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СК, Управление по делам территорий АПГО СК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Отслеживание ситуации в сфере межнациональных и этноконфессиональных отношений на территории ПГО СК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Проведение мониторинга сайтов в сети Интернет на предмет </w:t>
            </w:r>
            <w:r w:rsidRPr="00156696">
              <w:rPr>
                <w:sz w:val="24"/>
                <w:szCs w:val="24"/>
              </w:rPr>
              <w:lastRenderedPageBreak/>
              <w:t>выявления межнациональных конфликтов, информации экстремистской направленности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Calibri"/>
                <w:sz w:val="24"/>
                <w:szCs w:val="24"/>
              </w:rPr>
            </w:pPr>
            <w:r w:rsidRPr="00156696">
              <w:rPr>
                <w:rFonts w:eastAsia="Calibri"/>
                <w:sz w:val="24"/>
                <w:szCs w:val="24"/>
              </w:rPr>
              <w:t xml:space="preserve">МКУ </w:t>
            </w: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ПГО СК</w:t>
            </w:r>
            <w:r w:rsidRPr="00156696">
              <w:rPr>
                <w:rFonts w:eastAsia="Calibri"/>
                <w:sz w:val="24"/>
                <w:szCs w:val="24"/>
              </w:rPr>
              <w:t xml:space="preserve"> «Молодежный центр </w:t>
            </w:r>
            <w:r w:rsidRPr="00156696">
              <w:rPr>
                <w:rFonts w:eastAsia="Calibri"/>
                <w:sz w:val="24"/>
                <w:szCs w:val="24"/>
              </w:rPr>
              <w:lastRenderedPageBreak/>
              <w:t xml:space="preserve">«Импульс» </w:t>
            </w:r>
          </w:p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Calibri"/>
                <w:sz w:val="24"/>
                <w:szCs w:val="24"/>
              </w:rPr>
              <w:t>(ООПН «Ангел» Подопригора Д.С.)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 xml:space="preserve">Выявление интернет-сайтов с информацией экстремистской направленности, фактов </w:t>
            </w:r>
            <w:r w:rsidRPr="00156696">
              <w:rPr>
                <w:sz w:val="24"/>
                <w:szCs w:val="24"/>
              </w:rPr>
              <w:lastRenderedPageBreak/>
              <w:t>межнациональных конфликтов. По результатам работы направление информации в Роскомнадзор.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«Терроризм угроза обществу» - дискуссия*</w:t>
            </w:r>
          </w:p>
        </w:tc>
        <w:tc>
          <w:tcPr>
            <w:tcW w:w="1795" w:type="dxa"/>
          </w:tcPr>
          <w:p w:rsidR="00B756A4" w:rsidRPr="00156696" w:rsidRDefault="00B756A4" w:rsidP="001F0791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Николина Балка»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Профилактика проявлений этнического и религиозного экстремизма 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«Мы за мир и равенство» экскурсия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«Гофицкийисторико - краеведческий музей им. Ю.И. Бельгарова»</w:t>
            </w:r>
          </w:p>
          <w:p w:rsidR="00B756A4" w:rsidRPr="00156696" w:rsidRDefault="00B756A4" w:rsidP="001566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</w:rPr>
              <w:t>территориальный отдел управления по делам территорий администрации Петровского городского округа Ставропольского края (далее – территориальный отдел) в с. Гофицкое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муниципальном образовании.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</w:rPr>
              <w:t>«В семье единой» выставка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 29 января по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</w:rPr>
              <w:t>28 февраля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</w:rPr>
              <w:t>МКУК «Гофицкийисторико - краеведческий музей им. Ю.И. Бельгарова», территориальный отдел в селе Гофицкое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развитие позитивного опыта межнационального взаимодействия среди населения Петровского района.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«Молодёжь за мир, против терроризма» - круглый стол</w:t>
            </w:r>
          </w:p>
        </w:tc>
        <w:tc>
          <w:tcPr>
            <w:tcW w:w="1795" w:type="dxa"/>
          </w:tcPr>
          <w:p w:rsidR="00B756A4" w:rsidRPr="00156696" w:rsidRDefault="00B756A4" w:rsidP="001F0791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Николина Балка», территориальный отдел в с. Николина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Акция «Мы за мир»</w:t>
            </w:r>
          </w:p>
        </w:tc>
        <w:tc>
          <w:tcPr>
            <w:tcW w:w="1795" w:type="dxa"/>
          </w:tcPr>
          <w:p w:rsidR="00B756A4" w:rsidRPr="00156696" w:rsidRDefault="00B756A4" w:rsidP="001F0791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МКУК «Центральный Дом культуры города Светлограда» 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Гармонизация межнациональных и этноконфессиональных отношений, профилактика проявлений этнического и религиозного экстремизма в молодежной среде.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Беседа о недопустимости проявлений этнического и </w:t>
            </w:r>
            <w:r w:rsidRPr="00156696">
              <w:rPr>
                <w:sz w:val="24"/>
                <w:szCs w:val="24"/>
              </w:rPr>
              <w:lastRenderedPageBreak/>
              <w:t>религиозного экстремизма в молодежной среде с протоиреем Георгием Угрюмовым</w:t>
            </w:r>
          </w:p>
        </w:tc>
        <w:tc>
          <w:tcPr>
            <w:tcW w:w="1795" w:type="dxa"/>
          </w:tcPr>
          <w:p w:rsidR="00B756A4" w:rsidRPr="00156696" w:rsidRDefault="00B756A4" w:rsidP="001F0791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МБУДО «Светлоградская детская </w:t>
            </w:r>
            <w:r w:rsidRPr="00156696">
              <w:rPr>
                <w:sz w:val="24"/>
                <w:szCs w:val="24"/>
              </w:rPr>
              <w:lastRenderedPageBreak/>
              <w:t>художественная школа»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Профилактика проявлений этнического и религиозного экстремизма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«Ты, да я, да мы с тобой» - урок толерантности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МКУК «Дом культуры села Николина Балка», 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с. Николина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Воспитание толерантности, гармонизация межнациональных и этноконфессиональных отношений.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«Сказки народов мира», викторина для детей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март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МКУК «Дом культуры села Ореховка», территориальный отдел в с. </w:t>
            </w:r>
            <w:r>
              <w:rPr>
                <w:sz w:val="24"/>
                <w:szCs w:val="24"/>
              </w:rPr>
              <w:t>Высоцкое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Распространение знаний об истории и культуре народов, проживающих на территории Петровского района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Видеолекторий «Скажи экстремизму – нет!»</w:t>
            </w:r>
          </w:p>
        </w:tc>
        <w:tc>
          <w:tcPr>
            <w:tcW w:w="1795" w:type="dxa"/>
          </w:tcPr>
          <w:p w:rsidR="00B756A4" w:rsidRPr="00156696" w:rsidRDefault="00B756A4" w:rsidP="001F0791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B756A4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Высоцкое»</w:t>
            </w:r>
            <w:r>
              <w:rPr>
                <w:sz w:val="24"/>
                <w:szCs w:val="24"/>
              </w:rPr>
              <w:t>,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C37EE">
              <w:rPr>
                <w:sz w:val="24"/>
                <w:szCs w:val="24"/>
              </w:rPr>
              <w:t>территориальный отдел в с. Высоцкое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14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Конкурс эссе «Ставрополье-край без вражды» среди молодежи населенных пунктов Петровского городского округа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</w:t>
            </w:r>
          </w:p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 xml:space="preserve">Отдел образования АПГО СК 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rFonts w:eastAsia="Calibri"/>
                <w:sz w:val="24"/>
                <w:szCs w:val="24"/>
              </w:rPr>
              <w:t>Активизация осмысления проблемных вопросов, связанных с межнациональными и межконфессиональными отношениями, поиска путей их преодоления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Дискуссия: «Терроризм - угроза обществу»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 территориальный отдел в с. Благодатное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 в молодежной среде, гармонизация межнациональных и этноконфессиональных отношений, профилактика проявлений этнического и религиозного экстремизма в молодежной среде.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Беседа: «Все мы разные, но все мы заслуживаем счастья»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 , территориальный отдел в с. Благодатное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толерантности, укрепление гражданской идентичности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«Терроризм – угроза обществу» дискуссия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Сухая Буйвола», территориальный отдел в с. Сухая Буйвола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Конкурс рисунков «Давайте жить дружно!» среди детей  и подростков, проживающих в Петровском городском округе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756A4" w:rsidRPr="00156696" w:rsidRDefault="00B756A4" w:rsidP="001C37EE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</w:t>
            </w:r>
          </w:p>
          <w:p w:rsidR="00B756A4" w:rsidRPr="00156696" w:rsidRDefault="00B756A4" w:rsidP="001C37EE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 xml:space="preserve">Отдел образования АПГО СК, </w:t>
            </w:r>
          </w:p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4819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Воспитание толерантности, сплочение детских коллективов, гармонизация межнациональных отношений  через творчество.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Беседа: «Толерантность и межнациональные конфликты. Как они связаны?»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территориальный отдел в с. Благодатное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толерантности.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Конкурс плакатов среди молодежи населенных пунктов Петровского городского округа «Мы едины!»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СК,</w:t>
            </w:r>
          </w:p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 xml:space="preserve">Отдел образования АПГО СК, 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Воспитание толерантности, сплочение детских коллективов, гармонизация межнациональных отношений  через творчество.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Заседание клуба «Берегиня» «Традиции Дагестана»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18 МКУК «Петровская централизованная библиотечная система»</w:t>
            </w:r>
            <w:r>
              <w:rPr>
                <w:sz w:val="24"/>
                <w:szCs w:val="24"/>
              </w:rPr>
              <w:t>,</w:t>
            </w:r>
            <w:r w:rsidRPr="00156696">
              <w:rPr>
                <w:sz w:val="24"/>
                <w:szCs w:val="24"/>
              </w:rPr>
              <w:t xml:space="preserve"> территориальный отдел в п. Прикалаусский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компетентности, как в молодежной среде, так и среди взрослого населения Петровского района, поддержка патриотических и историко-культурных традиций российского казачества.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Игровая программа «День славянской письменности» для детей младшего школьного возраста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с. Просянка», территориальный отдел в с. Просянка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«Пусть всегда будет солнце» - конкурс детских рисунков 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Николина Балка», территориальный отдел в с. Николина Балка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Воспитание толерантности, сплочение детских коллективов, гармонизация межнациональных отношений  через творчество.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«Доброта объединяет» - концерт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МКУК «Дом культуры </w:t>
            </w:r>
            <w:r w:rsidRPr="00156696">
              <w:rPr>
                <w:sz w:val="24"/>
                <w:szCs w:val="24"/>
              </w:rPr>
              <w:lastRenderedPageBreak/>
              <w:t>села Шангала», территориальный отдел в с. Шангала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 xml:space="preserve">Сохранение и приумножение духовного, </w:t>
            </w:r>
            <w:r w:rsidRPr="00156696">
              <w:rPr>
                <w:sz w:val="24"/>
                <w:szCs w:val="24"/>
              </w:rPr>
              <w:lastRenderedPageBreak/>
              <w:t>культурного потенциала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Квест «Путешествие по Ставропольскому краю и республикам Северного Кавказа»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СК,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«Петровская централизованная библиотечная система»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Содействие формированию и развитию  гражданского патриотизма и солидарности, повышение уровня этнокультурной компетентности в молодежной среде 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  <w:shd w:val="clear" w:color="auto" w:fill="FFFFFF"/>
              </w:rPr>
            </w:pPr>
            <w:r w:rsidRPr="00156696">
              <w:rPr>
                <w:sz w:val="24"/>
                <w:szCs w:val="24"/>
              </w:rPr>
              <w:t>Казачий фестиваль «Будущее России - мы»</w:t>
            </w:r>
            <w:r w:rsidRPr="00156696">
              <w:rPr>
                <w:spacing w:val="2"/>
                <w:sz w:val="24"/>
                <w:szCs w:val="24"/>
              </w:rPr>
              <w:t xml:space="preserve"> (совместно с ДК)</w:t>
            </w:r>
          </w:p>
        </w:tc>
        <w:tc>
          <w:tcPr>
            <w:tcW w:w="1795" w:type="dxa"/>
          </w:tcPr>
          <w:p w:rsidR="00B756A4" w:rsidRPr="00156696" w:rsidRDefault="00B756A4" w:rsidP="00516F67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июн</w:t>
            </w:r>
            <w:r w:rsidR="00516F67"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14 МКУК «Петровская централизованная библиотечная система» с. Высоцкое, территориальный отдел в с. Высоцкое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компетентности, как в молодежной среде, так и среди взрослого населения Петровского района, поддержка патриотических и историко-культурных традиций российского казачества.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Фестиваль детского казачества «Будущее России - мы»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с. Просянка», территориальный отдел в с. Просянка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компетентности, как в молодежной среде, так и среди взрослого населения Петровского района, поддержка патриотических и историко-культурных традиций российского казачества.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Игровая программа для младших школьников «Игры разных народов»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</w:t>
            </w:r>
          </w:p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 xml:space="preserve">Отдел образования АПГО СК, 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стабильной межнациональной ситуации в муниципальном образовании через культурные мероприятия, распространение культурных ценностей.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Акция «Мы – против терроризма!»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«Центральный Дом культуры города Светлограда», структурное подразделение ДК № 2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Дискуссионный клуб «Просто вместе»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филиал № 17 МКУК «Петровская </w:t>
            </w:r>
            <w:r w:rsidRPr="00156696">
              <w:rPr>
                <w:sz w:val="24"/>
                <w:szCs w:val="24"/>
              </w:rPr>
              <w:lastRenderedPageBreak/>
              <w:t>централизованная библиотечная система» с. Благодатное,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с. Благодатное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 xml:space="preserve">Содействие формированию и развитию  гражданского патриотизма и солидарности, </w:t>
            </w:r>
            <w:r w:rsidRPr="00156696">
              <w:rPr>
                <w:sz w:val="24"/>
                <w:szCs w:val="24"/>
              </w:rPr>
              <w:lastRenderedPageBreak/>
              <w:t>повышение уровня этнокультурной компетентности как в молодежной среде, так и среди взрослого населения.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«Россия – наш общий дом», концерт 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МКУДО «Светлоградская районная детская музыкальная школа»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Сплочение жителей через культурные мероприятия, распространение культурных ценностей.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«Человечество не для террора» - молодёжная акция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Николина Балка», территориальный отдел в с. Николина Балка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«Дружбою крепкой сильны» - игры народов Северного Кавказа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Ореховка», территориальный отдел в с. Высоцкое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компетентности, формирование культуры межнационального общения и толерантности.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4A1698" w:rsidRDefault="00B756A4" w:rsidP="001C37EE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34</w:t>
            </w:r>
          </w:p>
        </w:tc>
        <w:tc>
          <w:tcPr>
            <w:tcW w:w="3875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Игровая программа для младших школьников «Игры разных народов»</w:t>
            </w:r>
          </w:p>
        </w:tc>
        <w:tc>
          <w:tcPr>
            <w:tcW w:w="1795" w:type="dxa"/>
          </w:tcPr>
          <w:p w:rsidR="00B756A4" w:rsidRPr="004A1698" w:rsidRDefault="00B756A4" w:rsidP="00156696">
            <w:pPr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Отдел социального развития АПГО СК</w:t>
            </w:r>
          </w:p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 xml:space="preserve">Отдел образования АПГО СК, </w:t>
            </w:r>
          </w:p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4819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Сохранение стабильной межнациональной ситуации в муниципальном образовании через культурные мероприятия, распространение культурных ценностей.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«Терроризм не имеет сострадания» - диалог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Николина Балка», территориальный отдел в с. Николина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4A1698" w:rsidRDefault="00B756A4" w:rsidP="001C37EE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36</w:t>
            </w:r>
          </w:p>
        </w:tc>
        <w:tc>
          <w:tcPr>
            <w:tcW w:w="3875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Разработка, издание и распространение в населенных пунктах Петровского городского округа профилактических листовок</w:t>
            </w:r>
          </w:p>
        </w:tc>
        <w:tc>
          <w:tcPr>
            <w:tcW w:w="1795" w:type="dxa"/>
          </w:tcPr>
          <w:p w:rsidR="00B756A4" w:rsidRPr="004A1698" w:rsidRDefault="00B756A4" w:rsidP="00156696">
            <w:pPr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</w:t>
            </w:r>
          </w:p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Воспитание толерантности, гармонизация межнациональных и этноконфессиональных отношений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4A1698" w:rsidRDefault="00B756A4" w:rsidP="001C37EE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37</w:t>
            </w:r>
          </w:p>
        </w:tc>
        <w:tc>
          <w:tcPr>
            <w:tcW w:w="387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color w:val="00B050"/>
                <w:sz w:val="24"/>
                <w:szCs w:val="24"/>
              </w:rPr>
              <w:t xml:space="preserve">Разработка, издание и распространениев населенных пунктах Петровского городского </w:t>
            </w:r>
            <w:r w:rsidRPr="004A1698">
              <w:rPr>
                <w:color w:val="00B050"/>
                <w:sz w:val="24"/>
                <w:szCs w:val="24"/>
              </w:rPr>
              <w:lastRenderedPageBreak/>
              <w:t xml:space="preserve">округа </w:t>
            </w: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 xml:space="preserve">линеек с профилактическим материалом </w:t>
            </w:r>
          </w:p>
        </w:tc>
        <w:tc>
          <w:tcPr>
            <w:tcW w:w="1795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color w:val="00B05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83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Отдел социального развития АПГО СК</w:t>
            </w:r>
          </w:p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Воспитание толерантности, гармонизация межнациональных и этноконфессиональных отношений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4A1698" w:rsidRDefault="00B756A4" w:rsidP="001C37EE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7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color w:val="00B050"/>
                <w:sz w:val="24"/>
                <w:szCs w:val="24"/>
              </w:rPr>
              <w:t xml:space="preserve">Разработка, издание и распространениев населенных пунктах Петровского городского округа </w:t>
            </w: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профилактических листовок о действиях при угрозе теракта</w:t>
            </w:r>
          </w:p>
        </w:tc>
        <w:tc>
          <w:tcPr>
            <w:tcW w:w="1795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color w:val="00B05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Отдел социального развития АПГО СК</w:t>
            </w:r>
          </w:p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Воспитание толерантности, гармонизация межнациональных и этноконфессиональных отношений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39</w:t>
            </w:r>
          </w:p>
        </w:tc>
        <w:tc>
          <w:tcPr>
            <w:tcW w:w="3875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Разработка, изготовление и распространение в населенных пунктах Петровского городского округа значков с профилактической символикой</w:t>
            </w:r>
          </w:p>
        </w:tc>
        <w:tc>
          <w:tcPr>
            <w:tcW w:w="1795" w:type="dxa"/>
          </w:tcPr>
          <w:p w:rsidR="00B756A4" w:rsidRPr="004A1698" w:rsidRDefault="00B756A4" w:rsidP="00156696">
            <w:pPr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Отдел социального развития АПГО СК</w:t>
            </w:r>
          </w:p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Воспитание толерантности, гармонизация межнациональных и этноконфессиональных отношений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«Хрупкое сердце планеты» - познавательно – игровое занятие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Николина Балка», территориальный отдел в с. Николина Балка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приумножение духовного и культурного потенциала многонационального народа, на основе идей единства и дружбы народов, межнационального согласия.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Конкурс рисунков и плакатов на тему: «Молодежь — ЗА культуру мира, ПРОТИВ терроризма»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территориальный отдел в с. Благодатное</w:t>
            </w:r>
          </w:p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Воспитание толерантности, сплочение детских коллективов, гармонизация межнациональных отношений  через творчество.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Конкурс детских рисунков: - «Мир на планете – счастливы дети!»; - «Мы такие разные, и все-таки мы вместе»; - «Террору – НЕТ!»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территориальный отдел в с. Благодатное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Воспитание толерантности, сплочение детских коллективов, гармонизация межнациональных отношений  через творчество.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Беседа ко Дню солидарности в борьбе с терроризмом. «Трагедия Беслана в наших сердцах»- «День памяти Беслана»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территориальный отдел в с. Благодатное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территориальный отдел в с. Благодатное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«Террор – угроза человечеству» - демонстрация фильма памяти жертв терроризма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Ореховка», территориальный отдел в с. Высоцкое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Видеолекторий «Дети против террора» - урок мира и солидарности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Высоцкого»,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с. Высоцкое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Урок мужества </w:t>
            </w:r>
            <w:r w:rsidRPr="00156696">
              <w:rPr>
                <w:sz w:val="24"/>
                <w:szCs w:val="24"/>
                <w:shd w:val="clear" w:color="auto" w:fill="FFFFFF"/>
              </w:rPr>
              <w:t>«Страшное слово «террор»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6696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филиал № 7 МКУК «Петровская централизованная библиотечная система» микрорайон Горка 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Выставка-предупреждение «Терроризму Нет!!!»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10 МКУК «Петровская централизованная библиотечная система», территориальный отдел в с. Шведино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Информационная встреча </w:t>
            </w:r>
            <w:r w:rsidRPr="00156696">
              <w:rPr>
                <w:sz w:val="24"/>
                <w:szCs w:val="24"/>
                <w:shd w:val="clear" w:color="auto" w:fill="FFFFFF"/>
              </w:rPr>
              <w:t>«Мы помним тебя, Беслан!»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16 МКУК «Петровская централизованная библиотечная система», территориальный отдел в с. Донская Балка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Час памяти «Мы помним тебя, Беслан»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филиал № 18 МКУК «Петровская централизованная библиотечная система», 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п. Прикалаусский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Мастер-класс «Голубь мира»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18 МКУК «Петровская централизованная библиотечная система»,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п. Прикалаусский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Электронная презентация «Терроризм – зло против человечества»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«Петровская централизованная библиотечная система»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Тематический урок по музыкальной литературе «Дети Беслана»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6696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5 МКУДО «Светлоградская районная детская музыкальная школа», территориальный отдел в п. Рогатая Балка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Лекция - концерт 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«Толерантность спасет мир»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4 МКУДО «Светлоградская районная детская музыкальная школа», территориальный отдел в с. Константиновское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Фотовыставка «Мы против террора»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Гофицкого»,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с. Гофицкое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Конкурс  детских рисунков: - «Мир на планете – счастливы дети!»; - «Мы такие разные, и все-таки мы вместе»; - «Террору – НЕТ!»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Гофицкого», территориальный отдел в с. Гофицкое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Ко Дню солидарности в борьбе с терроризмом. «Трагедия Беслана в </w:t>
            </w:r>
            <w:r w:rsidRPr="00156696">
              <w:rPr>
                <w:sz w:val="24"/>
                <w:szCs w:val="24"/>
              </w:rPr>
              <w:lastRenderedPageBreak/>
              <w:t>наших сердцах»- «День памяти Беслана» литературно-музыкальная композиция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МКУК «Дом культуры села Гофицкого», </w:t>
            </w:r>
            <w:r w:rsidRPr="00156696">
              <w:rPr>
                <w:sz w:val="24"/>
                <w:szCs w:val="24"/>
              </w:rPr>
              <w:lastRenderedPageBreak/>
              <w:t>территориальный отдел в с. Гофицкое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Распространение памяток, методических инструкций по противодействию терроризму и экстремизму. Акция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Гофицкого», территориальный отдел в с. Гофицкое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«Мы против терроризма» - информационно - просветительское мероприятие для молодежи, посвященное дню солидарности в борьбе с терроризмом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Шангала», территориальный отдел в с. Шангала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Тематическая беседа для детей и подростков по профилактике терроризма и экстремизма «Наш мир без терроризма!»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поселка Рогатая Балка», территориальный отдел в п. Рогатая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«Беслан – незаживающая рана» информационно - просветительская программа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Шведино»,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с. Шведино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«3 сентября – день солидарности в борьбе с терроризмом»» - интерактивная программа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Шведино» территориальный отдел в с. Шведино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«Терроризм – как не стать его угрозой» информационный час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Донская Балка», территориальный отдел в с. Донская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56696">
              <w:rPr>
                <w:sz w:val="24"/>
                <w:szCs w:val="24"/>
              </w:rPr>
              <w:t>ыставка детских творческих работ «Терроризму нет»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МБУДО «Светлоградская детская художественная школа»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«Памяти жертвам терроризма Беслана» - урок мужества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Николина Балка», территориальный отдел в с. Николина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  <w:lang w:eastAsia="ar-SA"/>
              </w:rPr>
              <w:t>Информационно - просветительское мероприятие «День солидарности в борьбе с терроризмом»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поселка Прикалаусский», территориальный отдел в п. Прикалаусский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Выставка – вернисаж «И память книга оживит»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9 МКУК «Петровская централизованная библиотечная система»,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с. Константиновское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приумножение духовного, культурного потенциала на основе идей единства и дружбы народов, межнационального согласия, путем сплочения жителей через культурные мероприятия, распространение культурных ценностей, представителей народностей и национальностей, проживающих на территории Петровского городского округа.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Беседа – диалог «Терроризму – нет жизни»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филиал № 21 МКУК «Петровская централизованная библиотечная система» хутор Соленое Озеро 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«Трагедия Беслана в наших сердцах»- концерт памяти 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Сухая Буйвола», территориальный отдел в с. Сухая Буйвола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Лекция - концерт 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«Трагедия Беслана»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МКУДО «Светлоградская районная детская музыкальная школа»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«Край ты мой единственный» - концерт ко дню Ставропольского края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Ореховка», территориальный отдел в с. Высоцкое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приумножение духовного, культурного потенциала на основе идей единства и дружбы народов, межнационального согласия, путем сплочения жителей через культурные мероприятия, распространение культурных ценностей, представителей народностей и национальностей, проживающих на территории Петровского городского округа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Акция «Терроризм – угроза обществу»</w:t>
            </w:r>
          </w:p>
        </w:tc>
        <w:tc>
          <w:tcPr>
            <w:tcW w:w="1795" w:type="dxa"/>
          </w:tcPr>
          <w:p w:rsidR="00B756A4" w:rsidRPr="00156696" w:rsidRDefault="00B756A4" w:rsidP="00F27F45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«Центральный Дом культуры города Светлограда»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«Возьмемся за руки, друзья» концерт-беседа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6696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1 МКУДО «Светлоградская районная детская музыкальная школа», территориальный отдел в с. Благодатное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Укрепление гражданского единства и гармонизация межнациональных отношений.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4A1698" w:rsidRDefault="00B756A4" w:rsidP="001C37EE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74</w:t>
            </w:r>
          </w:p>
        </w:tc>
        <w:tc>
          <w:tcPr>
            <w:tcW w:w="387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День солидарности в борьбе с терроризмом. «Минута молчания – тебе Беслан, стон от рыдания – тебе Беслан». Общешкольные линейки</w:t>
            </w:r>
          </w:p>
        </w:tc>
        <w:tc>
          <w:tcPr>
            <w:tcW w:w="1795" w:type="dxa"/>
          </w:tcPr>
          <w:p w:rsidR="00B756A4" w:rsidRPr="004A1698" w:rsidRDefault="00B756A4" w:rsidP="00F27F45">
            <w:pPr>
              <w:pStyle w:val="a6"/>
              <w:rPr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color w:val="00B05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 xml:space="preserve">Отдел образования АПГО СК, </w:t>
            </w:r>
          </w:p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4819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Профилактика проявлений этнического и религиозного экстремизма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4A1698" w:rsidRDefault="00B756A4" w:rsidP="001C37EE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75</w:t>
            </w:r>
          </w:p>
        </w:tc>
        <w:tc>
          <w:tcPr>
            <w:tcW w:w="387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bookmarkStart w:id="0" w:name="_GoBack"/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Велопробег «Молодежь – за межнациональное согласие!»</w:t>
            </w:r>
            <w:bookmarkEnd w:id="0"/>
          </w:p>
        </w:tc>
        <w:tc>
          <w:tcPr>
            <w:tcW w:w="1795" w:type="dxa"/>
          </w:tcPr>
          <w:p w:rsidR="00B756A4" w:rsidRPr="004A1698" w:rsidRDefault="00B756A4" w:rsidP="00F27F45">
            <w:pPr>
              <w:pStyle w:val="a6"/>
              <w:rPr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color w:val="00B05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Отдел социального развития АПГО СК,</w:t>
            </w:r>
          </w:p>
          <w:p w:rsidR="00B756A4" w:rsidRPr="004A1698" w:rsidRDefault="00B756A4" w:rsidP="00156696">
            <w:pPr>
              <w:pStyle w:val="a6"/>
              <w:rPr>
                <w:rFonts w:eastAsia="Calibri"/>
                <w:color w:val="00B050"/>
                <w:sz w:val="24"/>
                <w:szCs w:val="24"/>
              </w:rPr>
            </w:pPr>
            <w:r w:rsidRPr="004A1698">
              <w:rPr>
                <w:rFonts w:eastAsia="Calibri"/>
                <w:color w:val="00B050"/>
                <w:sz w:val="24"/>
                <w:szCs w:val="24"/>
              </w:rPr>
              <w:t xml:space="preserve">МКУ </w:t>
            </w:r>
            <w:r w:rsidRPr="004A1698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ПГО СК</w:t>
            </w:r>
            <w:r w:rsidRPr="004A1698">
              <w:rPr>
                <w:rFonts w:eastAsia="Calibri"/>
                <w:color w:val="00B050"/>
                <w:sz w:val="24"/>
                <w:szCs w:val="24"/>
              </w:rPr>
              <w:t xml:space="preserve"> «Молодежный центр «Импульс» </w:t>
            </w:r>
          </w:p>
          <w:p w:rsidR="00B756A4" w:rsidRPr="004A1698" w:rsidRDefault="00B756A4" w:rsidP="00156696">
            <w:pPr>
              <w:pStyle w:val="a6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756A4" w:rsidRPr="004A1698" w:rsidRDefault="00B756A4" w:rsidP="00156696">
            <w:pPr>
              <w:pStyle w:val="a6"/>
              <w:rPr>
                <w:color w:val="00B050"/>
                <w:sz w:val="24"/>
                <w:szCs w:val="24"/>
              </w:rPr>
            </w:pPr>
            <w:r w:rsidRPr="004A1698">
              <w:rPr>
                <w:color w:val="00B050"/>
                <w:sz w:val="24"/>
                <w:szCs w:val="24"/>
              </w:rPr>
              <w:t>Повышение уровня этнокультурной компетентности в молодежной среде, гармонизация межнациональных и этноконфессиональных отношений, профилактика проявлений этнического и религиозного экстремизма в молодежной среде.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Квест «Родное Ставрополье – территория толерантности»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СК,</w:t>
            </w:r>
          </w:p>
          <w:p w:rsidR="00B756A4" w:rsidRPr="00156696" w:rsidRDefault="00B756A4" w:rsidP="00156696">
            <w:pPr>
              <w:pStyle w:val="a6"/>
              <w:rPr>
                <w:rFonts w:eastAsia="Calibri"/>
                <w:sz w:val="24"/>
                <w:szCs w:val="24"/>
              </w:rPr>
            </w:pPr>
            <w:r w:rsidRPr="00156696">
              <w:rPr>
                <w:rFonts w:eastAsia="Calibri"/>
                <w:sz w:val="24"/>
                <w:szCs w:val="24"/>
              </w:rPr>
              <w:t xml:space="preserve">МКУ </w:t>
            </w: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ПГО СК</w:t>
            </w:r>
            <w:r w:rsidRPr="00156696">
              <w:rPr>
                <w:rFonts w:eastAsia="Calibri"/>
                <w:sz w:val="24"/>
                <w:szCs w:val="24"/>
              </w:rPr>
              <w:t xml:space="preserve"> «Молодежный центр «Импульс» </w:t>
            </w:r>
          </w:p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населения. 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«К истории терроризма» - информационный час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Николина Балка», территориальный отдел в с. Николина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Беседа с обучающимися и преподавателями на тему «Терроризм – угроза обществу» с представителем православной </w:t>
            </w:r>
            <w:r w:rsidRPr="00156696">
              <w:rPr>
                <w:sz w:val="24"/>
                <w:szCs w:val="24"/>
              </w:rPr>
              <w:lastRenderedPageBreak/>
              <w:t>церкви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МБУДО «Светлоградская детская художественная школа»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территориальный отдел в с. Благодатное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«Что значит жить в мире с собой и другими?», беседа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территориальный отдел в с. Благодатное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развитие позитивного опыта межнационального взаимодействия среди населения Петровского района.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«Мы против насилия и экстремизма»; беседа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территориальный отдел в с. Благодатное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Концерт «Мир цвета радуги», посвященный Дню народного единства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Высоцкого», территориальный отдел в с. Высоцкое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межэтнической толерантности, укрепление гражданской идентичности в Петровском районе.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  <w:lang w:eastAsia="ar-SA"/>
              </w:rPr>
              <w:t>Концерт, посвящённый Дню народного единства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поселка Прикалаусский», территориальный отдел в п. Прикалаусский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межэтнической толерантности, укрепление гражданской идентичности в Петровском районе.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«Сплоченность. Единенье. Вера», концерт посвящённый Дню народного единства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Ореховка», территориальный отдел в с. Высоцкое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межэтнической толерантности, укрепление гражданской идентичности в Петровском районе.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Концертная программа «Единение России»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с. Просянка», территориальный отдел в с. Просянка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межэтнической толерантности, укрепление гражданской идентичности в Петровском районе.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Разработка и изготовление растяжки «Сила Росси – в единстве её народов!»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  <w:lang w:eastAsia="ru-RU"/>
              </w:rPr>
            </w:pPr>
            <w:r w:rsidRPr="00156696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</w:t>
            </w:r>
          </w:p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Воспитание толерантности, гармонизация межнациональных и этноконфессиональных отношений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«В единстве наша сила», праздник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МКУК «Дом культуры </w:t>
            </w:r>
            <w:r w:rsidRPr="00156696">
              <w:rPr>
                <w:sz w:val="24"/>
                <w:szCs w:val="24"/>
              </w:rPr>
              <w:lastRenderedPageBreak/>
              <w:t>села Донская Балка», территориальный отдел в с. Донская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 xml:space="preserve">Формирование культуры межнационального </w:t>
            </w:r>
            <w:r w:rsidRPr="00156696">
              <w:rPr>
                <w:sz w:val="24"/>
                <w:szCs w:val="24"/>
              </w:rPr>
              <w:lastRenderedPageBreak/>
              <w:t>общения и межэтнической толерантности, укрепление гражданской идентичности в Петровском районе.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Концерт «Учимся жить в многоликом мире»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Благодатного», территориальный отдел в с. Благодатное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межэтнической толерантности, укрепление гражданской идентичности в Петровском районе.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День народного единства « Все вместе мы-едины и сильны!» (концерт)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Константиновского», территориальный отдел в с. Константиновское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межэтнической толерантности, укрепление гражданской идентичности в Петровском районе.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 «В дружбе наша сила» Фестиваль национальных культур 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Гофицкого», территориальный отдел в с. Гофицкое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приумножение духовного, культурного потенциала на основе идей единства и дружбы народов, межнационального согласия, путем сплочения жителей через культурные мероприятия, распространение культурных ценностей, представителей народностей и национальностей, проживающих на территории Петровского городского округа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«Мы едины и непобедимы!», фестиваль - праздник национальных культур, посвященный Дню народного единства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поселка Рогатая Балка»,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территориальный отдел в с. Рогатая Балка 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и межэтнической толерантности, укрепление гражданской идентичности в Петровском районе.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«Кухня народов мира», выставка-дегустация национальных блюд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с. Донская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приумножение духовного, культурного потенциала на основе идей единства и дружбы народов, межнационального согласия, путем сплочения жителей через культурные мероприятия, распространение культурных ценностей, представителей народностей и национальностей, проживающих на территории Петровского городского округа.</w:t>
            </w:r>
          </w:p>
        </w:tc>
      </w:tr>
      <w:tr w:rsidR="00B756A4" w:rsidRPr="00156696" w:rsidTr="00B756A4">
        <w:trPr>
          <w:trHeight w:val="1819"/>
        </w:trPr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  <w:shd w:val="clear" w:color="auto" w:fill="FFFFFF"/>
              </w:rPr>
              <w:t>Урок культуры межнационального общения «Хоровод дружбы»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9 МКУК «Петровская централизованная библиотечная система», территориальный отдел в с. Константиновское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Укрепление гражданского единства и гармонизация межнациональных отношений.</w:t>
            </w:r>
          </w:p>
        </w:tc>
      </w:tr>
      <w:tr w:rsidR="00B756A4" w:rsidRPr="00156696" w:rsidTr="00B756A4">
        <w:trPr>
          <w:trHeight w:val="1819"/>
        </w:trPr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  <w:shd w:val="clear" w:color="auto" w:fill="FFFFFF"/>
              </w:rPr>
            </w:pPr>
            <w:r w:rsidRPr="00156696">
              <w:rPr>
                <w:sz w:val="24"/>
                <w:szCs w:val="24"/>
                <w:shd w:val="clear" w:color="auto" w:fill="FFFFFF"/>
              </w:rPr>
              <w:t>Фестиваль национальных культур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АПГО СК,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отдел культуры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АПГО СК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приумножение духовного, культурного потенциала на основе идей единства и дружбы народов, межнационального согласия, путем сплочения жителей через культурные мероприятия, распространение культурных ценностей, представителей народностей и национальностей, проживающих на территории Петровского городского округа.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«Что значит жить в мире с собой и другими?» беседа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Гофицкого», территориальный отдел в с. Гофицкое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в соответствии с нормами морали и традициями народов Российской Федерации.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«Планета толерантности» информационная программа ко Дню толерантности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Шведино», территориальный отдел в с. Шведино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развитие позитивного опыта межнационального взаимодействия среди населения Петровского района.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  <w:lang w:eastAsia="ar-SA"/>
              </w:rPr>
            </w:pPr>
            <w:r w:rsidRPr="00156696">
              <w:rPr>
                <w:sz w:val="24"/>
                <w:szCs w:val="24"/>
                <w:lang w:eastAsia="ar-SA"/>
              </w:rPr>
              <w:t>Познавательное мероприятие ко Дню толерантности в России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поселка Прикалаусский, территориальный отдел в п. Прикалаусский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rStyle w:val="aa"/>
                <w:sz w:val="24"/>
                <w:szCs w:val="24"/>
                <w:shd w:val="clear" w:color="auto" w:fill="FFFFFF"/>
              </w:rPr>
            </w:pPr>
            <w:r w:rsidRPr="00156696">
              <w:rPr>
                <w:sz w:val="24"/>
                <w:szCs w:val="24"/>
              </w:rPr>
              <w:t>Тематический вечер «Все мы разные – все мы равные»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2 МКУК «Петровская централизованная библиотечная система», территориальный отдел в с. Гофицкое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Укрепление гражданского единства и гармонизация межнациональных отношений.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rStyle w:val="aa"/>
                <w:sz w:val="24"/>
                <w:szCs w:val="24"/>
                <w:shd w:val="clear" w:color="auto" w:fill="FFFFFF"/>
              </w:rPr>
            </w:pPr>
            <w:r w:rsidRPr="00156696">
              <w:rPr>
                <w:sz w:val="24"/>
                <w:szCs w:val="24"/>
              </w:rPr>
              <w:t>Библио – экспресс «Через книгу к миру и согласию»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филиал 12 МКУК «Петровская централизованная </w:t>
            </w:r>
            <w:r w:rsidRPr="00156696">
              <w:rPr>
                <w:sz w:val="24"/>
                <w:szCs w:val="24"/>
              </w:rPr>
              <w:lastRenderedPageBreak/>
              <w:t>библиотечная система», территориальный отдел в п. Рогатая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 xml:space="preserve">Повышение уровня этнокультурной компетентности, как в молодежной среде, так и среди взрослого населения. </w:t>
            </w:r>
            <w:r w:rsidRPr="00156696">
              <w:rPr>
                <w:sz w:val="24"/>
                <w:szCs w:val="24"/>
              </w:rPr>
              <w:lastRenderedPageBreak/>
              <w:t>Сохранение стабильной межэтнической ситуации в муниципальном образовании.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rStyle w:val="aa"/>
                <w:sz w:val="24"/>
                <w:szCs w:val="24"/>
                <w:shd w:val="clear" w:color="auto" w:fill="FFFFFF"/>
              </w:rPr>
            </w:pPr>
            <w:r w:rsidRPr="00156696">
              <w:rPr>
                <w:sz w:val="24"/>
                <w:szCs w:val="24"/>
              </w:rPr>
              <w:t>Устный журнал «Толерантность дорога к миру»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12 МКУК «Петровская централизованная библиотечная система»,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п. Рогатая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в соответствии с нормами морали и традициями народов Российской Федерации.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rStyle w:val="aa"/>
                <w:sz w:val="24"/>
                <w:szCs w:val="24"/>
                <w:shd w:val="clear" w:color="auto" w:fill="FFFFFF"/>
              </w:rPr>
            </w:pPr>
            <w:r w:rsidRPr="00156696">
              <w:rPr>
                <w:sz w:val="24"/>
                <w:szCs w:val="24"/>
              </w:rPr>
              <w:t>Урок «У нас единая планета, у нас единая страна»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20 МКУК «Петровская централизованная библиотечная система»,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с. Сухая Буйвола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развитие позитивного опыта межнационального взаимодействия среди населения Петровского района.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rStyle w:val="aa"/>
                <w:sz w:val="24"/>
                <w:szCs w:val="24"/>
                <w:shd w:val="clear" w:color="auto" w:fill="FFFFFF"/>
              </w:rPr>
            </w:pPr>
            <w:r w:rsidRPr="00156696">
              <w:rPr>
                <w:sz w:val="24"/>
                <w:szCs w:val="24"/>
              </w:rPr>
              <w:t>Школа общения «Мы такие разные…»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56696">
              <w:rPr>
                <w:sz w:val="24"/>
                <w:szCs w:val="24"/>
              </w:rPr>
              <w:t>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МКУК «Петровская централизованная библиотечная система» 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в соответствии с нормами морали и традициями народов Российской Федерации.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rStyle w:val="aa"/>
                <w:sz w:val="24"/>
                <w:szCs w:val="24"/>
                <w:shd w:val="clear" w:color="auto" w:fill="FFFFFF"/>
              </w:rPr>
            </w:pPr>
            <w:r w:rsidRPr="00156696">
              <w:rPr>
                <w:sz w:val="24"/>
                <w:szCs w:val="24"/>
              </w:rPr>
              <w:t>Электронная презентация «У нас единая планета, у нас единая страна»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МКУК «Петровская централизованная библиотечная система» 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муниципальном образовании.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Урок дружбы «Ты и я – мы оба разные, ты и я – мы оба классные»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филиал № 6 МКУК «Петровская централизованная библиотечная система» микрорайон Кисличее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Сохранение и развитие позитивного опыта межнационального взаимодействия среди населения Петровского района.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«Учимся сочувствовать» - познавательная программа по толерантности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Шведино»,</w:t>
            </w:r>
          </w:p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территориальный отдел в с. Шведино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Формирование культуры межнационального общения в соответствии с нормами морали и традициями народов Российской Федерации.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«Дорогой мира и добра» - молодёжный велопробег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 xml:space="preserve">МКУК «Дом культуры села Николина Балка», территориальный отдел в </w:t>
            </w:r>
            <w:r w:rsidRPr="00156696">
              <w:rPr>
                <w:sz w:val="24"/>
                <w:szCs w:val="24"/>
              </w:rPr>
              <w:lastRenderedPageBreak/>
              <w:t>с. Николина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 xml:space="preserve">Повышение уровня этнокультурной компетентности в молодежной среде, гармонизация межнациональных и </w:t>
            </w:r>
            <w:r w:rsidRPr="00156696">
              <w:rPr>
                <w:sz w:val="24"/>
                <w:szCs w:val="24"/>
              </w:rPr>
              <w:lastRenderedPageBreak/>
              <w:t>этноконфессиональных отношений, профилактика проявлений этнического и религиозного экстремизма в молодежной среде.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Разработка, издание и распространение в населенных пунктах Петровского городского округа карманных календариков профилактической направленности на 2019 год</w:t>
            </w:r>
          </w:p>
        </w:tc>
        <w:tc>
          <w:tcPr>
            <w:tcW w:w="179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56696">
              <w:rPr>
                <w:rFonts w:eastAsia="Times New Roman"/>
                <w:sz w:val="24"/>
                <w:szCs w:val="24"/>
                <w:lang w:eastAsia="ru-RU"/>
              </w:rPr>
              <w:t>Отдел социального развития ПГО СК</w:t>
            </w:r>
          </w:p>
          <w:p w:rsidR="00B756A4" w:rsidRPr="00156696" w:rsidRDefault="00B756A4" w:rsidP="00156696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rFonts w:eastAsia="Calibri"/>
                <w:sz w:val="24"/>
                <w:szCs w:val="24"/>
              </w:rPr>
            </w:pPr>
            <w:r w:rsidRPr="00156696">
              <w:rPr>
                <w:rFonts w:eastAsia="Calibri"/>
                <w:sz w:val="24"/>
                <w:szCs w:val="24"/>
              </w:rPr>
              <w:t>Формирование культуры межнационального общения в соответствии с нормами морали и традициями народов Российской Федерации.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«Посвящение в казачата», казачий обрядовый праздник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Донская Балка», территориальный отдел в с. Донская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компетентности, как в молодежной среде, так и среди взрослого населения Петровского района, поддержка патриотических и историко-культурных традиций российского казачества.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«Вся планета против терроризма» - час общения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Николина Балка», территориальный отдел в с. Николина Балка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Акция «Мир без насилия»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«Центральный Дом культуры города Светлограда» структурное подразделение ДК хутор Носачев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Профилактика проявлений этнического и религиозного экстремизма.</w:t>
            </w:r>
          </w:p>
        </w:tc>
      </w:tr>
      <w:tr w:rsidR="00B756A4" w:rsidRPr="00156696" w:rsidTr="00B756A4">
        <w:tc>
          <w:tcPr>
            <w:tcW w:w="710" w:type="dxa"/>
          </w:tcPr>
          <w:p w:rsidR="00B756A4" w:rsidRPr="00156696" w:rsidRDefault="00B756A4" w:rsidP="001C37EE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«Небо общее для всех» - информационно - просветительская программа</w:t>
            </w:r>
          </w:p>
        </w:tc>
        <w:tc>
          <w:tcPr>
            <w:tcW w:w="1795" w:type="dxa"/>
          </w:tcPr>
          <w:p w:rsidR="00B756A4" w:rsidRPr="00156696" w:rsidRDefault="00B756A4" w:rsidP="001C37EE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B756A4" w:rsidRPr="00156696" w:rsidRDefault="00B756A4" w:rsidP="00156696">
            <w:pPr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МКУК «Дом культуры села Шведино», территориальный отдел в с. Шведино</w:t>
            </w:r>
          </w:p>
        </w:tc>
        <w:tc>
          <w:tcPr>
            <w:tcW w:w="4819" w:type="dxa"/>
          </w:tcPr>
          <w:p w:rsidR="00B756A4" w:rsidRPr="00156696" w:rsidRDefault="00B756A4" w:rsidP="00156696">
            <w:pPr>
              <w:pStyle w:val="a6"/>
              <w:rPr>
                <w:sz w:val="24"/>
                <w:szCs w:val="24"/>
              </w:rPr>
            </w:pPr>
            <w:r w:rsidRPr="00156696">
              <w:rPr>
                <w:sz w:val="24"/>
                <w:szCs w:val="24"/>
              </w:rPr>
              <w:t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муниципальном образовании.</w:t>
            </w:r>
          </w:p>
        </w:tc>
      </w:tr>
    </w:tbl>
    <w:p w:rsidR="00C002A4" w:rsidRPr="001134DB" w:rsidRDefault="00C002A4" w:rsidP="00516F67">
      <w:pPr>
        <w:pStyle w:val="a3"/>
        <w:shd w:val="clear" w:color="auto" w:fill="FFFFFF"/>
        <w:ind w:left="1080" w:right="176"/>
        <w:rPr>
          <w:color w:val="052635"/>
        </w:rPr>
      </w:pPr>
    </w:p>
    <w:sectPr w:rsidR="00C002A4" w:rsidRPr="001134DB" w:rsidSect="00220E35">
      <w:pgSz w:w="16838" w:h="11906" w:orient="landscape"/>
      <w:pgMar w:top="851" w:right="62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9F" w:rsidRDefault="0057779F" w:rsidP="00E2604E">
      <w:pPr>
        <w:spacing w:after="0" w:line="240" w:lineRule="auto"/>
      </w:pPr>
      <w:r>
        <w:separator/>
      </w:r>
    </w:p>
  </w:endnote>
  <w:endnote w:type="continuationSeparator" w:id="1">
    <w:p w:rsidR="0057779F" w:rsidRDefault="0057779F" w:rsidP="00E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9F" w:rsidRDefault="0057779F" w:rsidP="00E2604E">
      <w:pPr>
        <w:spacing w:after="0" w:line="240" w:lineRule="auto"/>
      </w:pPr>
      <w:r>
        <w:separator/>
      </w:r>
    </w:p>
  </w:footnote>
  <w:footnote w:type="continuationSeparator" w:id="1">
    <w:p w:rsidR="0057779F" w:rsidRDefault="0057779F" w:rsidP="00E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54F5"/>
    <w:multiLevelType w:val="hybridMultilevel"/>
    <w:tmpl w:val="E70EA292"/>
    <w:lvl w:ilvl="0" w:tplc="3716A3A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B20711"/>
    <w:multiLevelType w:val="hybridMultilevel"/>
    <w:tmpl w:val="FED4D82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4BF8"/>
    <w:multiLevelType w:val="hybridMultilevel"/>
    <w:tmpl w:val="A3B498F2"/>
    <w:lvl w:ilvl="0" w:tplc="430CB3C8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84013"/>
    <w:multiLevelType w:val="hybridMultilevel"/>
    <w:tmpl w:val="3D32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71"/>
    <w:rsid w:val="00003C0A"/>
    <w:rsid w:val="000214F8"/>
    <w:rsid w:val="00026539"/>
    <w:rsid w:val="00031245"/>
    <w:rsid w:val="00032669"/>
    <w:rsid w:val="0003697F"/>
    <w:rsid w:val="0007195C"/>
    <w:rsid w:val="0008483E"/>
    <w:rsid w:val="00092021"/>
    <w:rsid w:val="0009568E"/>
    <w:rsid w:val="000B0CAE"/>
    <w:rsid w:val="000C2F0F"/>
    <w:rsid w:val="000D34A0"/>
    <w:rsid w:val="000D5EB2"/>
    <w:rsid w:val="000D70A1"/>
    <w:rsid w:val="000E2F7F"/>
    <w:rsid w:val="000E6608"/>
    <w:rsid w:val="000E725E"/>
    <w:rsid w:val="000F5C29"/>
    <w:rsid w:val="000F67CD"/>
    <w:rsid w:val="001078C5"/>
    <w:rsid w:val="001134DB"/>
    <w:rsid w:val="00135BE0"/>
    <w:rsid w:val="0013666D"/>
    <w:rsid w:val="00147BE0"/>
    <w:rsid w:val="001509FC"/>
    <w:rsid w:val="00156696"/>
    <w:rsid w:val="00160726"/>
    <w:rsid w:val="0016637A"/>
    <w:rsid w:val="00170F6D"/>
    <w:rsid w:val="001728D8"/>
    <w:rsid w:val="0017716F"/>
    <w:rsid w:val="001829E5"/>
    <w:rsid w:val="0019345C"/>
    <w:rsid w:val="001948FD"/>
    <w:rsid w:val="00195A2F"/>
    <w:rsid w:val="00197DF6"/>
    <w:rsid w:val="001B26EA"/>
    <w:rsid w:val="001C37EE"/>
    <w:rsid w:val="001E5425"/>
    <w:rsid w:val="001E77D7"/>
    <w:rsid w:val="001F0791"/>
    <w:rsid w:val="001F0D45"/>
    <w:rsid w:val="001F5EDD"/>
    <w:rsid w:val="00202DD8"/>
    <w:rsid w:val="00207D20"/>
    <w:rsid w:val="00213AB9"/>
    <w:rsid w:val="00220E35"/>
    <w:rsid w:val="002212AC"/>
    <w:rsid w:val="002241F9"/>
    <w:rsid w:val="00236D27"/>
    <w:rsid w:val="00244718"/>
    <w:rsid w:val="00246588"/>
    <w:rsid w:val="00252C31"/>
    <w:rsid w:val="002569E4"/>
    <w:rsid w:val="00260A40"/>
    <w:rsid w:val="002701A2"/>
    <w:rsid w:val="002A296E"/>
    <w:rsid w:val="002B1519"/>
    <w:rsid w:val="002B3C55"/>
    <w:rsid w:val="002B4E85"/>
    <w:rsid w:val="002B75C3"/>
    <w:rsid w:val="002C287A"/>
    <w:rsid w:val="002C47B0"/>
    <w:rsid w:val="002D4D7B"/>
    <w:rsid w:val="002F6351"/>
    <w:rsid w:val="00300B63"/>
    <w:rsid w:val="00305A60"/>
    <w:rsid w:val="00306D58"/>
    <w:rsid w:val="00307435"/>
    <w:rsid w:val="003126F8"/>
    <w:rsid w:val="00330CDB"/>
    <w:rsid w:val="003376FD"/>
    <w:rsid w:val="003479D4"/>
    <w:rsid w:val="0035656F"/>
    <w:rsid w:val="00360C90"/>
    <w:rsid w:val="00363E14"/>
    <w:rsid w:val="00367ABE"/>
    <w:rsid w:val="00383D1F"/>
    <w:rsid w:val="00386B52"/>
    <w:rsid w:val="00390AD4"/>
    <w:rsid w:val="0039226F"/>
    <w:rsid w:val="00393AD1"/>
    <w:rsid w:val="003949B2"/>
    <w:rsid w:val="00394D59"/>
    <w:rsid w:val="00395A02"/>
    <w:rsid w:val="003A0495"/>
    <w:rsid w:val="003A211C"/>
    <w:rsid w:val="003A611A"/>
    <w:rsid w:val="003C6886"/>
    <w:rsid w:val="003C6C07"/>
    <w:rsid w:val="003D2CDB"/>
    <w:rsid w:val="003D6167"/>
    <w:rsid w:val="003E7771"/>
    <w:rsid w:val="003F0460"/>
    <w:rsid w:val="00403F61"/>
    <w:rsid w:val="00404A6D"/>
    <w:rsid w:val="00425B0B"/>
    <w:rsid w:val="0045094E"/>
    <w:rsid w:val="00457D46"/>
    <w:rsid w:val="004610DB"/>
    <w:rsid w:val="00471D61"/>
    <w:rsid w:val="004823F6"/>
    <w:rsid w:val="00483E56"/>
    <w:rsid w:val="00487209"/>
    <w:rsid w:val="00490C23"/>
    <w:rsid w:val="004A1698"/>
    <w:rsid w:val="004B696F"/>
    <w:rsid w:val="004C5DD2"/>
    <w:rsid w:val="004C6056"/>
    <w:rsid w:val="004D2AFE"/>
    <w:rsid w:val="004E08BE"/>
    <w:rsid w:val="004F396C"/>
    <w:rsid w:val="00514AC5"/>
    <w:rsid w:val="00516F67"/>
    <w:rsid w:val="00543953"/>
    <w:rsid w:val="0054673D"/>
    <w:rsid w:val="00555E15"/>
    <w:rsid w:val="00575ABE"/>
    <w:rsid w:val="0057779F"/>
    <w:rsid w:val="00595CF9"/>
    <w:rsid w:val="00595FD8"/>
    <w:rsid w:val="005A1BB0"/>
    <w:rsid w:val="005B72D7"/>
    <w:rsid w:val="005C3DB2"/>
    <w:rsid w:val="005D082D"/>
    <w:rsid w:val="00607531"/>
    <w:rsid w:val="00616B12"/>
    <w:rsid w:val="00622DBC"/>
    <w:rsid w:val="006273A5"/>
    <w:rsid w:val="006316F0"/>
    <w:rsid w:val="00652C92"/>
    <w:rsid w:val="00663A91"/>
    <w:rsid w:val="00671867"/>
    <w:rsid w:val="00682610"/>
    <w:rsid w:val="0068603F"/>
    <w:rsid w:val="006959EC"/>
    <w:rsid w:val="006975F8"/>
    <w:rsid w:val="006A091A"/>
    <w:rsid w:val="006A2027"/>
    <w:rsid w:val="006A7A6D"/>
    <w:rsid w:val="006C56EB"/>
    <w:rsid w:val="006C6BE2"/>
    <w:rsid w:val="006D1AF5"/>
    <w:rsid w:val="006D3F65"/>
    <w:rsid w:val="006D5E49"/>
    <w:rsid w:val="006D7C21"/>
    <w:rsid w:val="006F7256"/>
    <w:rsid w:val="007076D1"/>
    <w:rsid w:val="00720C3C"/>
    <w:rsid w:val="00740543"/>
    <w:rsid w:val="00744A79"/>
    <w:rsid w:val="00746CBA"/>
    <w:rsid w:val="007747A6"/>
    <w:rsid w:val="00777E80"/>
    <w:rsid w:val="00784B26"/>
    <w:rsid w:val="00790B0B"/>
    <w:rsid w:val="007C386A"/>
    <w:rsid w:val="007C3EE3"/>
    <w:rsid w:val="007D7472"/>
    <w:rsid w:val="007E2119"/>
    <w:rsid w:val="007F3269"/>
    <w:rsid w:val="007F6702"/>
    <w:rsid w:val="0080543F"/>
    <w:rsid w:val="008105E6"/>
    <w:rsid w:val="00812499"/>
    <w:rsid w:val="00812C5C"/>
    <w:rsid w:val="0081536D"/>
    <w:rsid w:val="00823375"/>
    <w:rsid w:val="00835471"/>
    <w:rsid w:val="008421E9"/>
    <w:rsid w:val="0085091D"/>
    <w:rsid w:val="0086211B"/>
    <w:rsid w:val="00863B7F"/>
    <w:rsid w:val="00876108"/>
    <w:rsid w:val="008772BC"/>
    <w:rsid w:val="00881E30"/>
    <w:rsid w:val="00891073"/>
    <w:rsid w:val="0089282E"/>
    <w:rsid w:val="00892F73"/>
    <w:rsid w:val="00893EC8"/>
    <w:rsid w:val="008A055D"/>
    <w:rsid w:val="008A5B16"/>
    <w:rsid w:val="008A66BD"/>
    <w:rsid w:val="008A7D6E"/>
    <w:rsid w:val="008B0BF5"/>
    <w:rsid w:val="008D3DC0"/>
    <w:rsid w:val="008D6BA3"/>
    <w:rsid w:val="008E2BCB"/>
    <w:rsid w:val="008E4801"/>
    <w:rsid w:val="008F27C2"/>
    <w:rsid w:val="008F378E"/>
    <w:rsid w:val="009158FB"/>
    <w:rsid w:val="009175BE"/>
    <w:rsid w:val="009230A0"/>
    <w:rsid w:val="0092407F"/>
    <w:rsid w:val="00931CF1"/>
    <w:rsid w:val="00931E52"/>
    <w:rsid w:val="0094119A"/>
    <w:rsid w:val="00952B3F"/>
    <w:rsid w:val="00953D9B"/>
    <w:rsid w:val="00956268"/>
    <w:rsid w:val="00971923"/>
    <w:rsid w:val="00971965"/>
    <w:rsid w:val="00972C78"/>
    <w:rsid w:val="00973FD6"/>
    <w:rsid w:val="00974045"/>
    <w:rsid w:val="00974F6A"/>
    <w:rsid w:val="00982D99"/>
    <w:rsid w:val="00983D70"/>
    <w:rsid w:val="00986116"/>
    <w:rsid w:val="00996A96"/>
    <w:rsid w:val="009A21F3"/>
    <w:rsid w:val="009A59F2"/>
    <w:rsid w:val="009A5C7B"/>
    <w:rsid w:val="009B1EC7"/>
    <w:rsid w:val="009B2D34"/>
    <w:rsid w:val="009B3C68"/>
    <w:rsid w:val="009B5124"/>
    <w:rsid w:val="009C613B"/>
    <w:rsid w:val="009D40FC"/>
    <w:rsid w:val="009E1531"/>
    <w:rsid w:val="009F1ABA"/>
    <w:rsid w:val="00A15C0A"/>
    <w:rsid w:val="00A175F3"/>
    <w:rsid w:val="00A3139E"/>
    <w:rsid w:val="00A31659"/>
    <w:rsid w:val="00A317D0"/>
    <w:rsid w:val="00A43B05"/>
    <w:rsid w:val="00A46FD9"/>
    <w:rsid w:val="00A52D9B"/>
    <w:rsid w:val="00A62198"/>
    <w:rsid w:val="00A64EB6"/>
    <w:rsid w:val="00A76105"/>
    <w:rsid w:val="00A81A69"/>
    <w:rsid w:val="00A90B17"/>
    <w:rsid w:val="00A91024"/>
    <w:rsid w:val="00A930CD"/>
    <w:rsid w:val="00A936A5"/>
    <w:rsid w:val="00A94680"/>
    <w:rsid w:val="00AA3F1B"/>
    <w:rsid w:val="00AB4022"/>
    <w:rsid w:val="00AC1123"/>
    <w:rsid w:val="00AC2817"/>
    <w:rsid w:val="00AD3FEF"/>
    <w:rsid w:val="00AE6BC8"/>
    <w:rsid w:val="00B07AFE"/>
    <w:rsid w:val="00B142EA"/>
    <w:rsid w:val="00B227BF"/>
    <w:rsid w:val="00B26056"/>
    <w:rsid w:val="00B465A9"/>
    <w:rsid w:val="00B527A3"/>
    <w:rsid w:val="00B54C07"/>
    <w:rsid w:val="00B56B32"/>
    <w:rsid w:val="00B756A4"/>
    <w:rsid w:val="00B76AC4"/>
    <w:rsid w:val="00B80D43"/>
    <w:rsid w:val="00B81EBB"/>
    <w:rsid w:val="00B91102"/>
    <w:rsid w:val="00B92B0A"/>
    <w:rsid w:val="00B94906"/>
    <w:rsid w:val="00B94CDC"/>
    <w:rsid w:val="00BA1CA6"/>
    <w:rsid w:val="00BA6B14"/>
    <w:rsid w:val="00BC1E94"/>
    <w:rsid w:val="00BD090C"/>
    <w:rsid w:val="00BD3724"/>
    <w:rsid w:val="00BD5800"/>
    <w:rsid w:val="00BD631B"/>
    <w:rsid w:val="00BE139C"/>
    <w:rsid w:val="00BF00A6"/>
    <w:rsid w:val="00BF243F"/>
    <w:rsid w:val="00BF60DC"/>
    <w:rsid w:val="00BF779B"/>
    <w:rsid w:val="00C002A4"/>
    <w:rsid w:val="00C01B90"/>
    <w:rsid w:val="00C12F01"/>
    <w:rsid w:val="00C149C5"/>
    <w:rsid w:val="00C16BD3"/>
    <w:rsid w:val="00C21FD7"/>
    <w:rsid w:val="00C238A2"/>
    <w:rsid w:val="00C41E74"/>
    <w:rsid w:val="00C45A46"/>
    <w:rsid w:val="00C473C5"/>
    <w:rsid w:val="00C634F2"/>
    <w:rsid w:val="00C905B3"/>
    <w:rsid w:val="00C96ACA"/>
    <w:rsid w:val="00C97894"/>
    <w:rsid w:val="00CA376D"/>
    <w:rsid w:val="00CA6980"/>
    <w:rsid w:val="00CC1C5C"/>
    <w:rsid w:val="00CD252A"/>
    <w:rsid w:val="00CE4009"/>
    <w:rsid w:val="00CF1312"/>
    <w:rsid w:val="00CF2E81"/>
    <w:rsid w:val="00D006E1"/>
    <w:rsid w:val="00D10B53"/>
    <w:rsid w:val="00D32ADC"/>
    <w:rsid w:val="00D32DD3"/>
    <w:rsid w:val="00D37CFB"/>
    <w:rsid w:val="00D43791"/>
    <w:rsid w:val="00D460BE"/>
    <w:rsid w:val="00D570D5"/>
    <w:rsid w:val="00D60DDC"/>
    <w:rsid w:val="00D63809"/>
    <w:rsid w:val="00D65687"/>
    <w:rsid w:val="00D7190D"/>
    <w:rsid w:val="00D719B2"/>
    <w:rsid w:val="00D7751D"/>
    <w:rsid w:val="00D87849"/>
    <w:rsid w:val="00D9266B"/>
    <w:rsid w:val="00DA74E2"/>
    <w:rsid w:val="00DD7381"/>
    <w:rsid w:val="00DF0AF0"/>
    <w:rsid w:val="00DF1055"/>
    <w:rsid w:val="00DF4425"/>
    <w:rsid w:val="00DF6B8D"/>
    <w:rsid w:val="00E06053"/>
    <w:rsid w:val="00E11E71"/>
    <w:rsid w:val="00E16D03"/>
    <w:rsid w:val="00E16FC6"/>
    <w:rsid w:val="00E2213C"/>
    <w:rsid w:val="00E2604E"/>
    <w:rsid w:val="00E34154"/>
    <w:rsid w:val="00E35307"/>
    <w:rsid w:val="00E35399"/>
    <w:rsid w:val="00E406D7"/>
    <w:rsid w:val="00E4612F"/>
    <w:rsid w:val="00E57FCF"/>
    <w:rsid w:val="00E6196D"/>
    <w:rsid w:val="00E6653E"/>
    <w:rsid w:val="00E66807"/>
    <w:rsid w:val="00E767FE"/>
    <w:rsid w:val="00E94CF5"/>
    <w:rsid w:val="00E972A0"/>
    <w:rsid w:val="00EA70BB"/>
    <w:rsid w:val="00EA7653"/>
    <w:rsid w:val="00EA77BA"/>
    <w:rsid w:val="00EC28AC"/>
    <w:rsid w:val="00EC6078"/>
    <w:rsid w:val="00ED6D18"/>
    <w:rsid w:val="00EE1EA3"/>
    <w:rsid w:val="00EE6AFD"/>
    <w:rsid w:val="00EF79F3"/>
    <w:rsid w:val="00F135B6"/>
    <w:rsid w:val="00F14553"/>
    <w:rsid w:val="00F16B14"/>
    <w:rsid w:val="00F27F45"/>
    <w:rsid w:val="00F55826"/>
    <w:rsid w:val="00F71963"/>
    <w:rsid w:val="00F72794"/>
    <w:rsid w:val="00F7736C"/>
    <w:rsid w:val="00F835FC"/>
    <w:rsid w:val="00F862F4"/>
    <w:rsid w:val="00F924CC"/>
    <w:rsid w:val="00F94AD8"/>
    <w:rsid w:val="00F971B3"/>
    <w:rsid w:val="00FA0507"/>
    <w:rsid w:val="00FA0DAA"/>
    <w:rsid w:val="00FA6C44"/>
    <w:rsid w:val="00FA7962"/>
    <w:rsid w:val="00FB1CA1"/>
    <w:rsid w:val="00FC3D3E"/>
    <w:rsid w:val="00FD4BBC"/>
    <w:rsid w:val="00FE1887"/>
    <w:rsid w:val="00FF48F4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69"/>
  </w:style>
  <w:style w:type="paragraph" w:styleId="1">
    <w:name w:val="heading 1"/>
    <w:basedOn w:val="a"/>
    <w:link w:val="10"/>
    <w:uiPriority w:val="9"/>
    <w:qFormat/>
    <w:rsid w:val="00784B2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4B2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84B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B26"/>
  </w:style>
  <w:style w:type="paragraph" w:styleId="a4">
    <w:name w:val="footer"/>
    <w:basedOn w:val="a"/>
    <w:link w:val="a5"/>
    <w:uiPriority w:val="99"/>
    <w:unhideWhenUsed/>
    <w:rsid w:val="00784B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84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490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2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04E"/>
  </w:style>
  <w:style w:type="table" w:styleId="a9">
    <w:name w:val="Table Grid"/>
    <w:basedOn w:val="a1"/>
    <w:uiPriority w:val="59"/>
    <w:rsid w:val="00F7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locked/>
    <w:rsid w:val="00A52D9B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52D9B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styleId="aa">
    <w:name w:val="Strong"/>
    <w:uiPriority w:val="22"/>
    <w:qFormat/>
    <w:rsid w:val="003A0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2319-1FB5-4804-8E0B-47BF235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17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getmanskaya</cp:lastModifiedBy>
  <cp:revision>22</cp:revision>
  <cp:lastPrinted>2016-07-06T05:08:00Z</cp:lastPrinted>
  <dcterms:created xsi:type="dcterms:W3CDTF">2016-06-04T13:32:00Z</dcterms:created>
  <dcterms:modified xsi:type="dcterms:W3CDTF">2018-12-20T14:44:00Z</dcterms:modified>
</cp:coreProperties>
</file>