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5014" w:rsidRDefault="00ED5014">
      <w:pPr>
        <w:tabs>
          <w:tab w:val="left" w:pos="1431"/>
        </w:tabs>
        <w:jc w:val="center"/>
      </w:pPr>
      <w:r>
        <w:rPr>
          <w:rFonts w:eastAsia="Calibri"/>
          <w:color w:val="000000"/>
        </w:rPr>
        <w:t>СОВЕТ ДЕПУТАТОВ ПЕТРОВСКОГО ГОРОДСКОГО ОКРУГА</w:t>
      </w:r>
    </w:p>
    <w:p w:rsidR="00ED5014" w:rsidRDefault="00ED5014">
      <w:pPr>
        <w:jc w:val="center"/>
      </w:pPr>
      <w:r>
        <w:rPr>
          <w:rFonts w:eastAsia="Calibri"/>
          <w:color w:val="000000"/>
        </w:rPr>
        <w:t>СТАВРОПОЛЬСКОГО КРАЯ</w:t>
      </w:r>
    </w:p>
    <w:p w:rsidR="00ED5014" w:rsidRDefault="00ED5014">
      <w:pPr>
        <w:jc w:val="center"/>
      </w:pPr>
      <w:r>
        <w:rPr>
          <w:rFonts w:eastAsia="Calibri"/>
          <w:color w:val="000000"/>
        </w:rPr>
        <w:t>ПЕРВОГО СОЗЫВА</w:t>
      </w:r>
    </w:p>
    <w:p w:rsidR="006D7C2F" w:rsidRDefault="006D7C2F">
      <w:pPr>
        <w:jc w:val="center"/>
        <w:rPr>
          <w:rFonts w:eastAsia="Calibri"/>
          <w:color w:val="000000"/>
        </w:rPr>
      </w:pPr>
    </w:p>
    <w:p w:rsidR="00ED5014" w:rsidRDefault="00ED5014">
      <w:pPr>
        <w:jc w:val="center"/>
      </w:pPr>
      <w:r>
        <w:rPr>
          <w:rFonts w:eastAsia="Calibri"/>
          <w:color w:val="000000"/>
        </w:rPr>
        <w:t>РЕШЕНИЕ</w:t>
      </w:r>
    </w:p>
    <w:p w:rsidR="00ED5014" w:rsidRDefault="00ED5014">
      <w:pPr>
        <w:shd w:val="clear" w:color="auto" w:fill="FFFFFF"/>
        <w:ind w:firstLine="567"/>
        <w:jc w:val="center"/>
        <w:rPr>
          <w:rFonts w:eastAsia="Calibri"/>
          <w:color w:val="000000"/>
        </w:rPr>
      </w:pPr>
    </w:p>
    <w:p w:rsidR="00ED5014" w:rsidRDefault="006D7C2F" w:rsidP="006D7C2F">
      <w:pPr>
        <w:shd w:val="clear" w:color="auto" w:fill="FFFFFF"/>
      </w:pPr>
      <w:r>
        <w:rPr>
          <w:color w:val="000000"/>
        </w:rPr>
        <w:t>18 ноября 2021 года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ED5014">
        <w:rPr>
          <w:color w:val="000000"/>
        </w:rPr>
        <w:t>г. Светлоград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131</w:t>
      </w:r>
    </w:p>
    <w:p w:rsidR="00ED5014" w:rsidRDefault="00ED5014" w:rsidP="006D7C2F">
      <w:pPr>
        <w:shd w:val="clear" w:color="auto" w:fill="FFFFFF"/>
        <w:ind w:firstLine="567"/>
        <w:jc w:val="center"/>
        <w:rPr>
          <w:color w:val="000000"/>
        </w:rPr>
      </w:pPr>
    </w:p>
    <w:p w:rsidR="00ED5014" w:rsidRPr="00D941B6" w:rsidRDefault="00ED5014" w:rsidP="006D7C2F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41B6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D941B6" w:rsidRPr="00D941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в Положение</w:t>
      </w:r>
      <w:r w:rsidRPr="00D941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осуществлению муниципального земельного контроля в границах Петровского городского округа Ставропольского края</w:t>
      </w:r>
      <w:r w:rsidR="00D941B6" w:rsidRPr="00D941B6">
        <w:rPr>
          <w:rFonts w:ascii="Times New Roman" w:hAnsi="Times New Roman" w:cs="Times New Roman"/>
          <w:b w:val="0"/>
          <w:color w:val="000000"/>
          <w:sz w:val="28"/>
          <w:szCs w:val="28"/>
        </w:rPr>
        <w:t>, утвержденное Решением Совета депутатов</w:t>
      </w:r>
      <w:r w:rsidR="00D941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941B6" w:rsidRPr="00D941B6">
        <w:rPr>
          <w:rFonts w:ascii="Times New Roman" w:hAnsi="Times New Roman" w:cs="Times New Roman"/>
          <w:b w:val="0"/>
          <w:color w:val="000000"/>
          <w:sz w:val="28"/>
          <w:szCs w:val="28"/>
        </w:rPr>
        <w:t>Петровского городского округа</w:t>
      </w:r>
      <w:r w:rsidR="00D941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941B6" w:rsidRPr="00D941B6">
        <w:rPr>
          <w:rFonts w:ascii="Times New Roman" w:hAnsi="Times New Roman" w:cs="Times New Roman"/>
          <w:b w:val="0"/>
          <w:color w:val="000000"/>
          <w:sz w:val="28"/>
          <w:szCs w:val="28"/>
        </w:rPr>
        <w:t>Ставропольского края</w:t>
      </w:r>
      <w:r w:rsidR="00D46B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25 августа 2021 года №89</w:t>
      </w:r>
    </w:p>
    <w:p w:rsidR="00ED5014" w:rsidRDefault="00ED5014" w:rsidP="006D7C2F">
      <w:pPr>
        <w:shd w:val="clear" w:color="auto" w:fill="FFFFFF"/>
        <w:ind w:firstLine="567"/>
        <w:rPr>
          <w:color w:val="000000"/>
        </w:rPr>
      </w:pPr>
    </w:p>
    <w:p w:rsidR="00ED5014" w:rsidRDefault="00ED5014">
      <w:pPr>
        <w:shd w:val="clear" w:color="auto" w:fill="FFFFFF"/>
        <w:ind w:firstLine="709"/>
        <w:jc w:val="both"/>
      </w:pPr>
      <w:r>
        <w:rPr>
          <w:color w:val="000000"/>
        </w:rPr>
        <w:t>В соответствии со статьей 72 Земельного кодекса Российской Федерации, пунктом 26 части 1 статьи 16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8847FF">
        <w:rPr>
          <w:color w:val="000000"/>
        </w:rPr>
        <w:t xml:space="preserve"> частью 4 статьи 39</w:t>
      </w:r>
      <w:r>
        <w:rPr>
          <w:color w:val="000000"/>
        </w:rPr>
        <w:t xml:space="preserve"> Федеральн</w:t>
      </w:r>
      <w:r w:rsidR="008847FF">
        <w:rPr>
          <w:color w:val="000000"/>
        </w:rPr>
        <w:t>ого</w:t>
      </w:r>
      <w:r>
        <w:rPr>
          <w:color w:val="000000"/>
        </w:rPr>
        <w:t xml:space="preserve"> закон</w:t>
      </w:r>
      <w:r w:rsidR="008847FF">
        <w:rPr>
          <w:color w:val="000000"/>
        </w:rPr>
        <w:t>а</w:t>
      </w:r>
      <w:r>
        <w:rPr>
          <w:color w:val="000000"/>
        </w:rPr>
        <w:t xml:space="preserve"> от 31  июля 2020 года № 248-ФЗ «О государственном контроле (надзоре) и муниципальном контроле в Российской Федерации», Уставом Петровского городского округа Ставропольского края, Совет депутатов Петровского городского округа Ставропольского края</w:t>
      </w:r>
    </w:p>
    <w:p w:rsidR="00ED5014" w:rsidRDefault="00ED5014">
      <w:pPr>
        <w:shd w:val="clear" w:color="auto" w:fill="FFFFFF"/>
        <w:ind w:firstLine="709"/>
        <w:jc w:val="both"/>
        <w:rPr>
          <w:color w:val="000000"/>
        </w:rPr>
      </w:pPr>
    </w:p>
    <w:p w:rsidR="00ED5014" w:rsidRDefault="00ED5014">
      <w:pPr>
        <w:shd w:val="clear" w:color="auto" w:fill="FFFFFF"/>
        <w:ind w:firstLine="709"/>
        <w:jc w:val="both"/>
      </w:pPr>
      <w:r>
        <w:rPr>
          <w:color w:val="000000"/>
        </w:rPr>
        <w:t>РЕШИЛ:</w:t>
      </w:r>
    </w:p>
    <w:p w:rsidR="00ED5014" w:rsidRDefault="00ED5014">
      <w:pPr>
        <w:shd w:val="clear" w:color="auto" w:fill="FFFFFF"/>
        <w:ind w:firstLine="709"/>
        <w:jc w:val="both"/>
        <w:rPr>
          <w:color w:val="000000"/>
        </w:rPr>
      </w:pPr>
    </w:p>
    <w:p w:rsidR="00ED5014" w:rsidRDefault="00ED501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DA1CF1">
        <w:rPr>
          <w:color w:val="000000"/>
        </w:rPr>
        <w:t xml:space="preserve">Утвердить прилагаемые изменения, которые вносятся </w:t>
      </w:r>
      <w:r w:rsidR="008847FF" w:rsidRPr="008847FF">
        <w:t xml:space="preserve">в </w:t>
      </w:r>
      <w:r w:rsidR="008847FF" w:rsidRPr="008847FF">
        <w:rPr>
          <w:color w:val="000000"/>
        </w:rPr>
        <w:t>Положение по осуществлению муниципального земельного контроля в границах Петровского городского округа Ставропольского края, утвержденное Решением Совета депутатов Петровского городского округа Ставропольского края от 25 августа 2021 года №89</w:t>
      </w:r>
      <w:r w:rsidR="00D6423C">
        <w:rPr>
          <w:color w:val="000000"/>
        </w:rPr>
        <w:t>.</w:t>
      </w:r>
    </w:p>
    <w:p w:rsidR="00ED5014" w:rsidRDefault="002E7D2C">
      <w:pPr>
        <w:shd w:val="clear" w:color="auto" w:fill="FFFFFF"/>
        <w:ind w:firstLine="709"/>
        <w:jc w:val="both"/>
      </w:pPr>
      <w:r>
        <w:rPr>
          <w:color w:val="000000"/>
        </w:rPr>
        <w:t>2</w:t>
      </w:r>
      <w:r w:rsidR="00ED5014">
        <w:rPr>
          <w:color w:val="000000"/>
        </w:rPr>
        <w:t xml:space="preserve">. Настоящее решение вступает в силу со дня его официального опубликования в газете «Вестник Петровского городского округа», но не ранее </w:t>
      </w:r>
      <w:r w:rsidR="00191BE1">
        <w:rPr>
          <w:color w:val="000000"/>
        </w:rPr>
        <w:t>0</w:t>
      </w:r>
      <w:r w:rsidR="00ED5014">
        <w:rPr>
          <w:color w:val="000000"/>
        </w:rPr>
        <w:t>1 января 2022 года</w:t>
      </w:r>
      <w:r w:rsidR="00AA4F66">
        <w:rPr>
          <w:color w:val="000000"/>
        </w:rPr>
        <w:t>, за исключением пункта 3 изменений, утвержденных настоящим решением, который вступает в силу с 01 марта 2022 года</w:t>
      </w:r>
      <w:r w:rsidR="00ED5014">
        <w:rPr>
          <w:color w:val="000000"/>
        </w:rPr>
        <w:t xml:space="preserve">. </w:t>
      </w:r>
    </w:p>
    <w:p w:rsidR="00ED5014" w:rsidRDefault="00ED5014">
      <w:pPr>
        <w:shd w:val="clear" w:color="auto" w:fill="FFFFFF"/>
        <w:ind w:firstLine="567"/>
        <w:jc w:val="both"/>
        <w:rPr>
          <w:color w:val="000000"/>
        </w:rPr>
      </w:pPr>
    </w:p>
    <w:p w:rsidR="00ED5014" w:rsidRDefault="00ED5014" w:rsidP="006D7C2F">
      <w:pPr>
        <w:shd w:val="clear" w:color="auto" w:fill="FFFFFF"/>
        <w:ind w:firstLine="567"/>
        <w:jc w:val="both"/>
        <w:rPr>
          <w:color w:val="000000"/>
        </w:rPr>
      </w:pPr>
    </w:p>
    <w:p w:rsidR="006D7C2F" w:rsidRDefault="006D7C2F" w:rsidP="006D7C2F">
      <w:pPr>
        <w:shd w:val="clear" w:color="auto" w:fill="FFFFFF"/>
        <w:ind w:firstLine="567"/>
        <w:jc w:val="both"/>
        <w:rPr>
          <w:color w:val="000000"/>
        </w:rPr>
      </w:pPr>
    </w:p>
    <w:p w:rsidR="00ED5014" w:rsidRDefault="00ED5014" w:rsidP="006D7C2F">
      <w:pPr>
        <w:pStyle w:val="ConsTitle"/>
        <w:widowControl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Председатель Совета депутатов</w:t>
      </w:r>
    </w:p>
    <w:p w:rsidR="00ED5014" w:rsidRDefault="00ED5014" w:rsidP="006D7C2F">
      <w:pPr>
        <w:pStyle w:val="ConsTitle"/>
        <w:widowControl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Петровского городского округа</w:t>
      </w:r>
    </w:p>
    <w:p w:rsidR="00ED5014" w:rsidRDefault="00ED5014" w:rsidP="006D7C2F">
      <w:pPr>
        <w:pStyle w:val="ConsTitle"/>
        <w:widowControl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6D7C2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6D7C2F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В.О.Лагунов</w:t>
      </w:r>
      <w:proofErr w:type="spellEnd"/>
    </w:p>
    <w:p w:rsidR="00ED5014" w:rsidRDefault="00ED5014" w:rsidP="006D7C2F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D5014" w:rsidRDefault="00ED5014" w:rsidP="006D7C2F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D5014" w:rsidRDefault="00ED5014" w:rsidP="006D7C2F">
      <w:r>
        <w:t xml:space="preserve">Глава Петровского городского округа </w:t>
      </w:r>
    </w:p>
    <w:p w:rsidR="00ED5014" w:rsidRDefault="00ED5014" w:rsidP="006D7C2F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D7C2F">
        <w:rPr>
          <w:rFonts w:ascii="Times New Roman" w:hAnsi="Times New Roman" w:cs="Times New Roman"/>
          <w:b w:val="0"/>
          <w:sz w:val="28"/>
          <w:szCs w:val="28"/>
        </w:rPr>
        <w:tab/>
      </w:r>
      <w:r w:rsidR="006D7C2F">
        <w:rPr>
          <w:rFonts w:ascii="Times New Roman" w:hAnsi="Times New Roman" w:cs="Times New Roman"/>
          <w:b w:val="0"/>
          <w:sz w:val="28"/>
          <w:szCs w:val="28"/>
        </w:rPr>
        <w:tab/>
      </w:r>
      <w:r w:rsidR="006D7C2F">
        <w:rPr>
          <w:rFonts w:ascii="Times New Roman" w:hAnsi="Times New Roman" w:cs="Times New Roman"/>
          <w:b w:val="0"/>
          <w:sz w:val="28"/>
          <w:szCs w:val="28"/>
        </w:rPr>
        <w:tab/>
      </w:r>
      <w:r w:rsidR="006D7C2F">
        <w:rPr>
          <w:rFonts w:ascii="Times New Roman" w:hAnsi="Times New Roman" w:cs="Times New Roman"/>
          <w:b w:val="0"/>
          <w:sz w:val="28"/>
          <w:szCs w:val="28"/>
        </w:rPr>
        <w:tab/>
      </w:r>
      <w:r w:rsidR="006D7C2F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А.А.Захарченко</w:t>
      </w:r>
      <w:proofErr w:type="spellEnd"/>
    </w:p>
    <w:p w:rsidR="006D7C2F" w:rsidRPr="00F46AEF" w:rsidRDefault="006D7C2F" w:rsidP="006D7C2F">
      <w:pPr>
        <w:pStyle w:val="Con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6AEF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Утверждены</w:t>
      </w:r>
    </w:p>
    <w:p w:rsidR="006D7C2F" w:rsidRDefault="006D7C2F" w:rsidP="006D7C2F">
      <w:pPr>
        <w:pStyle w:val="Con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6A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решением Совета депутатов</w:t>
      </w:r>
    </w:p>
    <w:p w:rsidR="006D7C2F" w:rsidRDefault="006D7C2F" w:rsidP="006D7C2F">
      <w:pPr>
        <w:pStyle w:val="Con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6A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Петровского городского округа</w:t>
      </w:r>
    </w:p>
    <w:p w:rsidR="006D7C2F" w:rsidRDefault="006D7C2F" w:rsidP="006D7C2F">
      <w:pPr>
        <w:pStyle w:val="Con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46A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Ставропольского края</w:t>
      </w:r>
    </w:p>
    <w:p w:rsidR="00DA1CF1" w:rsidRDefault="006D7C2F" w:rsidP="006D7C2F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18.11.2021 г. № 131</w:t>
      </w:r>
    </w:p>
    <w:p w:rsidR="00DA1CF1" w:rsidRDefault="00DA1CF1" w:rsidP="006D7C2F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6AEF" w:rsidRDefault="00F46AEF" w:rsidP="006D7C2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Изменения,</w:t>
      </w:r>
    </w:p>
    <w:p w:rsidR="00DA1CF1" w:rsidRDefault="00F46AEF" w:rsidP="006D7C2F">
      <w:pPr>
        <w:shd w:val="clear" w:color="auto" w:fill="FFFFFF"/>
        <w:jc w:val="both"/>
      </w:pPr>
      <w:r>
        <w:rPr>
          <w:color w:val="000000"/>
        </w:rPr>
        <w:t xml:space="preserve">которые вносятся </w:t>
      </w:r>
      <w:r w:rsidRPr="008847FF">
        <w:t xml:space="preserve">в </w:t>
      </w:r>
      <w:r w:rsidRPr="008847FF">
        <w:rPr>
          <w:color w:val="000000"/>
        </w:rPr>
        <w:t>Положение по осуществлению муниципального земельного контроля в границах Петровского городского округа Ставропольского края, утвержденное Решением Совета депутатов Петровского городского округа Ставропольского края от 25 августа 2021 года №89</w:t>
      </w:r>
    </w:p>
    <w:p w:rsidR="00DA1CF1" w:rsidRDefault="00DA1CF1" w:rsidP="00DA1CF1">
      <w:pPr>
        <w:shd w:val="clear" w:color="auto" w:fill="FFFFFF"/>
        <w:ind w:firstLine="709"/>
        <w:jc w:val="both"/>
      </w:pPr>
    </w:p>
    <w:p w:rsidR="00DA1CF1" w:rsidRDefault="00F46AEF" w:rsidP="00DA1CF1">
      <w:pPr>
        <w:shd w:val="clear" w:color="auto" w:fill="FFFFFF"/>
        <w:ind w:firstLine="709"/>
        <w:jc w:val="both"/>
      </w:pPr>
      <w:r>
        <w:t>1.</w:t>
      </w:r>
      <w:r w:rsidR="00DA1CF1">
        <w:t xml:space="preserve"> Подпункт «а» пункта 5 изложить в следующей редакции:</w:t>
      </w:r>
    </w:p>
    <w:p w:rsidR="00DA1CF1" w:rsidRDefault="005E0CB6" w:rsidP="00DA1CF1">
      <w:pPr>
        <w:shd w:val="clear" w:color="auto" w:fill="FFFFFF"/>
        <w:ind w:firstLine="709"/>
        <w:jc w:val="both"/>
      </w:pPr>
      <w:r>
        <w:t xml:space="preserve">«а) </w:t>
      </w:r>
      <w:r w:rsidR="00DA1CF1">
        <w:rPr>
          <w:color w:val="000000"/>
        </w:rPr>
        <w:t>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</w:t>
      </w:r>
      <w:r>
        <w:rPr>
          <w:color w:val="000000"/>
        </w:rPr>
        <w:t>;</w:t>
      </w:r>
      <w:r w:rsidR="00DA1CF1">
        <w:t xml:space="preserve">».   </w:t>
      </w:r>
    </w:p>
    <w:p w:rsidR="00DA1CF1" w:rsidRDefault="00F46AEF" w:rsidP="00DA1CF1">
      <w:pPr>
        <w:shd w:val="clear" w:color="auto" w:fill="FFFFFF"/>
        <w:ind w:firstLine="709"/>
        <w:jc w:val="both"/>
      </w:pPr>
      <w:r>
        <w:t>2</w:t>
      </w:r>
      <w:r w:rsidR="00DA1CF1">
        <w:t>. Пункт 46 Положения изложить в следующей редакции:</w:t>
      </w:r>
    </w:p>
    <w:p w:rsidR="00DA1CF1" w:rsidRDefault="00DA1CF1" w:rsidP="005E0CB6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161F8">
        <w:t>«</w:t>
      </w:r>
      <w:r w:rsidR="005E0CB6">
        <w:t xml:space="preserve">46. </w:t>
      </w:r>
      <w:r w:rsidRPr="002161F8">
        <w:t xml:space="preserve">При </w:t>
      </w:r>
      <w:r w:rsidRPr="002161F8">
        <w:rPr>
          <w:color w:val="000000"/>
        </w:rPr>
        <w:t xml:space="preserve">осуществлении муниципального земельного контроля </w:t>
      </w:r>
      <w:r w:rsidRPr="002161F8">
        <w:rPr>
          <w:lang w:eastAsia="ru-RU"/>
        </w:rPr>
        <w:t>досудебный порядок подачи жалоб не применяется</w:t>
      </w:r>
      <w:r w:rsidR="005E0CB6">
        <w:rPr>
          <w:lang w:eastAsia="ru-RU"/>
        </w:rPr>
        <w:t>.</w:t>
      </w:r>
      <w:r w:rsidRPr="002161F8">
        <w:t>».</w:t>
      </w:r>
      <w:r>
        <w:t xml:space="preserve"> </w:t>
      </w:r>
    </w:p>
    <w:p w:rsidR="00DA1CF1" w:rsidRDefault="00F46AEF" w:rsidP="00DA1CF1">
      <w:pPr>
        <w:suppressAutoHyphens w:val="0"/>
        <w:autoSpaceDE w:val="0"/>
        <w:autoSpaceDN w:val="0"/>
        <w:adjustRightInd w:val="0"/>
        <w:ind w:firstLine="709"/>
        <w:jc w:val="both"/>
      </w:pPr>
      <w:r>
        <w:t>3</w:t>
      </w:r>
      <w:r w:rsidR="00DA1CF1">
        <w:t>. Пункт 49 Положения изложить в следующей редакции:</w:t>
      </w:r>
    </w:p>
    <w:p w:rsidR="00DA1CF1" w:rsidRDefault="00DA1CF1" w:rsidP="00DA1CF1">
      <w:pPr>
        <w:suppressAutoHyphens w:val="0"/>
        <w:autoSpaceDE w:val="0"/>
        <w:autoSpaceDN w:val="0"/>
        <w:adjustRightInd w:val="0"/>
        <w:ind w:firstLine="709"/>
        <w:jc w:val="both"/>
      </w:pPr>
      <w:r>
        <w:t>«</w:t>
      </w:r>
      <w:r w:rsidR="005E0CB6">
        <w:t xml:space="preserve">49. </w:t>
      </w:r>
      <w:r>
        <w:rPr>
          <w:color w:val="000000"/>
        </w:rPr>
        <w:t xml:space="preserve">Ключевые показатели вида контроля и их целевые значения, индикативные показатели для муниципального земельного контроля </w:t>
      </w:r>
      <w:r w:rsidRPr="008847FF">
        <w:rPr>
          <w:color w:val="000000"/>
        </w:rPr>
        <w:t>в границах Петровского городского округа Ставропольского края</w:t>
      </w:r>
      <w:r>
        <w:rPr>
          <w:color w:val="000000"/>
        </w:rPr>
        <w:t xml:space="preserve"> </w:t>
      </w:r>
      <w:r w:rsidR="00B12135">
        <w:rPr>
          <w:color w:val="000000"/>
        </w:rPr>
        <w:t>приведены</w:t>
      </w:r>
      <w:r>
        <w:rPr>
          <w:color w:val="000000"/>
        </w:rPr>
        <w:t xml:space="preserve"> в приложении</w:t>
      </w:r>
      <w:r w:rsidR="005E0CB6">
        <w:rPr>
          <w:color w:val="000000"/>
        </w:rPr>
        <w:t xml:space="preserve"> №</w:t>
      </w:r>
      <w:r>
        <w:rPr>
          <w:color w:val="000000"/>
        </w:rPr>
        <w:t xml:space="preserve"> 3 к настоящему Положению</w:t>
      </w:r>
      <w:r w:rsidR="00E9069E">
        <w:rPr>
          <w:color w:val="000000"/>
        </w:rPr>
        <w:t>.»</w:t>
      </w:r>
      <w:r>
        <w:t>.</w:t>
      </w:r>
    </w:p>
    <w:p w:rsidR="005E0CB6" w:rsidRPr="00725E19" w:rsidRDefault="005E0CB6" w:rsidP="00725E19">
      <w:pPr>
        <w:shd w:val="clear" w:color="auto" w:fill="FFFFFF"/>
        <w:ind w:firstLine="709"/>
        <w:jc w:val="both"/>
        <w:rPr>
          <w:color w:val="000000"/>
        </w:rPr>
      </w:pPr>
      <w:r>
        <w:t>4. Дополнить приложением №3 «</w:t>
      </w:r>
      <w:r w:rsidR="00725E19">
        <w:rPr>
          <w:color w:val="000000"/>
        </w:rPr>
        <w:t>Ключевые показатели и их целевые значения, индикативные показатели для осуществления муниципального земельного контроля в границах Петровского городского округа Ставропольского края</w:t>
      </w:r>
      <w:r>
        <w:t>»</w:t>
      </w:r>
      <w:r w:rsidR="00B76C52">
        <w:t xml:space="preserve"> согласно приложению к настоящим изменениям.</w:t>
      </w:r>
    </w:p>
    <w:p w:rsidR="00B95F09" w:rsidRDefault="00B95F09" w:rsidP="00DA1CF1">
      <w:pPr>
        <w:suppressAutoHyphens w:val="0"/>
        <w:autoSpaceDE w:val="0"/>
        <w:autoSpaceDN w:val="0"/>
        <w:adjustRightInd w:val="0"/>
        <w:ind w:firstLine="709"/>
        <w:jc w:val="both"/>
      </w:pPr>
    </w:p>
    <w:p w:rsidR="00160134" w:rsidRDefault="00160134" w:rsidP="00DA1CF1">
      <w:pPr>
        <w:suppressAutoHyphens w:val="0"/>
        <w:autoSpaceDE w:val="0"/>
        <w:autoSpaceDN w:val="0"/>
        <w:adjustRightInd w:val="0"/>
        <w:ind w:firstLine="709"/>
        <w:jc w:val="both"/>
      </w:pPr>
    </w:p>
    <w:p w:rsidR="006D7C2F" w:rsidRDefault="006D7C2F" w:rsidP="00DA1CF1">
      <w:pPr>
        <w:suppressAutoHyphens w:val="0"/>
        <w:autoSpaceDE w:val="0"/>
        <w:autoSpaceDN w:val="0"/>
        <w:adjustRightInd w:val="0"/>
        <w:ind w:firstLine="709"/>
        <w:jc w:val="both"/>
      </w:pPr>
    </w:p>
    <w:p w:rsidR="00B95F09" w:rsidRPr="00F457C0" w:rsidRDefault="00B95F09" w:rsidP="006D7C2F">
      <w:pPr>
        <w:pStyle w:val="ConsTitle"/>
        <w:widowControl/>
        <w:jc w:val="both"/>
        <w:rPr>
          <w:b w:val="0"/>
        </w:rPr>
      </w:pPr>
      <w:r w:rsidRPr="00F457C0">
        <w:rPr>
          <w:rFonts w:ascii="Times New Roman" w:hAnsi="Times New Roman" w:cs="Times New Roman"/>
          <w:b w:val="0"/>
          <w:color w:val="000000"/>
          <w:sz w:val="28"/>
          <w:szCs w:val="28"/>
        </w:rPr>
        <w:t>Управляющий делами Совета</w:t>
      </w:r>
    </w:p>
    <w:p w:rsidR="00B95F09" w:rsidRPr="00F457C0" w:rsidRDefault="00B95F09" w:rsidP="006D7C2F">
      <w:pPr>
        <w:pStyle w:val="ConsTitle"/>
        <w:widowControl/>
        <w:jc w:val="both"/>
        <w:rPr>
          <w:b w:val="0"/>
        </w:rPr>
      </w:pPr>
      <w:r w:rsidRPr="00F457C0">
        <w:rPr>
          <w:rFonts w:ascii="Times New Roman" w:hAnsi="Times New Roman" w:cs="Times New Roman"/>
          <w:b w:val="0"/>
          <w:color w:val="000000"/>
          <w:sz w:val="28"/>
          <w:szCs w:val="28"/>
        </w:rPr>
        <w:t>депутатов Петровского городского</w:t>
      </w:r>
    </w:p>
    <w:p w:rsidR="00B95F09" w:rsidRPr="00F457C0" w:rsidRDefault="00B95F09" w:rsidP="006D7C2F">
      <w:pPr>
        <w:jc w:val="both"/>
        <w:rPr>
          <w:color w:val="000000"/>
        </w:rPr>
      </w:pPr>
      <w:r w:rsidRPr="00F457C0">
        <w:rPr>
          <w:color w:val="000000"/>
        </w:rPr>
        <w:t>округа Ставропольского края</w:t>
      </w:r>
      <w:r w:rsidRPr="00F457C0">
        <w:rPr>
          <w:color w:val="000000"/>
        </w:rPr>
        <w:tab/>
      </w:r>
      <w:r w:rsidRPr="00F457C0">
        <w:rPr>
          <w:color w:val="000000"/>
        </w:rPr>
        <w:tab/>
      </w:r>
      <w:r w:rsidRPr="00F457C0">
        <w:rPr>
          <w:color w:val="000000"/>
        </w:rPr>
        <w:tab/>
      </w:r>
      <w:r w:rsidRPr="00F457C0">
        <w:rPr>
          <w:color w:val="000000"/>
        </w:rPr>
        <w:tab/>
      </w:r>
      <w:r w:rsidR="006D7C2F">
        <w:rPr>
          <w:color w:val="000000"/>
        </w:rPr>
        <w:tab/>
      </w:r>
      <w:r w:rsidR="006D7C2F">
        <w:rPr>
          <w:color w:val="000000"/>
        </w:rPr>
        <w:tab/>
      </w:r>
      <w:r w:rsidRPr="00F457C0">
        <w:rPr>
          <w:color w:val="000000"/>
        </w:rPr>
        <w:t>Е.Н. Денисенко</w:t>
      </w:r>
    </w:p>
    <w:p w:rsidR="00B95F09" w:rsidRDefault="00B95F09" w:rsidP="006D7C2F">
      <w:pPr>
        <w:suppressAutoHyphens w:val="0"/>
        <w:autoSpaceDE w:val="0"/>
        <w:autoSpaceDN w:val="0"/>
        <w:adjustRightInd w:val="0"/>
        <w:ind w:firstLine="709"/>
        <w:jc w:val="both"/>
      </w:pPr>
    </w:p>
    <w:p w:rsidR="00DA1CF1" w:rsidRDefault="00DA1CF1" w:rsidP="006D7C2F">
      <w:pPr>
        <w:pStyle w:val="ConsTitle"/>
        <w:widowControl/>
        <w:jc w:val="both"/>
      </w:pPr>
    </w:p>
    <w:p w:rsidR="00ED5014" w:rsidRDefault="00ED5014">
      <w:pPr>
        <w:spacing w:line="240" w:lineRule="exact"/>
        <w:ind w:left="5398"/>
        <w:jc w:val="center"/>
        <w:rPr>
          <w:b/>
        </w:rPr>
      </w:pPr>
    </w:p>
    <w:p w:rsidR="00ED5014" w:rsidRDefault="00ED5014">
      <w:pPr>
        <w:spacing w:line="240" w:lineRule="exact"/>
        <w:ind w:left="5398"/>
        <w:jc w:val="center"/>
      </w:pPr>
    </w:p>
    <w:p w:rsidR="00ED5014" w:rsidRDefault="00ED5014">
      <w:pPr>
        <w:spacing w:line="240" w:lineRule="exact"/>
        <w:ind w:left="5398"/>
        <w:jc w:val="center"/>
        <w:rPr>
          <w:color w:val="000000"/>
        </w:rPr>
      </w:pPr>
    </w:p>
    <w:p w:rsidR="00F457C0" w:rsidRDefault="00F457C0">
      <w:pPr>
        <w:spacing w:line="240" w:lineRule="exact"/>
        <w:ind w:left="5398"/>
        <w:jc w:val="center"/>
        <w:rPr>
          <w:color w:val="000000"/>
        </w:rPr>
      </w:pPr>
    </w:p>
    <w:p w:rsidR="00F457C0" w:rsidRDefault="00F457C0">
      <w:pPr>
        <w:spacing w:line="240" w:lineRule="exact"/>
        <w:ind w:left="5398"/>
        <w:jc w:val="center"/>
        <w:rPr>
          <w:color w:val="000000"/>
        </w:rPr>
      </w:pPr>
    </w:p>
    <w:p w:rsidR="00F457C0" w:rsidRDefault="00F457C0">
      <w:pPr>
        <w:spacing w:line="240" w:lineRule="exact"/>
        <w:ind w:left="5398"/>
        <w:jc w:val="center"/>
        <w:rPr>
          <w:color w:val="000000"/>
        </w:rPr>
      </w:pPr>
    </w:p>
    <w:p w:rsidR="00F457C0" w:rsidRDefault="00F457C0">
      <w:pPr>
        <w:spacing w:line="240" w:lineRule="exact"/>
        <w:ind w:left="5398"/>
        <w:jc w:val="center"/>
        <w:rPr>
          <w:color w:val="000000"/>
        </w:rPr>
      </w:pPr>
    </w:p>
    <w:p w:rsidR="00F457C0" w:rsidRDefault="00F457C0">
      <w:pPr>
        <w:spacing w:line="240" w:lineRule="exact"/>
        <w:ind w:left="5398"/>
        <w:jc w:val="center"/>
        <w:rPr>
          <w:color w:val="000000"/>
        </w:rPr>
      </w:pPr>
    </w:p>
    <w:p w:rsidR="00F457C0" w:rsidRDefault="00F457C0">
      <w:pPr>
        <w:spacing w:line="240" w:lineRule="exact"/>
        <w:ind w:left="5398"/>
        <w:jc w:val="center"/>
        <w:rPr>
          <w:color w:val="000000"/>
        </w:rPr>
      </w:pPr>
    </w:p>
    <w:p w:rsidR="006D7C2F" w:rsidRDefault="006D7C2F">
      <w:pPr>
        <w:spacing w:line="240" w:lineRule="exact"/>
        <w:ind w:left="5398"/>
        <w:jc w:val="center"/>
        <w:rPr>
          <w:color w:val="000000"/>
        </w:rPr>
      </w:pPr>
      <w:bookmarkStart w:id="0" w:name="_GoBack"/>
      <w:bookmarkEnd w:id="0"/>
    </w:p>
    <w:p w:rsidR="00F457C0" w:rsidRDefault="00F457C0">
      <w:pPr>
        <w:spacing w:line="240" w:lineRule="exact"/>
        <w:ind w:left="5398"/>
        <w:jc w:val="center"/>
        <w:rPr>
          <w:color w:val="000000"/>
        </w:rPr>
      </w:pPr>
    </w:p>
    <w:p w:rsidR="006D7C2F" w:rsidRDefault="006D7C2F" w:rsidP="006D7C2F">
      <w:pPr>
        <w:jc w:val="right"/>
        <w:rPr>
          <w:color w:val="000000"/>
        </w:rPr>
      </w:pPr>
      <w:r w:rsidRPr="006D7C2F">
        <w:rPr>
          <w:color w:val="000000"/>
        </w:rPr>
        <w:lastRenderedPageBreak/>
        <w:t xml:space="preserve">Приложение </w:t>
      </w:r>
    </w:p>
    <w:p w:rsidR="006D7C2F" w:rsidRDefault="006D7C2F" w:rsidP="006D7C2F">
      <w:pPr>
        <w:jc w:val="right"/>
        <w:rPr>
          <w:color w:val="000000"/>
        </w:rPr>
      </w:pPr>
      <w:r w:rsidRPr="006D7C2F">
        <w:rPr>
          <w:color w:val="000000"/>
        </w:rPr>
        <w:t xml:space="preserve">к изменениям, которые вносятся </w:t>
      </w:r>
    </w:p>
    <w:p w:rsidR="006D7C2F" w:rsidRDefault="006D7C2F" w:rsidP="006D7C2F">
      <w:pPr>
        <w:jc w:val="right"/>
        <w:rPr>
          <w:color w:val="000000"/>
        </w:rPr>
      </w:pPr>
      <w:r w:rsidRPr="006D7C2F">
        <w:rPr>
          <w:color w:val="000000"/>
        </w:rPr>
        <w:t xml:space="preserve">в Положение по осуществлению муниципального </w:t>
      </w:r>
    </w:p>
    <w:p w:rsidR="006D7C2F" w:rsidRDefault="006D7C2F" w:rsidP="006D7C2F">
      <w:pPr>
        <w:jc w:val="right"/>
        <w:rPr>
          <w:color w:val="000000"/>
        </w:rPr>
      </w:pPr>
      <w:r w:rsidRPr="006D7C2F">
        <w:rPr>
          <w:color w:val="000000"/>
        </w:rPr>
        <w:t>земельного контроля в границах Петровского городского округа Ставропольского края, утвержденное Решением Совета депутатов Петровского городского округа Ставропольского края</w:t>
      </w:r>
    </w:p>
    <w:p w:rsidR="006D7C2F" w:rsidRPr="006D7C2F" w:rsidRDefault="006D7C2F" w:rsidP="006D7C2F">
      <w:pPr>
        <w:jc w:val="right"/>
        <w:rPr>
          <w:color w:val="000000"/>
        </w:rPr>
      </w:pPr>
      <w:r w:rsidRPr="006D7C2F">
        <w:rPr>
          <w:color w:val="000000"/>
        </w:rPr>
        <w:t>от 25 августа 2021 года №89</w:t>
      </w:r>
    </w:p>
    <w:p w:rsidR="006D7C2F" w:rsidRPr="006D7C2F" w:rsidRDefault="006D7C2F" w:rsidP="006D7C2F">
      <w:pPr>
        <w:jc w:val="right"/>
        <w:rPr>
          <w:color w:val="000000"/>
        </w:rPr>
      </w:pPr>
    </w:p>
    <w:p w:rsidR="006D7C2F" w:rsidRPr="006D7C2F" w:rsidRDefault="006D7C2F" w:rsidP="006D7C2F">
      <w:pPr>
        <w:jc w:val="right"/>
        <w:rPr>
          <w:color w:val="000000"/>
        </w:rPr>
      </w:pPr>
      <w:r w:rsidRPr="006D7C2F">
        <w:rPr>
          <w:color w:val="000000"/>
        </w:rPr>
        <w:t>«Приложение №3</w:t>
      </w:r>
    </w:p>
    <w:p w:rsidR="006D7C2F" w:rsidRDefault="006D7C2F" w:rsidP="006D7C2F">
      <w:pPr>
        <w:jc w:val="right"/>
        <w:rPr>
          <w:color w:val="000000"/>
        </w:rPr>
      </w:pPr>
      <w:r w:rsidRPr="006D7C2F">
        <w:rPr>
          <w:color w:val="000000"/>
        </w:rPr>
        <w:t>к Положению по осуществлению муниципального</w:t>
      </w:r>
    </w:p>
    <w:p w:rsidR="006D7C2F" w:rsidRDefault="006D7C2F" w:rsidP="006D7C2F">
      <w:pPr>
        <w:jc w:val="right"/>
        <w:rPr>
          <w:color w:val="000000"/>
        </w:rPr>
      </w:pPr>
      <w:r w:rsidRPr="006D7C2F">
        <w:rPr>
          <w:color w:val="000000"/>
        </w:rPr>
        <w:t xml:space="preserve"> земельного контроля в границах </w:t>
      </w:r>
    </w:p>
    <w:p w:rsidR="006D7C2F" w:rsidRPr="006D7C2F" w:rsidRDefault="006D7C2F" w:rsidP="006D7C2F">
      <w:pPr>
        <w:jc w:val="right"/>
        <w:rPr>
          <w:color w:val="000000"/>
        </w:rPr>
      </w:pPr>
      <w:r w:rsidRPr="006D7C2F">
        <w:rPr>
          <w:color w:val="000000"/>
        </w:rPr>
        <w:t>Петровского городского округа Ставропольского края</w:t>
      </w:r>
    </w:p>
    <w:p w:rsidR="00F457C0" w:rsidRDefault="00F457C0" w:rsidP="006D7C2F">
      <w:pPr>
        <w:jc w:val="right"/>
        <w:rPr>
          <w:color w:val="000000"/>
        </w:rPr>
      </w:pPr>
    </w:p>
    <w:p w:rsidR="00F457C0" w:rsidRDefault="00F457C0" w:rsidP="006D7C2F">
      <w:pPr>
        <w:ind w:left="5398"/>
        <w:jc w:val="center"/>
        <w:rPr>
          <w:color w:val="000000"/>
        </w:rPr>
      </w:pPr>
    </w:p>
    <w:p w:rsidR="00F457C0" w:rsidRDefault="00F457C0" w:rsidP="006D7C2F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Ключевые показатели и их целевые значения,</w:t>
      </w:r>
    </w:p>
    <w:p w:rsidR="00F457C0" w:rsidRDefault="00F457C0" w:rsidP="006D7C2F">
      <w:pPr>
        <w:shd w:val="clear" w:color="auto" w:fill="FFFFFF"/>
        <w:jc w:val="center"/>
      </w:pPr>
      <w:r>
        <w:rPr>
          <w:color w:val="000000"/>
        </w:rPr>
        <w:t>индикативные показатели для</w:t>
      </w:r>
      <w:r w:rsidR="002E7D2C">
        <w:rPr>
          <w:color w:val="000000"/>
        </w:rPr>
        <w:t xml:space="preserve"> осуществления</w:t>
      </w:r>
      <w:r>
        <w:rPr>
          <w:color w:val="000000"/>
        </w:rPr>
        <w:t xml:space="preserve"> муниципального земельного контроля в границах Петровского городского округа Ставропольского края</w:t>
      </w:r>
    </w:p>
    <w:p w:rsidR="00F457C0" w:rsidRDefault="00F457C0" w:rsidP="00F457C0">
      <w:pPr>
        <w:shd w:val="clear" w:color="auto" w:fill="FFFFFF"/>
        <w:spacing w:line="240" w:lineRule="exact"/>
        <w:jc w:val="both"/>
        <w:rPr>
          <w:color w:val="000000"/>
        </w:rPr>
      </w:pPr>
    </w:p>
    <w:p w:rsidR="006D7C2F" w:rsidRDefault="006D7C2F" w:rsidP="00F457C0">
      <w:pPr>
        <w:shd w:val="clear" w:color="auto" w:fill="FFFFFF"/>
        <w:spacing w:line="240" w:lineRule="exact"/>
        <w:jc w:val="both"/>
        <w:rPr>
          <w:color w:val="000000"/>
        </w:rPr>
      </w:pPr>
    </w:p>
    <w:p w:rsidR="00F457C0" w:rsidRDefault="00F457C0" w:rsidP="00E15DC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1. Ключевые показатели и их целевые значения:</w:t>
      </w:r>
    </w:p>
    <w:p w:rsidR="00F457C0" w:rsidRDefault="00F457C0" w:rsidP="00E15DC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1) доля устраненных нарушений от числа выявленных нарушений обязательных требований, в результате чего была снята угроза причинения вреда охраняемым законом ценностям - 90%;</w:t>
      </w:r>
    </w:p>
    <w:p w:rsidR="00F457C0" w:rsidRDefault="00F457C0" w:rsidP="00E15DC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2) 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 - 10%.</w:t>
      </w:r>
    </w:p>
    <w:p w:rsidR="00F457C0" w:rsidRDefault="00F457C0" w:rsidP="00E15DC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2. Индикативные показатели:</w:t>
      </w:r>
    </w:p>
    <w:p w:rsidR="00F457C0" w:rsidRDefault="00F457C0" w:rsidP="00E15DC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1) </w:t>
      </w:r>
      <w:r w:rsidR="00034A2D">
        <w:rPr>
          <w:lang w:eastAsia="ru-RU"/>
        </w:rPr>
        <w:t>количество проведенных внеплановых контрольных мероприятий;</w:t>
      </w:r>
    </w:p>
    <w:p w:rsidR="00034A2D" w:rsidRDefault="00F457C0" w:rsidP="00E15DC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2) </w:t>
      </w:r>
      <w:r w:rsidR="00034A2D">
        <w:rPr>
          <w:lang w:eastAsia="ru-RU"/>
        </w:rPr>
        <w:t>количество осуществленных профилактических мероприятий;</w:t>
      </w:r>
    </w:p>
    <w:p w:rsidR="00F457C0" w:rsidRDefault="00F457C0" w:rsidP="00E15DC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3) количество принятых органами прокуратуры решений о согласовании проведения внепланового контрольного мероприятия;</w:t>
      </w:r>
    </w:p>
    <w:p w:rsidR="00F457C0" w:rsidRDefault="00F457C0" w:rsidP="00E15DC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4) </w:t>
      </w:r>
      <w:r w:rsidR="00034A2D">
        <w:rPr>
          <w:lang w:eastAsia="ru-RU"/>
        </w:rPr>
        <w:t>количество принятых органами прокуратуры решений об отказе в согласовании проведения внепланового контрольного мероприятия, в связи с отсутствием основания</w:t>
      </w:r>
      <w:r>
        <w:rPr>
          <w:lang w:eastAsia="ru-RU"/>
        </w:rPr>
        <w:t>;</w:t>
      </w:r>
    </w:p>
    <w:p w:rsidR="00F457C0" w:rsidRDefault="00F457C0" w:rsidP="00E15DC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5) количество поступивших возражений в отношении акта контрольного мероприятия;</w:t>
      </w:r>
    </w:p>
    <w:p w:rsidR="00F457C0" w:rsidRDefault="00F457C0" w:rsidP="00E15DC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6) количество выданных предписаний об устранении нарушений обязательных требований;</w:t>
      </w:r>
    </w:p>
    <w:p w:rsidR="00F457C0" w:rsidRDefault="00F457C0" w:rsidP="00E15DC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7) количество устраненных на</w:t>
      </w:r>
      <w:r w:rsidR="00034A2D">
        <w:rPr>
          <w:lang w:eastAsia="ru-RU"/>
        </w:rPr>
        <w:t>рушений обязательных требований;</w:t>
      </w:r>
    </w:p>
    <w:p w:rsidR="00034A2D" w:rsidRDefault="00034A2D" w:rsidP="00E15DC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8) количество принятых судебными органами решений об отмене контрольных мероприятий.</w:t>
      </w:r>
    </w:p>
    <w:p w:rsidR="00F457C0" w:rsidRDefault="00F457C0" w:rsidP="00E15DC4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</w:t>
      </w:r>
      <w:r>
        <w:rPr>
          <w:lang w:eastAsia="ru-RU"/>
        </w:rPr>
        <w:lastRenderedPageBreak/>
        <w:t>контроля, в том числе о влиянии профилактических мероприятий и контрольных мероприятий на достижение ключевых показателей.</w:t>
      </w:r>
      <w:r w:rsidR="002E7D2C">
        <w:rPr>
          <w:lang w:eastAsia="ru-RU"/>
        </w:rPr>
        <w:t>».</w:t>
      </w:r>
    </w:p>
    <w:p w:rsidR="00F457C0" w:rsidRDefault="00F457C0" w:rsidP="00F457C0">
      <w:pPr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</w:p>
    <w:p w:rsidR="00F457C0" w:rsidRPr="0044122D" w:rsidRDefault="00F457C0" w:rsidP="00F457C0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57C0" w:rsidRPr="0044122D" w:rsidRDefault="00F457C0" w:rsidP="00F457C0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57C0" w:rsidRPr="00F457C0" w:rsidRDefault="00F457C0" w:rsidP="006D7C2F">
      <w:pPr>
        <w:pStyle w:val="ConsTitle"/>
        <w:widowControl/>
        <w:jc w:val="both"/>
        <w:rPr>
          <w:b w:val="0"/>
        </w:rPr>
      </w:pPr>
      <w:r w:rsidRPr="00F457C0">
        <w:rPr>
          <w:rFonts w:ascii="Times New Roman" w:hAnsi="Times New Roman" w:cs="Times New Roman"/>
          <w:b w:val="0"/>
          <w:color w:val="000000"/>
          <w:sz w:val="28"/>
          <w:szCs w:val="28"/>
        </w:rPr>
        <w:t>Управляющий делами Совета</w:t>
      </w:r>
    </w:p>
    <w:p w:rsidR="00F457C0" w:rsidRPr="00F457C0" w:rsidRDefault="00F457C0" w:rsidP="006D7C2F">
      <w:pPr>
        <w:pStyle w:val="ConsTitle"/>
        <w:widowControl/>
        <w:jc w:val="both"/>
        <w:rPr>
          <w:b w:val="0"/>
        </w:rPr>
      </w:pPr>
      <w:r w:rsidRPr="00F457C0">
        <w:rPr>
          <w:rFonts w:ascii="Times New Roman" w:hAnsi="Times New Roman" w:cs="Times New Roman"/>
          <w:b w:val="0"/>
          <w:color w:val="000000"/>
          <w:sz w:val="28"/>
          <w:szCs w:val="28"/>
        </w:rPr>
        <w:t>депутатов Петровского городского</w:t>
      </w:r>
    </w:p>
    <w:p w:rsidR="00F457C0" w:rsidRPr="00F457C0" w:rsidRDefault="00F457C0" w:rsidP="006D7C2F">
      <w:pPr>
        <w:jc w:val="both"/>
        <w:rPr>
          <w:color w:val="000000"/>
        </w:rPr>
      </w:pPr>
      <w:r w:rsidRPr="00F457C0">
        <w:rPr>
          <w:color w:val="000000"/>
        </w:rPr>
        <w:t>округа Ставропольского края</w:t>
      </w:r>
      <w:r w:rsidRPr="00F457C0">
        <w:rPr>
          <w:color w:val="000000"/>
        </w:rPr>
        <w:tab/>
      </w:r>
      <w:r w:rsidRPr="00F457C0">
        <w:rPr>
          <w:color w:val="000000"/>
        </w:rPr>
        <w:tab/>
      </w:r>
      <w:r w:rsidRPr="00F457C0">
        <w:rPr>
          <w:color w:val="000000"/>
        </w:rPr>
        <w:tab/>
      </w:r>
      <w:r w:rsidRPr="00F457C0">
        <w:rPr>
          <w:color w:val="000000"/>
        </w:rPr>
        <w:tab/>
      </w:r>
      <w:r w:rsidR="006D7C2F">
        <w:rPr>
          <w:color w:val="000000"/>
        </w:rPr>
        <w:tab/>
      </w:r>
      <w:r w:rsidR="006D7C2F">
        <w:rPr>
          <w:color w:val="000000"/>
        </w:rPr>
        <w:tab/>
      </w:r>
      <w:r w:rsidRPr="00F457C0">
        <w:rPr>
          <w:color w:val="000000"/>
        </w:rPr>
        <w:t>Е.Н. Денисенко</w:t>
      </w:r>
    </w:p>
    <w:sectPr w:rsidR="00F457C0" w:rsidRPr="00F457C0" w:rsidSect="001B7E66">
      <w:pgSz w:w="11906" w:h="16838"/>
      <w:pgMar w:top="1134" w:right="851" w:bottom="1134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61AF7"/>
    <w:rsid w:val="00034A2D"/>
    <w:rsid w:val="00160134"/>
    <w:rsid w:val="00191BE1"/>
    <w:rsid w:val="001B7E66"/>
    <w:rsid w:val="001F457E"/>
    <w:rsid w:val="002161F8"/>
    <w:rsid w:val="002E7D2C"/>
    <w:rsid w:val="00325148"/>
    <w:rsid w:val="00407E87"/>
    <w:rsid w:val="00561AF7"/>
    <w:rsid w:val="0058439A"/>
    <w:rsid w:val="005E0CB6"/>
    <w:rsid w:val="006D7C2F"/>
    <w:rsid w:val="00725E19"/>
    <w:rsid w:val="007D12CF"/>
    <w:rsid w:val="007F425A"/>
    <w:rsid w:val="008847FF"/>
    <w:rsid w:val="008F477F"/>
    <w:rsid w:val="009E2797"/>
    <w:rsid w:val="00AA4F66"/>
    <w:rsid w:val="00B12135"/>
    <w:rsid w:val="00B4791A"/>
    <w:rsid w:val="00B76C52"/>
    <w:rsid w:val="00B95F09"/>
    <w:rsid w:val="00CD6B65"/>
    <w:rsid w:val="00D46B2E"/>
    <w:rsid w:val="00D6423C"/>
    <w:rsid w:val="00D941B6"/>
    <w:rsid w:val="00DA1CF1"/>
    <w:rsid w:val="00E15DC4"/>
    <w:rsid w:val="00E717CE"/>
    <w:rsid w:val="00E9069E"/>
    <w:rsid w:val="00ED5014"/>
    <w:rsid w:val="00F457C0"/>
    <w:rsid w:val="00F4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F35B22"/>
  <w15:docId w15:val="{F20F314F-E472-4645-82AE-6B23291D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66"/>
    <w:pPr>
      <w:suppressAutoHyphens/>
    </w:pPr>
    <w:rPr>
      <w:sz w:val="28"/>
      <w:szCs w:val="28"/>
      <w:lang w:eastAsia="zh-CN"/>
    </w:rPr>
  </w:style>
  <w:style w:type="paragraph" w:styleId="3">
    <w:name w:val="heading 3"/>
    <w:basedOn w:val="1"/>
    <w:next w:val="a0"/>
    <w:qFormat/>
    <w:rsid w:val="001B7E66"/>
    <w:pPr>
      <w:tabs>
        <w:tab w:val="num" w:pos="0"/>
      </w:tabs>
      <w:spacing w:before="140" w:after="120"/>
      <w:outlineLvl w:val="2"/>
    </w:pPr>
    <w:rPr>
      <w:szCs w:val="28"/>
    </w:rPr>
  </w:style>
  <w:style w:type="paragraph" w:styleId="4">
    <w:name w:val="heading 4"/>
    <w:basedOn w:val="a"/>
    <w:next w:val="a"/>
    <w:qFormat/>
    <w:rsid w:val="001B7E66"/>
    <w:pPr>
      <w:keepNext/>
      <w:tabs>
        <w:tab w:val="num" w:pos="0"/>
      </w:tabs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qFormat/>
    <w:rsid w:val="001B7E66"/>
    <w:pPr>
      <w:tabs>
        <w:tab w:val="num" w:pos="0"/>
      </w:tabs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qFormat/>
    <w:rsid w:val="001B7E66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B7E66"/>
  </w:style>
  <w:style w:type="character" w:customStyle="1" w:styleId="WW8Num1z1">
    <w:name w:val="WW8Num1z1"/>
    <w:rsid w:val="001B7E66"/>
  </w:style>
  <w:style w:type="character" w:customStyle="1" w:styleId="WW8Num1z2">
    <w:name w:val="WW8Num1z2"/>
    <w:rsid w:val="001B7E66"/>
  </w:style>
  <w:style w:type="character" w:customStyle="1" w:styleId="WW8Num1z3">
    <w:name w:val="WW8Num1z3"/>
    <w:rsid w:val="001B7E66"/>
  </w:style>
  <w:style w:type="character" w:customStyle="1" w:styleId="WW8Num1z4">
    <w:name w:val="WW8Num1z4"/>
    <w:rsid w:val="001B7E66"/>
  </w:style>
  <w:style w:type="character" w:customStyle="1" w:styleId="WW8Num1z5">
    <w:name w:val="WW8Num1z5"/>
    <w:rsid w:val="001B7E66"/>
  </w:style>
  <w:style w:type="character" w:customStyle="1" w:styleId="WW8Num1z6">
    <w:name w:val="WW8Num1z6"/>
    <w:rsid w:val="001B7E66"/>
  </w:style>
  <w:style w:type="character" w:customStyle="1" w:styleId="WW8Num1z7">
    <w:name w:val="WW8Num1z7"/>
    <w:rsid w:val="001B7E66"/>
  </w:style>
  <w:style w:type="character" w:customStyle="1" w:styleId="WW8Num1z8">
    <w:name w:val="WW8Num1z8"/>
    <w:rsid w:val="001B7E66"/>
  </w:style>
  <w:style w:type="character" w:customStyle="1" w:styleId="2">
    <w:name w:val="Основной шрифт абзаца2"/>
    <w:rsid w:val="001B7E66"/>
  </w:style>
  <w:style w:type="character" w:customStyle="1" w:styleId="WW8Num2z0">
    <w:name w:val="WW8Num2z0"/>
    <w:rsid w:val="001B7E66"/>
    <w:rPr>
      <w:rFonts w:hint="default"/>
      <w:b w:val="0"/>
      <w:i w:val="0"/>
      <w:color w:val="000000"/>
    </w:rPr>
  </w:style>
  <w:style w:type="character" w:customStyle="1" w:styleId="WW8Num2z1">
    <w:name w:val="WW8Num2z1"/>
    <w:rsid w:val="001B7E66"/>
  </w:style>
  <w:style w:type="character" w:customStyle="1" w:styleId="WW8Num2z2">
    <w:name w:val="WW8Num2z2"/>
    <w:rsid w:val="001B7E66"/>
  </w:style>
  <w:style w:type="character" w:customStyle="1" w:styleId="WW8Num2z3">
    <w:name w:val="WW8Num2z3"/>
    <w:rsid w:val="001B7E66"/>
  </w:style>
  <w:style w:type="character" w:customStyle="1" w:styleId="WW8Num2z4">
    <w:name w:val="WW8Num2z4"/>
    <w:rsid w:val="001B7E66"/>
  </w:style>
  <w:style w:type="character" w:customStyle="1" w:styleId="WW8Num2z5">
    <w:name w:val="WW8Num2z5"/>
    <w:rsid w:val="001B7E66"/>
  </w:style>
  <w:style w:type="character" w:customStyle="1" w:styleId="WW8Num2z6">
    <w:name w:val="WW8Num2z6"/>
    <w:rsid w:val="001B7E66"/>
  </w:style>
  <w:style w:type="character" w:customStyle="1" w:styleId="WW8Num2z7">
    <w:name w:val="WW8Num2z7"/>
    <w:rsid w:val="001B7E66"/>
  </w:style>
  <w:style w:type="character" w:customStyle="1" w:styleId="WW8Num2z8">
    <w:name w:val="WW8Num2z8"/>
    <w:rsid w:val="001B7E66"/>
  </w:style>
  <w:style w:type="character" w:customStyle="1" w:styleId="WW8Num3z0">
    <w:name w:val="WW8Num3z0"/>
    <w:rsid w:val="001B7E66"/>
    <w:rPr>
      <w:rFonts w:hint="default"/>
    </w:rPr>
  </w:style>
  <w:style w:type="character" w:customStyle="1" w:styleId="WW8Num3z1">
    <w:name w:val="WW8Num3z1"/>
    <w:rsid w:val="001B7E66"/>
  </w:style>
  <w:style w:type="character" w:customStyle="1" w:styleId="WW8Num3z2">
    <w:name w:val="WW8Num3z2"/>
    <w:rsid w:val="001B7E66"/>
  </w:style>
  <w:style w:type="character" w:customStyle="1" w:styleId="WW8Num3z3">
    <w:name w:val="WW8Num3z3"/>
    <w:rsid w:val="001B7E66"/>
  </w:style>
  <w:style w:type="character" w:customStyle="1" w:styleId="WW8Num3z4">
    <w:name w:val="WW8Num3z4"/>
    <w:rsid w:val="001B7E66"/>
  </w:style>
  <w:style w:type="character" w:customStyle="1" w:styleId="WW8Num3z5">
    <w:name w:val="WW8Num3z5"/>
    <w:rsid w:val="001B7E66"/>
  </w:style>
  <w:style w:type="character" w:customStyle="1" w:styleId="WW8Num3z6">
    <w:name w:val="WW8Num3z6"/>
    <w:rsid w:val="001B7E66"/>
  </w:style>
  <w:style w:type="character" w:customStyle="1" w:styleId="WW8Num3z7">
    <w:name w:val="WW8Num3z7"/>
    <w:rsid w:val="001B7E66"/>
  </w:style>
  <w:style w:type="character" w:customStyle="1" w:styleId="WW8Num3z8">
    <w:name w:val="WW8Num3z8"/>
    <w:rsid w:val="001B7E66"/>
  </w:style>
  <w:style w:type="character" w:customStyle="1" w:styleId="WW8Num4z0">
    <w:name w:val="WW8Num4z0"/>
    <w:rsid w:val="001B7E66"/>
    <w:rPr>
      <w:rFonts w:hint="default"/>
    </w:rPr>
  </w:style>
  <w:style w:type="character" w:customStyle="1" w:styleId="WW8Num5z0">
    <w:name w:val="WW8Num5z0"/>
    <w:rsid w:val="001B7E66"/>
    <w:rPr>
      <w:rFonts w:hint="default"/>
    </w:rPr>
  </w:style>
  <w:style w:type="character" w:customStyle="1" w:styleId="10">
    <w:name w:val="Основной шрифт абзаца1"/>
    <w:rsid w:val="001B7E66"/>
  </w:style>
  <w:style w:type="character" w:customStyle="1" w:styleId="a4">
    <w:name w:val="Текст выноски Знак"/>
    <w:rsid w:val="001B7E66"/>
    <w:rPr>
      <w:rFonts w:ascii="Tahoma" w:hAnsi="Tahoma" w:cs="Tahoma"/>
      <w:sz w:val="16"/>
      <w:szCs w:val="16"/>
    </w:rPr>
  </w:style>
  <w:style w:type="character" w:styleId="a5">
    <w:name w:val="Hyperlink"/>
    <w:rsid w:val="001B7E66"/>
    <w:rPr>
      <w:color w:val="0000FF"/>
      <w:u w:val="single"/>
    </w:rPr>
  </w:style>
  <w:style w:type="character" w:customStyle="1" w:styleId="a6">
    <w:name w:val="Гипертекстовая ссылка"/>
    <w:rsid w:val="001B7E66"/>
    <w:rPr>
      <w:rFonts w:cs="Times New Roman"/>
      <w:color w:val="106BBE"/>
    </w:rPr>
  </w:style>
  <w:style w:type="character" w:customStyle="1" w:styleId="a7">
    <w:name w:val="Схема документа Знак"/>
    <w:rsid w:val="001B7E66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1B7E66"/>
    <w:rPr>
      <w:b/>
      <w:bCs/>
      <w:sz w:val="28"/>
      <w:szCs w:val="24"/>
    </w:rPr>
  </w:style>
  <w:style w:type="character" w:customStyle="1" w:styleId="a9">
    <w:name w:val="Подзаголовок Знак"/>
    <w:rsid w:val="001B7E66"/>
    <w:rPr>
      <w:b/>
      <w:sz w:val="28"/>
    </w:rPr>
  </w:style>
  <w:style w:type="character" w:customStyle="1" w:styleId="aa">
    <w:name w:val="Текст сноски Знак"/>
    <w:basedOn w:val="10"/>
    <w:rsid w:val="001B7E66"/>
  </w:style>
  <w:style w:type="character" w:customStyle="1" w:styleId="ab">
    <w:name w:val="Символ сноски"/>
    <w:rsid w:val="001B7E66"/>
    <w:rPr>
      <w:vertAlign w:val="superscript"/>
    </w:rPr>
  </w:style>
  <w:style w:type="character" w:styleId="ac">
    <w:name w:val="FollowedHyperlink"/>
    <w:rsid w:val="001B7E66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1B7E66"/>
    <w:pPr>
      <w:keepNext/>
      <w:spacing w:before="240" w:after="120"/>
    </w:pPr>
    <w:rPr>
      <w:rFonts w:ascii="Liberation Sans" w:eastAsia="Tahoma" w:hAnsi="Liberation Sans" w:cs="Droid Sans Devanagari"/>
    </w:rPr>
  </w:style>
  <w:style w:type="paragraph" w:styleId="a0">
    <w:name w:val="Body Text"/>
    <w:basedOn w:val="a"/>
    <w:rsid w:val="001B7E66"/>
    <w:pPr>
      <w:ind w:right="-483"/>
      <w:jc w:val="both"/>
    </w:pPr>
    <w:rPr>
      <w:b/>
      <w:bCs/>
      <w:szCs w:val="24"/>
    </w:rPr>
  </w:style>
  <w:style w:type="paragraph" w:styleId="ad">
    <w:name w:val="List"/>
    <w:basedOn w:val="a0"/>
    <w:rsid w:val="001B7E66"/>
    <w:rPr>
      <w:rFonts w:cs="Droid Sans Devanagari"/>
    </w:rPr>
  </w:style>
  <w:style w:type="paragraph" w:styleId="ae">
    <w:name w:val="caption"/>
    <w:basedOn w:val="a"/>
    <w:qFormat/>
    <w:rsid w:val="001B7E6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0">
    <w:name w:val="Указатель2"/>
    <w:basedOn w:val="a"/>
    <w:rsid w:val="001B7E66"/>
    <w:pPr>
      <w:suppressLineNumbers/>
    </w:pPr>
    <w:rPr>
      <w:rFonts w:cs="Droid Sans Devanagari"/>
    </w:rPr>
  </w:style>
  <w:style w:type="paragraph" w:customStyle="1" w:styleId="1">
    <w:name w:val="Заголовок1"/>
    <w:basedOn w:val="a"/>
    <w:next w:val="a0"/>
    <w:rsid w:val="001B7E66"/>
    <w:pPr>
      <w:jc w:val="center"/>
    </w:pPr>
    <w:rPr>
      <w:b/>
      <w:bCs/>
      <w:szCs w:val="24"/>
    </w:rPr>
  </w:style>
  <w:style w:type="paragraph" w:customStyle="1" w:styleId="12">
    <w:name w:val="Название объекта1"/>
    <w:basedOn w:val="a"/>
    <w:rsid w:val="001B7E6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3">
    <w:name w:val="Указатель1"/>
    <w:basedOn w:val="a"/>
    <w:rsid w:val="001B7E66"/>
    <w:pPr>
      <w:suppressLineNumbers/>
    </w:pPr>
    <w:rPr>
      <w:rFonts w:cs="Droid Sans Devanagari"/>
    </w:rPr>
  </w:style>
  <w:style w:type="paragraph" w:customStyle="1" w:styleId="ConsNonformat">
    <w:name w:val="ConsNonformat"/>
    <w:rsid w:val="001B7E66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B7E66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af">
    <w:name w:val="Знак"/>
    <w:basedOn w:val="a"/>
    <w:rsid w:val="001B7E66"/>
    <w:rPr>
      <w:rFonts w:ascii="Verdana" w:hAnsi="Verdana" w:cs="Verdana"/>
      <w:sz w:val="20"/>
      <w:szCs w:val="20"/>
      <w:lang w:val="en-US"/>
    </w:rPr>
  </w:style>
  <w:style w:type="paragraph" w:styleId="af0">
    <w:name w:val="No Spacing"/>
    <w:qFormat/>
    <w:rsid w:val="001B7E66"/>
    <w:pPr>
      <w:suppressAutoHyphens/>
    </w:pPr>
    <w:rPr>
      <w:rFonts w:eastAsia="Calibri"/>
      <w:sz w:val="28"/>
      <w:szCs w:val="22"/>
      <w:lang w:eastAsia="zh-CN"/>
    </w:rPr>
  </w:style>
  <w:style w:type="paragraph" w:styleId="af1">
    <w:name w:val="Balloon Text"/>
    <w:basedOn w:val="a"/>
    <w:rsid w:val="001B7E6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B7E66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qFormat/>
    <w:rsid w:val="001B7E66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2">
    <w:name w:val="Знак"/>
    <w:basedOn w:val="a"/>
    <w:rsid w:val="001B7E66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1B7E6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1B7E66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rsid w:val="001B7E66"/>
    <w:pPr>
      <w:widowControl w:val="0"/>
    </w:pPr>
    <w:rPr>
      <w:rFonts w:ascii="Liberation Mono" w:eastAsia="Droid Sans Fallback" w:hAnsi="Liberation Mono" w:cs="Liberation Mono"/>
      <w:sz w:val="20"/>
      <w:szCs w:val="20"/>
      <w:lang w:bidi="hi-IN"/>
    </w:rPr>
  </w:style>
  <w:style w:type="paragraph" w:customStyle="1" w:styleId="15">
    <w:name w:val="Без интервала1"/>
    <w:rsid w:val="001B7E6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4">
    <w:name w:val="Subtitle"/>
    <w:basedOn w:val="a"/>
    <w:next w:val="a0"/>
    <w:qFormat/>
    <w:rsid w:val="001B7E66"/>
    <w:pPr>
      <w:jc w:val="center"/>
    </w:pPr>
    <w:rPr>
      <w:b/>
      <w:szCs w:val="20"/>
    </w:rPr>
  </w:style>
  <w:style w:type="paragraph" w:styleId="af5">
    <w:name w:val="footnote text"/>
    <w:basedOn w:val="a"/>
    <w:rsid w:val="001B7E66"/>
    <w:rPr>
      <w:sz w:val="20"/>
      <w:szCs w:val="20"/>
    </w:rPr>
  </w:style>
  <w:style w:type="paragraph" w:styleId="af6">
    <w:name w:val="List Paragraph"/>
    <w:basedOn w:val="a"/>
    <w:uiPriority w:val="34"/>
    <w:qFormat/>
    <w:rsid w:val="008847FF"/>
    <w:pPr>
      <w:ind w:left="720"/>
      <w:contextualSpacing/>
    </w:pPr>
  </w:style>
  <w:style w:type="table" w:styleId="af7">
    <w:name w:val="Table Grid"/>
    <w:basedOn w:val="a2"/>
    <w:uiPriority w:val="59"/>
    <w:rsid w:val="00F46A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248-ФЗ(ред. от 11.06.2021)"О государственном контроле (надзоре) и муниципальном контроле в Российской Федерации"</vt:lpstr>
    </vt:vector>
  </TitlesOfParts>
  <Company/>
  <LinksUpToDate>false</LinksUpToDate>
  <CharactersWithSpaces>5388</CharactersWithSpaces>
  <SharedDoc>false</SharedDoc>
  <HLinks>
    <vt:vector size="66" baseType="variant">
      <vt:variant>
        <vt:i4>1048591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https://login.consultant.ru/link/?req=doc&amp;base=LAW&amp;n=358750&amp;date=25.06.2021&amp;demo=1&amp;dst=100422&amp;fld=134</vt:lpwstr>
      </vt:variant>
      <vt:variant>
        <vt:lpwstr/>
      </vt:variant>
      <vt:variant>
        <vt:i4>7078006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https://login.consultant.ru/link/?req=doc&amp;base=LAW&amp;n=382667&amp;date=25.06.2021&amp;demo=1&amp;dst=431&amp;fld=134</vt:lpwstr>
      </vt:variant>
      <vt:variant>
        <vt:lpwstr/>
      </vt:variant>
      <vt:variant>
        <vt:i4>6946867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Par318</vt:lpwstr>
      </vt:variant>
      <vt:variant>
        <vt:i4>1769480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1835020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https://login.consultant.ru/link/?req=doc&amp;base=LAW&amp;n=373617&amp;date=25.06.2021&amp;demo=1&amp;dst=100011&amp;fld=134</vt:lpwstr>
      </vt:variant>
      <vt:variant>
        <vt:lpwstr/>
      </vt:variant>
      <vt:variant>
        <vt:i4>1966081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6619186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1245198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Par381</vt:lpwstr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248-ФЗ(ред. от 11.06.2021)"О государственном контроле (надзоре) и муниципальном контроле в Российской Федерации"</dc:title>
  <dc:subject/>
  <dc:creator>Сергей Викторович</dc:creator>
  <cp:keywords/>
  <cp:lastModifiedBy>Taralova</cp:lastModifiedBy>
  <cp:revision>26</cp:revision>
  <cp:lastPrinted>2021-10-19T11:51:00Z</cp:lastPrinted>
  <dcterms:created xsi:type="dcterms:W3CDTF">2021-10-19T08:45:00Z</dcterms:created>
  <dcterms:modified xsi:type="dcterms:W3CDTF">2021-11-18T11:22:00Z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