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57" w:rsidRDefault="00533603" w:rsidP="00533603">
      <w:pPr>
        <w:jc w:val="center"/>
      </w:pPr>
      <w:r>
        <w:t>ПРОТОКОЛ</w:t>
      </w:r>
    </w:p>
    <w:p w:rsidR="002E71CB" w:rsidRDefault="00533603" w:rsidP="00533603">
      <w:pPr>
        <w:jc w:val="center"/>
      </w:pPr>
      <w:r>
        <w:t>совещания по мероприятию</w:t>
      </w:r>
    </w:p>
    <w:p w:rsidR="00533603" w:rsidRDefault="00533603" w:rsidP="00533603">
      <w:pPr>
        <w:jc w:val="center"/>
      </w:pPr>
      <w:r>
        <w:t>«Профилактика нарушений, осуществляемая органами муниципального жилищного контроля на территории Петровского городского округа Ставропольского края за первое полугодие 2018 года»</w:t>
      </w:r>
    </w:p>
    <w:p w:rsidR="00533603" w:rsidRDefault="00533603" w:rsidP="00533603">
      <w:pPr>
        <w:jc w:val="center"/>
      </w:pPr>
    </w:p>
    <w:p w:rsidR="005D762F" w:rsidRDefault="005D762F" w:rsidP="00533603">
      <w:pPr>
        <w:jc w:val="center"/>
      </w:pPr>
    </w:p>
    <w:p w:rsidR="00533603" w:rsidRDefault="00533603" w:rsidP="00533603">
      <w:pPr>
        <w:ind w:firstLine="0"/>
      </w:pPr>
      <w:r>
        <w:t>26 июля 2018 г.                                                                                г. Светлоград</w:t>
      </w:r>
    </w:p>
    <w:p w:rsidR="00533603" w:rsidRDefault="00533603" w:rsidP="00533603">
      <w:pPr>
        <w:ind w:firstLine="0"/>
      </w:pPr>
    </w:p>
    <w:p w:rsidR="00533603" w:rsidRDefault="00533603" w:rsidP="00533603">
      <w:pPr>
        <w:ind w:firstLine="0"/>
      </w:pPr>
      <w:r>
        <w:t>ПРЕДСЕДАТЕЛЬ: первый заместитель главы администрации Петровского городского округа Ставропольского края Бабыкин А.И.</w:t>
      </w:r>
    </w:p>
    <w:p w:rsidR="00533603" w:rsidRDefault="00533603" w:rsidP="00533603">
      <w:pPr>
        <w:ind w:firstLine="0"/>
      </w:pPr>
    </w:p>
    <w:p w:rsidR="00533603" w:rsidRDefault="00533603" w:rsidP="00533603">
      <w:pPr>
        <w:ind w:firstLine="0"/>
      </w:pPr>
      <w:r>
        <w:t>ПРИСУТСТВОВАЛИ: начальник отдела жилищного учета, строительства и муниципального контроля администрации Петровского городского округа Щербакова Т.И., главный специалист отдела жилищного учета, строительства и муниципального контроля Орлянская О.С., ведущий специалист отдела жилищного учета, строительства и муниципального контроля Добровольская А.В.</w:t>
      </w:r>
      <w:r w:rsidR="005D762F">
        <w:t>, представители муниципального унитарного предприятия Петровского городского округа Ставропольского края «Коммунальное хозяйство»</w:t>
      </w:r>
    </w:p>
    <w:p w:rsidR="00533603" w:rsidRDefault="00533603" w:rsidP="00533603">
      <w:pPr>
        <w:ind w:firstLine="0"/>
      </w:pPr>
    </w:p>
    <w:p w:rsidR="00533603" w:rsidRDefault="00533603" w:rsidP="00533603">
      <w:pPr>
        <w:ind w:firstLine="0"/>
        <w:jc w:val="center"/>
      </w:pPr>
      <w:r>
        <w:t>Повестка дня</w:t>
      </w:r>
    </w:p>
    <w:p w:rsidR="00533603" w:rsidRDefault="00533603" w:rsidP="00533603">
      <w:pPr>
        <w:ind w:firstLine="0"/>
        <w:jc w:val="center"/>
      </w:pPr>
    </w:p>
    <w:p w:rsidR="00533603" w:rsidRDefault="00533603" w:rsidP="00533603">
      <w:r>
        <w:t>1. О нормативных правовых актах, регулирующих деятельность муниципальных жилищных инспекторов.</w:t>
      </w:r>
    </w:p>
    <w:p w:rsidR="00533603" w:rsidRDefault="00533603" w:rsidP="00533603">
      <w:r>
        <w:t>2. О нормативных правовых актах, содержащих требования, оценка соблюдения которых является предметом муниципального контроля.</w:t>
      </w:r>
    </w:p>
    <w:p w:rsidR="00533603" w:rsidRDefault="00533603" w:rsidP="00533603"/>
    <w:p w:rsidR="009D3DE2" w:rsidRDefault="009D3DE2" w:rsidP="00533603">
      <w:pPr>
        <w:ind w:firstLine="0"/>
      </w:pPr>
      <w:r>
        <w:t>Вопрос 1:О нормативных правовых актах, регулирующих деятельность муниципальных жилищных инспекторов.</w:t>
      </w:r>
    </w:p>
    <w:p w:rsidR="00533603" w:rsidRDefault="009D3DE2" w:rsidP="00533603">
      <w:pPr>
        <w:ind w:firstLine="0"/>
      </w:pPr>
      <w:r>
        <w:t>СЛУШАЛИ: Орлянскую О.С., которая ознакомила присутствующих с нормативными документами, регулирующими деятельность муниципальных жилищных инспекторов.</w:t>
      </w:r>
    </w:p>
    <w:p w:rsidR="009D3DE2" w:rsidRDefault="009D3DE2" w:rsidP="005849E8">
      <w:pPr>
        <w:ind w:firstLine="0"/>
      </w:pPr>
      <w:r>
        <w:t>РЕШИЛИ: информацию Ор</w:t>
      </w:r>
      <w:r w:rsidR="004D4FEE">
        <w:t>лянской О.С. принять к сведению.</w:t>
      </w:r>
    </w:p>
    <w:p w:rsidR="002E71CB" w:rsidRDefault="002E71CB" w:rsidP="00533603">
      <w:pPr>
        <w:ind w:firstLine="0"/>
      </w:pPr>
    </w:p>
    <w:p w:rsidR="009D3DE2" w:rsidRDefault="009D3DE2" w:rsidP="00533603">
      <w:pPr>
        <w:ind w:firstLine="0"/>
      </w:pPr>
      <w:r>
        <w:t>Вопрос 2:О нормативных правовых актах, содержащих требования, оценка соблюдения которых является предметом муниципального контроля.</w:t>
      </w:r>
    </w:p>
    <w:p w:rsidR="009D3DE2" w:rsidRDefault="009D3DE2" w:rsidP="00533603">
      <w:pPr>
        <w:ind w:firstLine="0"/>
      </w:pPr>
      <w:r>
        <w:t>СЛУШАЛИ: Щербакову Т.И. которая ознакомила присутствующих с нормативными документами,  в которых имеются требования по содержанию общего имущества в многоквартирных домах, выбравших непосредственный способ управления, имеющих помещения муниципального жилищного фонда.</w:t>
      </w:r>
    </w:p>
    <w:p w:rsidR="002E71CB" w:rsidRDefault="009D3DE2" w:rsidP="005849E8">
      <w:pPr>
        <w:ind w:firstLine="0"/>
      </w:pPr>
      <w:r>
        <w:t>РЕШИЛИ: информацию Щербаковой Т.И.</w:t>
      </w:r>
      <w:r w:rsidR="004D4FEE">
        <w:t xml:space="preserve"> принять к сведению.</w:t>
      </w:r>
      <w:bookmarkStart w:id="0" w:name="_GoBack"/>
      <w:bookmarkEnd w:id="0"/>
    </w:p>
    <w:p w:rsidR="005849E8" w:rsidRDefault="005849E8" w:rsidP="002E71CB">
      <w:pPr>
        <w:ind w:firstLine="0"/>
      </w:pPr>
    </w:p>
    <w:p w:rsidR="009D3DE2" w:rsidRPr="00533603" w:rsidRDefault="002E71CB" w:rsidP="00533603">
      <w:pPr>
        <w:ind w:firstLine="0"/>
      </w:pPr>
      <w:r>
        <w:t>ПРЕДСЕДАТЕЛЬ  ______________ А.И.Бабыкин</w:t>
      </w:r>
    </w:p>
    <w:sectPr w:rsidR="009D3DE2" w:rsidRPr="00533603" w:rsidSect="00912251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F37"/>
    <w:multiLevelType w:val="hybridMultilevel"/>
    <w:tmpl w:val="9D1E2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F8F"/>
    <w:multiLevelType w:val="hybridMultilevel"/>
    <w:tmpl w:val="1B46B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338F6"/>
    <w:multiLevelType w:val="hybridMultilevel"/>
    <w:tmpl w:val="9D1E2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D42B9"/>
    <w:multiLevelType w:val="hybridMultilevel"/>
    <w:tmpl w:val="AD9E0C92"/>
    <w:lvl w:ilvl="0" w:tplc="A58A2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40FB5"/>
    <w:rsid w:val="00130A57"/>
    <w:rsid w:val="002E71CB"/>
    <w:rsid w:val="004226A9"/>
    <w:rsid w:val="004D4FEE"/>
    <w:rsid w:val="00505E09"/>
    <w:rsid w:val="00533603"/>
    <w:rsid w:val="00552596"/>
    <w:rsid w:val="005849E8"/>
    <w:rsid w:val="005D762F"/>
    <w:rsid w:val="006B2782"/>
    <w:rsid w:val="00727040"/>
    <w:rsid w:val="007F72D0"/>
    <w:rsid w:val="00825025"/>
    <w:rsid w:val="008B060A"/>
    <w:rsid w:val="00912251"/>
    <w:rsid w:val="009D3DE2"/>
    <w:rsid w:val="00B40FB5"/>
    <w:rsid w:val="00EA3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A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A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A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QWERTY</cp:lastModifiedBy>
  <cp:revision>2</cp:revision>
  <cp:lastPrinted>2019-08-08T11:37:00Z</cp:lastPrinted>
  <dcterms:created xsi:type="dcterms:W3CDTF">2018-07-26T05:02:00Z</dcterms:created>
  <dcterms:modified xsi:type="dcterms:W3CDTF">2018-07-26T05:02:00Z</dcterms:modified>
</cp:coreProperties>
</file>